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75"/>
        <w:gridCol w:w="8688"/>
      </w:tblGrid>
      <w:tr w:rsidR="00180C2E" w:rsidRPr="003C0E7A" w14:paraId="0AFBBA6B" w14:textId="77777777" w:rsidTr="000E585A">
        <w:tc>
          <w:tcPr>
            <w:tcW w:w="6475" w:type="dxa"/>
          </w:tcPr>
          <w:p w14:paraId="1F472079" w14:textId="0D88F39D" w:rsidR="00001743" w:rsidRDefault="00776DB6" w:rsidP="003C0E7A">
            <w:pPr>
              <w:jc w:val="center"/>
              <w:rPr>
                <w:rFonts w:ascii="Times New Roman" w:hAnsi="Times New Roman" w:cs="Times New Roman"/>
                <w:sz w:val="26"/>
                <w:szCs w:val="26"/>
                <w:lang w:val="vi-VN"/>
              </w:rPr>
            </w:pPr>
            <w:r>
              <w:rPr>
                <w:rFonts w:ascii="Times New Roman" w:hAnsi="Times New Roman" w:cs="Times New Roman"/>
                <w:sz w:val="26"/>
                <w:szCs w:val="26"/>
                <w:lang w:val="vi-VN"/>
              </w:rPr>
              <w:t>ỦY</w:t>
            </w:r>
            <w:r w:rsidR="00180C2E" w:rsidRPr="00102F80">
              <w:rPr>
                <w:rFonts w:ascii="Times New Roman" w:hAnsi="Times New Roman" w:cs="Times New Roman"/>
                <w:sz w:val="26"/>
                <w:szCs w:val="26"/>
              </w:rPr>
              <w:t xml:space="preserve"> BAN NHÂN DÂN </w:t>
            </w:r>
          </w:p>
          <w:p w14:paraId="0CF02A46" w14:textId="363F032E" w:rsidR="00180C2E" w:rsidRPr="00001743" w:rsidRDefault="00180C2E" w:rsidP="003C0E7A">
            <w:pPr>
              <w:jc w:val="center"/>
              <w:rPr>
                <w:rFonts w:ascii="Times New Roman" w:hAnsi="Times New Roman" w:cs="Times New Roman"/>
                <w:sz w:val="26"/>
                <w:szCs w:val="26"/>
                <w:lang w:val="vi-VN"/>
              </w:rPr>
            </w:pPr>
            <w:r w:rsidRPr="00102F80">
              <w:rPr>
                <w:rFonts w:ascii="Times New Roman" w:hAnsi="Times New Roman" w:cs="Times New Roman"/>
                <w:sz w:val="26"/>
                <w:szCs w:val="26"/>
              </w:rPr>
              <w:t xml:space="preserve">THÀNH PHỐ </w:t>
            </w:r>
            <w:r w:rsidR="00001743">
              <w:rPr>
                <w:rFonts w:ascii="Times New Roman" w:hAnsi="Times New Roman" w:cs="Times New Roman"/>
                <w:sz w:val="26"/>
                <w:szCs w:val="26"/>
                <w:lang w:val="vi-VN"/>
              </w:rPr>
              <w:t>HỒ CHÍ MINH</w:t>
            </w:r>
          </w:p>
          <w:p w14:paraId="7492894E" w14:textId="0F22FF5A" w:rsidR="00180C2E" w:rsidRPr="003C0E7A" w:rsidRDefault="00180C2E" w:rsidP="003C0E7A">
            <w:pPr>
              <w:jc w:val="center"/>
              <w:rPr>
                <w:rFonts w:ascii="Times New Roman" w:hAnsi="Times New Roman" w:cs="Times New Roman"/>
                <w:b/>
                <w:sz w:val="24"/>
                <w:szCs w:val="24"/>
              </w:rPr>
            </w:pPr>
            <w:r w:rsidRPr="00102F80">
              <w:rPr>
                <w:rFonts w:ascii="Times New Roman" w:hAnsi="Times New Roman" w:cs="Times New Roman"/>
                <w:b/>
                <w:sz w:val="26"/>
                <w:szCs w:val="26"/>
              </w:rPr>
              <w:t xml:space="preserve">SỞ </w:t>
            </w:r>
            <w:r w:rsidR="001814B1">
              <w:rPr>
                <w:rFonts w:ascii="Times New Roman" w:hAnsi="Times New Roman" w:cs="Times New Roman"/>
                <w:b/>
                <w:sz w:val="26"/>
                <w:szCs w:val="26"/>
              </w:rPr>
              <w:t>VĂN HÓA VÀ THỂ THAO</w:t>
            </w:r>
          </w:p>
        </w:tc>
        <w:tc>
          <w:tcPr>
            <w:tcW w:w="8688" w:type="dxa"/>
          </w:tcPr>
          <w:p w14:paraId="64D79EDE" w14:textId="77777777" w:rsidR="00180C2E" w:rsidRPr="00001743" w:rsidRDefault="00001743" w:rsidP="003C0E7A">
            <w:pPr>
              <w:jc w:val="center"/>
              <w:rPr>
                <w:rFonts w:ascii="Times New Roman" w:hAnsi="Times New Roman" w:cs="Times New Roman"/>
                <w:b/>
                <w:bCs/>
                <w:sz w:val="24"/>
                <w:szCs w:val="24"/>
                <w:lang w:val="vi-VN"/>
              </w:rPr>
            </w:pPr>
            <w:r w:rsidRPr="00001743">
              <w:rPr>
                <w:rFonts w:ascii="Times New Roman" w:hAnsi="Times New Roman" w:cs="Times New Roman"/>
                <w:b/>
                <w:bCs/>
                <w:sz w:val="24"/>
                <w:szCs w:val="24"/>
                <w:lang w:val="vi-VN"/>
              </w:rPr>
              <w:t>CỘNG HÒA XÃ HỘI CHỦ NGHĨA VIỆT NAM</w:t>
            </w:r>
          </w:p>
          <w:p w14:paraId="34AA7949" w14:textId="5E908B82" w:rsidR="00001743" w:rsidRPr="000E585A" w:rsidRDefault="000E585A" w:rsidP="003C0E7A">
            <w:pPr>
              <w:jc w:val="center"/>
              <w:rPr>
                <w:rFonts w:ascii="Times New Roman" w:hAnsi="Times New Roman" w:cs="Times New Roman"/>
                <w:sz w:val="26"/>
                <w:szCs w:val="26"/>
                <w:lang w:val="vi-VN"/>
              </w:rPr>
            </w:pPr>
            <w:r>
              <w:rPr>
                <w:rFonts w:ascii="Times New Roman" w:hAnsi="Times New Roman" w:cs="Times New Roman"/>
                <w:b/>
                <w:bCs/>
                <w:noProof/>
                <w:sz w:val="26"/>
                <w:szCs w:val="26"/>
                <w:lang w:val="vi-VN"/>
              </w:rPr>
              <mc:AlternateContent>
                <mc:Choice Requires="wps">
                  <w:drawing>
                    <wp:anchor distT="0" distB="0" distL="114300" distR="114300" simplePos="0" relativeHeight="251660288" behindDoc="0" locked="0" layoutInCell="1" allowOverlap="1" wp14:anchorId="6A44D69C" wp14:editId="17D7C1FF">
                      <wp:simplePos x="0" y="0"/>
                      <wp:positionH relativeFrom="column">
                        <wp:posOffset>1731010</wp:posOffset>
                      </wp:positionH>
                      <wp:positionV relativeFrom="paragraph">
                        <wp:posOffset>237490</wp:posOffset>
                      </wp:positionV>
                      <wp:extent cx="1924050" cy="0"/>
                      <wp:effectExtent l="0" t="0" r="0" b="0"/>
                      <wp:wrapNone/>
                      <wp:docPr id="1019444937" name="Straight Connector 2"/>
                      <wp:cNvGraphicFramePr/>
                      <a:graphic xmlns:a="http://schemas.openxmlformats.org/drawingml/2006/main">
                        <a:graphicData uri="http://schemas.microsoft.com/office/word/2010/wordprocessingShape">
                          <wps:wsp>
                            <wps:cNvCnPr/>
                            <wps:spPr>
                              <a:xfrm>
                                <a:off x="0" y="0"/>
                                <a:ext cx="19240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B40572"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36.3pt,18.7pt" to="287.8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" strokecolor="#5b9bd5 [3204]" strokeweight=".5pt">
                      <v:stroke joinstyle="miter"/>
                    </v:line>
                  </w:pict>
                </mc:Fallback>
              </mc:AlternateContent>
            </w:r>
            <w:r w:rsidR="00001743" w:rsidRPr="000E585A">
              <w:rPr>
                <w:rFonts w:ascii="Times New Roman" w:hAnsi="Times New Roman" w:cs="Times New Roman"/>
                <w:b/>
                <w:bCs/>
                <w:sz w:val="26"/>
                <w:szCs w:val="26"/>
                <w:lang w:val="vi-VN"/>
              </w:rPr>
              <w:t>Độc lập – Tự do – Hạnh phúc</w:t>
            </w:r>
          </w:p>
        </w:tc>
      </w:tr>
    </w:tbl>
    <w:p w14:paraId="762B46A0" w14:textId="0A2637A6" w:rsidR="00180C2E" w:rsidRPr="003C0E7A" w:rsidRDefault="000E585A" w:rsidP="003C0E7A">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773199CB" wp14:editId="65C0F9B0">
                <wp:simplePos x="0" y="0"/>
                <wp:positionH relativeFrom="column">
                  <wp:posOffset>1574165</wp:posOffset>
                </wp:positionH>
                <wp:positionV relativeFrom="paragraph">
                  <wp:posOffset>52705</wp:posOffset>
                </wp:positionV>
                <wp:extent cx="1003300" cy="0"/>
                <wp:effectExtent l="0" t="0" r="0" b="0"/>
                <wp:wrapNone/>
                <wp:docPr id="2131573121" name="Straight Connector 1"/>
                <wp:cNvGraphicFramePr/>
                <a:graphic xmlns:a="http://schemas.openxmlformats.org/drawingml/2006/main">
                  <a:graphicData uri="http://schemas.microsoft.com/office/word/2010/wordprocessingShape">
                    <wps:wsp>
                      <wps:cNvCnPr/>
                      <wps:spPr>
                        <a:xfrm>
                          <a:off x="0" y="0"/>
                          <a:ext cx="10033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51FE46"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95pt,4.15pt" to="202.9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" strokecolor="#5b9bd5 [3204]" strokeweight=".5pt">
                <v:stroke joinstyle="miter"/>
              </v:line>
            </w:pict>
          </mc:Fallback>
        </mc:AlternateContent>
      </w:r>
    </w:p>
    <w:p w14:paraId="75416B52" w14:textId="77777777" w:rsidR="00180C2E" w:rsidRPr="00C90ABC" w:rsidRDefault="00180C2E" w:rsidP="003C0E7A">
      <w:pPr>
        <w:spacing w:after="0" w:line="240" w:lineRule="auto"/>
        <w:jc w:val="center"/>
        <w:rPr>
          <w:rFonts w:ascii="Times New Roman" w:hAnsi="Times New Roman" w:cs="Times New Roman"/>
          <w:b/>
          <w:sz w:val="28"/>
          <w:szCs w:val="28"/>
        </w:rPr>
      </w:pPr>
      <w:r w:rsidRPr="00C90ABC">
        <w:rPr>
          <w:rFonts w:ascii="Times New Roman" w:hAnsi="Times New Roman" w:cs="Times New Roman"/>
          <w:b/>
          <w:sz w:val="28"/>
          <w:szCs w:val="28"/>
        </w:rPr>
        <w:t>BẢNG SO SÁNH, THUYẾT MINH NỘI DUNG</w:t>
      </w:r>
    </w:p>
    <w:p w14:paraId="5767337E" w14:textId="77777777" w:rsidR="000E585A" w:rsidRDefault="00180C2E" w:rsidP="000E585A">
      <w:pPr>
        <w:spacing w:after="0" w:line="240" w:lineRule="auto"/>
        <w:jc w:val="center"/>
        <w:rPr>
          <w:rFonts w:ascii="Times New Roman" w:hAnsi="Times New Roman" w:cs="Times New Roman"/>
          <w:b/>
          <w:bCs/>
          <w:iCs/>
          <w:color w:val="000000"/>
          <w:sz w:val="28"/>
          <w:szCs w:val="28"/>
          <w:lang w:val="vi-VN"/>
        </w:rPr>
      </w:pPr>
      <w:r w:rsidRPr="00C90ABC">
        <w:rPr>
          <w:rFonts w:ascii="Times New Roman" w:eastAsia="Calibri" w:hAnsi="Times New Roman" w:cs="Times New Roman"/>
          <w:b/>
          <w:noProof/>
          <w:spacing w:val="-6"/>
          <w:sz w:val="28"/>
          <w:szCs w:val="28"/>
          <w:lang w:val="en-GB"/>
        </w:rPr>
        <w:t>Dự thảo Nghị quyết</w:t>
      </w:r>
      <w:r w:rsidR="00882047">
        <w:rPr>
          <w:rFonts w:ascii="Times New Roman" w:eastAsia="Calibri" w:hAnsi="Times New Roman" w:cs="Times New Roman"/>
          <w:b/>
          <w:noProof/>
          <w:spacing w:val="-6"/>
          <w:sz w:val="28"/>
          <w:szCs w:val="28"/>
          <w:lang w:val="en-GB"/>
        </w:rPr>
        <w:t xml:space="preserve"> </w:t>
      </w:r>
      <w:r w:rsidR="000E585A" w:rsidRPr="000E585A">
        <w:rPr>
          <w:rFonts w:ascii="Times New Roman" w:hAnsi="Times New Roman" w:cs="Times New Roman"/>
          <w:b/>
          <w:bCs/>
          <w:iCs/>
          <w:color w:val="000000"/>
          <w:sz w:val="28"/>
          <w:szCs w:val="28"/>
        </w:rPr>
        <w:t>Quy định tổ chức, hoạt động, cơ chế quản lý, chính sách ưu đãi, hỗ trợ phát triển</w:t>
      </w:r>
    </w:p>
    <w:p w14:paraId="2BD6F553" w14:textId="2D2F4B4E" w:rsidR="003A2CA5" w:rsidRPr="003A2CA5" w:rsidRDefault="000E585A" w:rsidP="000E585A">
      <w:pPr>
        <w:spacing w:after="0" w:line="240" w:lineRule="auto"/>
        <w:jc w:val="center"/>
        <w:rPr>
          <w:rFonts w:ascii="Times New Roman" w:eastAsia="Calibri" w:hAnsi="Times New Roman" w:cs="Times New Roman"/>
          <w:b/>
          <w:noProof/>
          <w:spacing w:val="-6"/>
          <w:sz w:val="28"/>
          <w:szCs w:val="28"/>
          <w:lang w:val="en-GB"/>
        </w:rPr>
      </w:pPr>
      <w:r w:rsidRPr="000E585A">
        <w:rPr>
          <w:rFonts w:ascii="Times New Roman" w:hAnsi="Times New Roman" w:cs="Times New Roman"/>
          <w:b/>
          <w:bCs/>
          <w:iCs/>
          <w:color w:val="000000"/>
          <w:sz w:val="28"/>
          <w:szCs w:val="28"/>
        </w:rPr>
        <w:t>kinh tế ban đêm</w:t>
      </w:r>
      <w:r w:rsidRPr="000E585A">
        <w:rPr>
          <w:rFonts w:ascii="Times New Roman" w:hAnsi="Times New Roman" w:cs="Times New Roman"/>
          <w:b/>
          <w:bCs/>
          <w:iCs/>
          <w:sz w:val="28"/>
          <w:szCs w:val="28"/>
        </w:rPr>
        <w:t xml:space="preserve"> trên địa bàn </w:t>
      </w:r>
      <w:r w:rsidRPr="000E585A">
        <w:rPr>
          <w:rFonts w:ascii="Times New Roman" w:hAnsi="Times New Roman" w:cs="Times New Roman"/>
          <w:b/>
          <w:bCs/>
          <w:iCs/>
          <w:sz w:val="28"/>
          <w:szCs w:val="28"/>
          <w:lang w:val="vi-VN"/>
        </w:rPr>
        <w:t>T</w:t>
      </w:r>
      <w:r w:rsidRPr="000E585A">
        <w:rPr>
          <w:rFonts w:ascii="Times New Roman" w:hAnsi="Times New Roman" w:cs="Times New Roman"/>
          <w:b/>
          <w:bCs/>
          <w:iCs/>
          <w:sz w:val="28"/>
          <w:szCs w:val="28"/>
        </w:rPr>
        <w:t>hành phố Hồ Chí Minh</w:t>
      </w:r>
    </w:p>
    <w:p w14:paraId="06EBF4AF" w14:textId="15370334" w:rsidR="00C90ABC" w:rsidRDefault="00882047" w:rsidP="003A2CA5">
      <w:pPr>
        <w:spacing w:after="0" w:line="240" w:lineRule="auto"/>
        <w:jc w:val="center"/>
        <w:rPr>
          <w:rFonts w:ascii="Times New Roman" w:eastAsia="Calibri" w:hAnsi="Times New Roman" w:cs="Times New Roman"/>
          <w:b/>
          <w:i/>
          <w:iCs/>
          <w:noProof/>
          <w:spacing w:val="-6"/>
          <w:sz w:val="28"/>
          <w:szCs w:val="28"/>
          <w:lang w:val="en-GB"/>
        </w:rPr>
      </w:pPr>
      <w:r w:rsidRPr="00882047">
        <w:rPr>
          <w:rFonts w:ascii="Times New Roman" w:eastAsia="Calibri" w:hAnsi="Times New Roman" w:cs="Times New Roman"/>
          <w:b/>
          <w:i/>
          <w:iCs/>
          <w:noProof/>
          <w:spacing w:val="-6"/>
          <w:sz w:val="28"/>
          <w:szCs w:val="28"/>
          <w:lang w:val="en-GB"/>
        </w:rPr>
        <w:t xml:space="preserve">(Thực hiện điểm b </w:t>
      </w:r>
      <w:r w:rsidRPr="007343F6">
        <w:rPr>
          <w:rFonts w:ascii="Times New Roman" w:eastAsia="Calibri" w:hAnsi="Times New Roman" w:cs="Times New Roman"/>
          <w:b/>
          <w:i/>
          <w:iCs/>
          <w:noProof/>
          <w:spacing w:val="-6"/>
          <w:sz w:val="28"/>
          <w:szCs w:val="28"/>
          <w:lang w:val="en-GB"/>
        </w:rPr>
        <w:t xml:space="preserve">khoản </w:t>
      </w:r>
      <w:r w:rsidR="000E585A" w:rsidRPr="007343F6">
        <w:rPr>
          <w:rFonts w:ascii="Times New Roman" w:eastAsia="Calibri" w:hAnsi="Times New Roman" w:cs="Times New Roman"/>
          <w:b/>
          <w:i/>
          <w:iCs/>
          <w:noProof/>
          <w:spacing w:val="-6"/>
          <w:sz w:val="28"/>
          <w:szCs w:val="28"/>
          <w:lang w:val="vi-VN"/>
        </w:rPr>
        <w:t>1</w:t>
      </w:r>
      <w:r w:rsidRPr="007343F6">
        <w:rPr>
          <w:rFonts w:ascii="Times New Roman" w:eastAsia="Calibri" w:hAnsi="Times New Roman" w:cs="Times New Roman"/>
          <w:b/>
          <w:i/>
          <w:iCs/>
          <w:noProof/>
          <w:spacing w:val="-6"/>
          <w:sz w:val="28"/>
          <w:szCs w:val="28"/>
          <w:lang w:val="en-GB"/>
        </w:rPr>
        <w:t xml:space="preserve"> Điều 2</w:t>
      </w:r>
      <w:r w:rsidR="000E585A" w:rsidRPr="007343F6">
        <w:rPr>
          <w:rFonts w:ascii="Times New Roman" w:eastAsia="Calibri" w:hAnsi="Times New Roman" w:cs="Times New Roman"/>
          <w:b/>
          <w:i/>
          <w:iCs/>
          <w:noProof/>
          <w:spacing w:val="-6"/>
          <w:sz w:val="28"/>
          <w:szCs w:val="28"/>
          <w:lang w:val="vi-VN"/>
        </w:rPr>
        <w:t>6</w:t>
      </w:r>
      <w:r w:rsidRPr="007343F6">
        <w:rPr>
          <w:rFonts w:ascii="Times New Roman" w:eastAsia="Calibri" w:hAnsi="Times New Roman" w:cs="Times New Roman"/>
          <w:b/>
          <w:i/>
          <w:iCs/>
          <w:noProof/>
          <w:spacing w:val="-6"/>
          <w:sz w:val="28"/>
          <w:szCs w:val="28"/>
          <w:lang w:val="en-GB"/>
        </w:rPr>
        <w:t xml:space="preserve"> Luật </w:t>
      </w:r>
      <w:r w:rsidR="000E585A" w:rsidRPr="007343F6">
        <w:rPr>
          <w:rFonts w:ascii="Times New Roman" w:eastAsia="Calibri" w:hAnsi="Times New Roman" w:cs="Times New Roman"/>
          <w:b/>
          <w:i/>
          <w:iCs/>
          <w:noProof/>
          <w:spacing w:val="-6"/>
          <w:sz w:val="28"/>
          <w:szCs w:val="28"/>
          <w:lang w:val="vi-VN"/>
        </w:rPr>
        <w:t>Phát triển đô thị số</w:t>
      </w:r>
      <w:r w:rsidR="005E47D7" w:rsidRPr="007343F6">
        <w:rPr>
          <w:rFonts w:ascii="Times New Roman" w:eastAsia="Calibri" w:hAnsi="Times New Roman" w:cs="Times New Roman"/>
          <w:b/>
          <w:i/>
          <w:iCs/>
          <w:noProof/>
          <w:spacing w:val="-6"/>
          <w:sz w:val="28"/>
          <w:szCs w:val="28"/>
          <w:lang w:val="vi-VN"/>
        </w:rPr>
        <w:t xml:space="preserve"> 18/2026</w:t>
      </w:r>
      <w:r w:rsidR="0057539C" w:rsidRPr="007343F6">
        <w:rPr>
          <w:rFonts w:ascii="Times New Roman" w:hAnsi="Times New Roman" w:cs="Times New Roman"/>
          <w:b/>
          <w:bCs/>
          <w:i/>
          <w:iCs/>
          <w:sz w:val="28"/>
          <w:szCs w:val="28"/>
          <w:lang w:val="vi-VN"/>
        </w:rPr>
        <w:t>/QH16</w:t>
      </w:r>
      <w:r w:rsidRPr="007343F6">
        <w:rPr>
          <w:rFonts w:ascii="Times New Roman" w:eastAsia="Calibri" w:hAnsi="Times New Roman" w:cs="Times New Roman"/>
          <w:b/>
          <w:bCs/>
          <w:i/>
          <w:iCs/>
          <w:noProof/>
          <w:spacing w:val="-6"/>
          <w:sz w:val="28"/>
          <w:szCs w:val="28"/>
          <w:lang w:val="en-GB"/>
        </w:rPr>
        <w:t>)</w:t>
      </w:r>
      <w:r w:rsidR="00180C2E" w:rsidRPr="00882047">
        <w:rPr>
          <w:rFonts w:ascii="Times New Roman" w:eastAsia="Calibri" w:hAnsi="Times New Roman" w:cs="Times New Roman"/>
          <w:b/>
          <w:i/>
          <w:iCs/>
          <w:noProof/>
          <w:spacing w:val="-6"/>
          <w:sz w:val="28"/>
          <w:szCs w:val="28"/>
          <w:lang w:val="en-GB"/>
        </w:rPr>
        <w:t xml:space="preserve"> </w:t>
      </w:r>
    </w:p>
    <w:p w14:paraId="63B82BBB" w14:textId="77777777" w:rsidR="004E3205" w:rsidRPr="00882047" w:rsidRDefault="004E3205" w:rsidP="00882047">
      <w:pPr>
        <w:spacing w:after="0" w:line="240" w:lineRule="auto"/>
        <w:jc w:val="center"/>
        <w:rPr>
          <w:rFonts w:ascii="Times New Roman" w:hAnsi="Times New Roman" w:cs="Times New Roman"/>
          <w:b/>
          <w:bCs/>
          <w:i/>
          <w:iCs/>
          <w:color w:val="000000"/>
          <w:spacing w:val="-4"/>
          <w:sz w:val="28"/>
          <w:szCs w:val="28"/>
        </w:rPr>
      </w:pPr>
    </w:p>
    <w:tbl>
      <w:tblPr>
        <w:tblStyle w:val="TableGrid"/>
        <w:tblW w:w="15054" w:type="dxa"/>
        <w:tblInd w:w="85" w:type="dxa"/>
        <w:tblLook w:val="04A0" w:firstRow="1" w:lastRow="0" w:firstColumn="1" w:lastColumn="0" w:noHBand="0" w:noVBand="1"/>
      </w:tblPr>
      <w:tblGrid>
        <w:gridCol w:w="4140"/>
        <w:gridCol w:w="5670"/>
        <w:gridCol w:w="5244"/>
      </w:tblGrid>
      <w:tr w:rsidR="004E3205" w:rsidRPr="000E585A" w14:paraId="31666B2C" w14:textId="77777777" w:rsidTr="008827AD">
        <w:trPr>
          <w:tblHeader/>
        </w:trPr>
        <w:tc>
          <w:tcPr>
            <w:tcW w:w="4140" w:type="dxa"/>
            <w:vAlign w:val="center"/>
          </w:tcPr>
          <w:p w14:paraId="3AE8A821" w14:textId="4922EF71" w:rsidR="004E3205" w:rsidRPr="000E585A" w:rsidRDefault="004E3205" w:rsidP="008C2B7F">
            <w:pPr>
              <w:jc w:val="center"/>
              <w:rPr>
                <w:rFonts w:ascii="Times New Roman" w:hAnsi="Times New Roman" w:cs="Times New Roman"/>
                <w:b/>
                <w:color w:val="000000" w:themeColor="text1"/>
                <w:sz w:val="24"/>
                <w:szCs w:val="24"/>
              </w:rPr>
            </w:pPr>
            <w:r w:rsidRPr="000E585A">
              <w:rPr>
                <w:rFonts w:ascii="Times New Roman" w:hAnsi="Times New Roman" w:cs="Times New Roman"/>
                <w:b/>
                <w:color w:val="000000" w:themeColor="text1"/>
                <w:sz w:val="24"/>
                <w:szCs w:val="24"/>
              </w:rPr>
              <w:t>Quy định pháp luật hiên hành</w:t>
            </w:r>
          </w:p>
        </w:tc>
        <w:tc>
          <w:tcPr>
            <w:tcW w:w="5670" w:type="dxa"/>
            <w:vAlign w:val="center"/>
          </w:tcPr>
          <w:p w14:paraId="0A86D69A" w14:textId="097B92E5" w:rsidR="004E3205" w:rsidRPr="000E585A" w:rsidRDefault="004E3205" w:rsidP="003C0E7A">
            <w:pPr>
              <w:jc w:val="center"/>
              <w:rPr>
                <w:rFonts w:ascii="Times New Roman" w:hAnsi="Times New Roman" w:cs="Times New Roman"/>
                <w:b/>
                <w:bCs/>
                <w:color w:val="000000" w:themeColor="text1"/>
                <w:sz w:val="24"/>
                <w:szCs w:val="24"/>
              </w:rPr>
            </w:pPr>
            <w:r w:rsidRPr="000E585A">
              <w:rPr>
                <w:rFonts w:ascii="Times New Roman" w:hAnsi="Times New Roman" w:cs="Times New Roman"/>
                <w:b/>
                <w:bCs/>
                <w:color w:val="000000" w:themeColor="text1"/>
                <w:sz w:val="24"/>
                <w:szCs w:val="24"/>
              </w:rPr>
              <w:t>Dự thảo văn bản</w:t>
            </w:r>
          </w:p>
        </w:tc>
        <w:tc>
          <w:tcPr>
            <w:tcW w:w="5244" w:type="dxa"/>
            <w:vAlign w:val="center"/>
          </w:tcPr>
          <w:p w14:paraId="436DB048" w14:textId="3B826BD9" w:rsidR="004E3205" w:rsidRPr="000E585A" w:rsidRDefault="004E3205" w:rsidP="007B2EC3">
            <w:pPr>
              <w:jc w:val="center"/>
              <w:rPr>
                <w:rFonts w:ascii="Times New Roman" w:hAnsi="Times New Roman" w:cs="Times New Roman"/>
                <w:b/>
                <w:bCs/>
                <w:color w:val="000000" w:themeColor="text1"/>
                <w:sz w:val="24"/>
                <w:szCs w:val="24"/>
              </w:rPr>
            </w:pPr>
            <w:r w:rsidRPr="000E585A">
              <w:rPr>
                <w:rFonts w:ascii="Times New Roman" w:hAnsi="Times New Roman" w:cs="Times New Roman"/>
                <w:b/>
                <w:bCs/>
                <w:color w:val="000000" w:themeColor="text1"/>
                <w:sz w:val="24"/>
                <w:szCs w:val="24"/>
              </w:rPr>
              <w:t>Thuyết minh</w:t>
            </w:r>
          </w:p>
        </w:tc>
      </w:tr>
      <w:tr w:rsidR="004E3205" w:rsidRPr="000E585A" w14:paraId="3B6D9FDD" w14:textId="77777777" w:rsidTr="008827AD">
        <w:trPr>
          <w:trHeight w:val="453"/>
        </w:trPr>
        <w:tc>
          <w:tcPr>
            <w:tcW w:w="4140" w:type="dxa"/>
            <w:vAlign w:val="center"/>
          </w:tcPr>
          <w:p w14:paraId="0CD65E13" w14:textId="69D0B979" w:rsidR="00B67EBA" w:rsidRPr="000E585A" w:rsidRDefault="00B67EBA" w:rsidP="00B215AB">
            <w:pPr>
              <w:rPr>
                <w:rFonts w:ascii="Times New Roman" w:eastAsia="Calibri" w:hAnsi="Times New Roman" w:cs="Times New Roman"/>
                <w:bCs/>
                <w:noProof/>
                <w:color w:val="000000" w:themeColor="text1"/>
                <w:sz w:val="24"/>
                <w:szCs w:val="24"/>
              </w:rPr>
            </w:pPr>
            <w:r w:rsidRPr="000E585A">
              <w:rPr>
                <w:rFonts w:ascii="Times New Roman" w:eastAsia="Calibri" w:hAnsi="Times New Roman" w:cs="Times New Roman"/>
                <w:bCs/>
                <w:noProof/>
                <w:color w:val="000000" w:themeColor="text1"/>
                <w:sz w:val="24"/>
                <w:szCs w:val="24"/>
                <w:lang w:val="vi-VN"/>
              </w:rPr>
              <w:t>Luật Du lịch số  09/2017/QH14</w:t>
            </w:r>
            <w:r w:rsidRPr="000E585A">
              <w:rPr>
                <w:rFonts w:ascii="Times New Roman" w:eastAsia="Calibri" w:hAnsi="Times New Roman" w:cs="Times New Roman"/>
                <w:bCs/>
                <w:noProof/>
                <w:color w:val="000000" w:themeColor="text1"/>
                <w:sz w:val="24"/>
                <w:szCs w:val="24"/>
              </w:rPr>
              <w:t xml:space="preserve"> </w:t>
            </w:r>
            <w:r w:rsidRPr="000E585A">
              <w:rPr>
                <w:rFonts w:ascii="Times New Roman" w:eastAsia="Calibri" w:hAnsi="Times New Roman" w:cs="Times New Roman"/>
                <w:bCs/>
                <w:noProof/>
                <w:color w:val="000000" w:themeColor="text1"/>
                <w:sz w:val="24"/>
                <w:szCs w:val="24"/>
                <w:lang w:val="vi-VN"/>
              </w:rPr>
              <w:t>quy định quản lý hoạt động du lịch, dịch vụ du lịch đêm</w:t>
            </w:r>
          </w:p>
        </w:tc>
        <w:tc>
          <w:tcPr>
            <w:tcW w:w="5670" w:type="dxa"/>
          </w:tcPr>
          <w:p w14:paraId="16E3A6B1" w14:textId="67CA8D10" w:rsidR="004E3205" w:rsidRPr="000E585A" w:rsidRDefault="008827AD" w:rsidP="00B215AB">
            <w:pPr>
              <w:widowControl w:val="0"/>
              <w:jc w:val="both"/>
              <w:rPr>
                <w:rFonts w:ascii="Times New Roman" w:eastAsia="Calibri" w:hAnsi="Times New Roman" w:cs="Times New Roman"/>
                <w:noProof/>
                <w:color w:val="000000" w:themeColor="text1"/>
                <w:sz w:val="24"/>
                <w:szCs w:val="24"/>
                <w:lang w:val="vi-VN"/>
              </w:rPr>
            </w:pPr>
            <w:r w:rsidRPr="000E585A">
              <w:rPr>
                <w:rFonts w:ascii="Times New Roman" w:eastAsia="Calibri" w:hAnsi="Times New Roman" w:cs="Times New Roman"/>
                <w:noProof/>
                <w:color w:val="000000" w:themeColor="text1"/>
                <w:sz w:val="24"/>
                <w:szCs w:val="24"/>
                <w:lang w:val="vi-VN"/>
              </w:rPr>
              <w:t>Quy định về nguyên tắc, mô hình tổ chức, cơ chế quản lý, phân vùng không gian, tiêu chuẩn vận hành, cơ chế cấp phép, hậu kiểm, phối hợp liên ngành, huy động nguồn lực, chuyển đổi số, kiểm soát tác động tiêu cực và đánh giá hiệu quả đối với hoạt động kinh tế đêm trên địa bàn thành phố</w:t>
            </w:r>
            <w:r w:rsidR="005E47D7">
              <w:rPr>
                <w:rFonts w:ascii="Times New Roman" w:eastAsia="Calibri" w:hAnsi="Times New Roman" w:cs="Times New Roman"/>
                <w:noProof/>
                <w:color w:val="000000" w:themeColor="text1"/>
                <w:sz w:val="24"/>
                <w:szCs w:val="24"/>
                <w:lang w:val="vi-VN"/>
              </w:rPr>
              <w:t>.</w:t>
            </w:r>
          </w:p>
        </w:tc>
        <w:tc>
          <w:tcPr>
            <w:tcW w:w="5244" w:type="dxa"/>
          </w:tcPr>
          <w:p w14:paraId="367E9916" w14:textId="7EC1FE41" w:rsidR="004E3205" w:rsidRPr="000E585A" w:rsidRDefault="00B215AB" w:rsidP="00B215AB">
            <w:pPr>
              <w:pStyle w:val="textnormal"/>
              <w:spacing w:before="0" w:after="0"/>
              <w:ind w:firstLine="0"/>
              <w:rPr>
                <w:rFonts w:eastAsia="Calibri"/>
                <w:noProof/>
                <w:color w:val="000000" w:themeColor="text1"/>
                <w:sz w:val="24"/>
                <w:szCs w:val="24"/>
                <w:lang w:val="vi-VN"/>
              </w:rPr>
            </w:pPr>
            <w:r w:rsidRPr="000E585A">
              <w:rPr>
                <w:rFonts w:eastAsia="Calibri"/>
                <w:noProof/>
                <w:color w:val="000000" w:themeColor="text1"/>
                <w:sz w:val="24"/>
                <w:szCs w:val="24"/>
                <w:lang w:val="vi-VN"/>
              </w:rPr>
              <w:t xml:space="preserve">Nghị quyết ban hành giải quyết được các điểm nghẽn trong phát triển kinh tế đêm </w:t>
            </w:r>
            <w:r w:rsidR="005E47D7">
              <w:rPr>
                <w:noProof/>
                <w:color w:val="000000" w:themeColor="text1"/>
                <w:sz w:val="24"/>
                <w:szCs w:val="24"/>
                <w:lang w:val="vi-VN"/>
              </w:rPr>
              <w:t>c</w:t>
            </w:r>
            <w:r w:rsidR="003D204B" w:rsidRPr="000E585A">
              <w:rPr>
                <w:color w:val="000000" w:themeColor="text1"/>
                <w:sz w:val="24"/>
                <w:szCs w:val="24"/>
                <w:lang w:val="vi-VN"/>
              </w:rPr>
              <w:t xml:space="preserve">hấm dứt tình trạng tự phát, thiếu kiểm soát; Quản lý hài hòa giữa hoạt động kinh tế </w:t>
            </w:r>
            <w:r w:rsidR="005E47D7">
              <w:rPr>
                <w:color w:val="000000" w:themeColor="text1"/>
                <w:sz w:val="24"/>
                <w:szCs w:val="24"/>
                <w:lang w:val="vi-VN"/>
              </w:rPr>
              <w:t xml:space="preserve">ban </w:t>
            </w:r>
            <w:r w:rsidR="003D204B" w:rsidRPr="000E585A">
              <w:rPr>
                <w:color w:val="000000" w:themeColor="text1"/>
                <w:sz w:val="24"/>
                <w:szCs w:val="24"/>
                <w:lang w:val="vi-VN"/>
              </w:rPr>
              <w:t>đêm và đời sống dân cư; Tạo nền pháp lý minh bạch, thu hút đầu tư tư nhân</w:t>
            </w:r>
          </w:p>
        </w:tc>
      </w:tr>
      <w:tr w:rsidR="004E3205" w:rsidRPr="000E585A" w14:paraId="694D58D7" w14:textId="77777777" w:rsidTr="008827AD">
        <w:tc>
          <w:tcPr>
            <w:tcW w:w="4140" w:type="dxa"/>
            <w:vAlign w:val="center"/>
          </w:tcPr>
          <w:p w14:paraId="7BD6E0CB" w14:textId="5DC85919" w:rsidR="004E3205" w:rsidRPr="000E585A" w:rsidRDefault="00B67EBA" w:rsidP="00B215AB">
            <w:pPr>
              <w:jc w:val="both"/>
              <w:rPr>
                <w:rFonts w:ascii="Times New Roman" w:hAnsi="Times New Roman" w:cs="Times New Roman"/>
                <w:spacing w:val="-2"/>
                <w:sz w:val="24"/>
                <w:szCs w:val="24"/>
                <w:lang w:val="vi-VN"/>
              </w:rPr>
            </w:pPr>
            <w:r w:rsidRPr="000E585A">
              <w:rPr>
                <w:rFonts w:ascii="Times New Roman" w:hAnsi="Times New Roman" w:cs="Times New Roman"/>
                <w:spacing w:val="-2"/>
                <w:sz w:val="24"/>
                <w:szCs w:val="24"/>
                <w:lang w:val="vi-VN"/>
              </w:rPr>
              <w:t>Luật Thương mại số 36/2005/QH11.</w:t>
            </w:r>
          </w:p>
        </w:tc>
        <w:tc>
          <w:tcPr>
            <w:tcW w:w="5670" w:type="dxa"/>
          </w:tcPr>
          <w:p w14:paraId="7D7AC247" w14:textId="1AED948A" w:rsidR="004E3205" w:rsidRPr="000E585A" w:rsidRDefault="008827AD" w:rsidP="00B215AB">
            <w:pPr>
              <w:jc w:val="both"/>
              <w:rPr>
                <w:rFonts w:ascii="Times New Roman" w:hAnsi="Times New Roman" w:cs="Times New Roman"/>
                <w:spacing w:val="-2"/>
                <w:sz w:val="24"/>
                <w:szCs w:val="24"/>
                <w:lang w:val="vi-VN"/>
              </w:rPr>
            </w:pPr>
            <w:r w:rsidRPr="000E585A">
              <w:rPr>
                <w:rFonts w:ascii="Times New Roman" w:hAnsi="Times New Roman" w:cs="Times New Roman"/>
                <w:spacing w:val="-2"/>
                <w:sz w:val="24"/>
                <w:szCs w:val="24"/>
                <w:lang w:val="vi-VN"/>
              </w:rPr>
              <w:t>Quy định loại hình được hoạt động ban đêm phù hợp từng mô hình phát triển kinh tế đêm ở từng vùng hoạt động</w:t>
            </w:r>
          </w:p>
        </w:tc>
        <w:tc>
          <w:tcPr>
            <w:tcW w:w="5244" w:type="dxa"/>
          </w:tcPr>
          <w:p w14:paraId="516B709F" w14:textId="6B844C07" w:rsidR="00B215AB" w:rsidRPr="000E585A" w:rsidRDefault="00B215AB" w:rsidP="00B215AB">
            <w:pPr>
              <w:ind w:firstLine="31"/>
              <w:jc w:val="both"/>
              <w:rPr>
                <w:rFonts w:ascii="Times New Roman" w:hAnsi="Times New Roman" w:cs="Times New Roman"/>
                <w:spacing w:val="-2"/>
                <w:sz w:val="24"/>
                <w:szCs w:val="24"/>
                <w:lang w:val="vi-VN"/>
              </w:rPr>
            </w:pPr>
            <w:r w:rsidRPr="000E585A">
              <w:rPr>
                <w:rFonts w:ascii="Times New Roman" w:hAnsi="Times New Roman" w:cs="Times New Roman"/>
                <w:spacing w:val="-2"/>
                <w:sz w:val="24"/>
                <w:szCs w:val="24"/>
                <w:lang w:val="vi-VN"/>
              </w:rPr>
              <w:t>- Thứ nhất, kinh tế đêm di sản - văn hóa - nghệ thuật: nghệ thuật truyền thống, du lịch văn hóa, ẩm thực…</w:t>
            </w:r>
          </w:p>
          <w:p w14:paraId="481E1DDE" w14:textId="0EB246B8" w:rsidR="00B215AB" w:rsidRPr="000E585A" w:rsidRDefault="00B215AB" w:rsidP="00B215AB">
            <w:pPr>
              <w:ind w:firstLine="31"/>
              <w:jc w:val="both"/>
              <w:rPr>
                <w:rFonts w:ascii="Times New Roman" w:hAnsi="Times New Roman" w:cs="Times New Roman"/>
                <w:spacing w:val="-2"/>
                <w:sz w:val="24"/>
                <w:szCs w:val="24"/>
                <w:lang w:val="vi-VN"/>
              </w:rPr>
            </w:pPr>
            <w:r w:rsidRPr="000E585A">
              <w:rPr>
                <w:rFonts w:ascii="Times New Roman" w:hAnsi="Times New Roman" w:cs="Times New Roman"/>
                <w:spacing w:val="-2"/>
                <w:sz w:val="24"/>
                <w:szCs w:val="24"/>
                <w:lang w:val="vi-VN"/>
              </w:rPr>
              <w:t>- Thứ hai, kinh tế đêm sáng tạo - cộng đồng - giới trẻ đô thị: nghệ thuật, điện ảnh, thiết kế, trò chơi giải trí</w:t>
            </w:r>
          </w:p>
          <w:p w14:paraId="697C2BC8" w14:textId="4E89625A" w:rsidR="004E3205" w:rsidRPr="000E585A" w:rsidRDefault="00B215AB" w:rsidP="00B215AB">
            <w:pPr>
              <w:ind w:firstLine="31"/>
              <w:jc w:val="both"/>
              <w:rPr>
                <w:rFonts w:ascii="Times New Roman" w:hAnsi="Times New Roman" w:cs="Times New Roman"/>
                <w:spacing w:val="-2"/>
                <w:sz w:val="24"/>
                <w:szCs w:val="24"/>
                <w:lang w:val="vi-VN"/>
              </w:rPr>
            </w:pPr>
            <w:r w:rsidRPr="000E585A">
              <w:rPr>
                <w:rFonts w:ascii="Times New Roman" w:hAnsi="Times New Roman" w:cs="Times New Roman"/>
                <w:spacing w:val="-2"/>
                <w:sz w:val="24"/>
                <w:szCs w:val="24"/>
                <w:lang w:val="vi-VN"/>
              </w:rPr>
              <w:t xml:space="preserve">- Thứ ba, kinh tế đêm cuối tuần và và kỳ nghỉ cho khách nội địa, </w:t>
            </w:r>
            <w:r w:rsidR="000E585A" w:rsidRPr="000E585A">
              <w:rPr>
                <w:rFonts w:ascii="Times New Roman" w:hAnsi="Times New Roman" w:cs="Times New Roman"/>
                <w:spacing w:val="-2"/>
                <w:sz w:val="24"/>
                <w:szCs w:val="24"/>
                <w:lang w:val="vi-VN"/>
              </w:rPr>
              <w:t>du khách</w:t>
            </w:r>
            <w:r w:rsidRPr="000E585A">
              <w:rPr>
                <w:rFonts w:ascii="Times New Roman" w:hAnsi="Times New Roman" w:cs="Times New Roman"/>
                <w:spacing w:val="-2"/>
                <w:sz w:val="24"/>
                <w:szCs w:val="24"/>
                <w:lang w:val="vi-VN"/>
              </w:rPr>
              <w:t>: Nghề thủ công truyền thống, du lịch văn hóa…</w:t>
            </w:r>
          </w:p>
        </w:tc>
      </w:tr>
      <w:tr w:rsidR="00B67EBA" w:rsidRPr="000E585A" w14:paraId="4B3C84AC" w14:textId="77777777" w:rsidTr="008827AD">
        <w:tc>
          <w:tcPr>
            <w:tcW w:w="4140" w:type="dxa"/>
            <w:vAlign w:val="center"/>
          </w:tcPr>
          <w:p w14:paraId="70760BCA" w14:textId="33DC42D4" w:rsidR="00B67EBA" w:rsidRPr="000E585A" w:rsidRDefault="00B67EBA" w:rsidP="00B215AB">
            <w:pPr>
              <w:jc w:val="both"/>
              <w:rPr>
                <w:rFonts w:ascii="Times New Roman" w:hAnsi="Times New Roman" w:cs="Times New Roman"/>
                <w:spacing w:val="-2"/>
                <w:sz w:val="24"/>
                <w:szCs w:val="24"/>
                <w:lang w:val="vi-VN"/>
              </w:rPr>
            </w:pPr>
            <w:r w:rsidRPr="000E585A">
              <w:rPr>
                <w:rFonts w:ascii="Times New Roman" w:hAnsi="Times New Roman" w:cs="Times New Roman"/>
                <w:spacing w:val="-2"/>
                <w:sz w:val="24"/>
                <w:szCs w:val="24"/>
                <w:lang w:val="vi-VN"/>
              </w:rPr>
              <w:t>Luật Bảo vệ môi trường số 72/2020/QH14.</w:t>
            </w:r>
          </w:p>
        </w:tc>
        <w:tc>
          <w:tcPr>
            <w:tcW w:w="5670" w:type="dxa"/>
          </w:tcPr>
          <w:p w14:paraId="7BAF2BDB" w14:textId="563EFF27" w:rsidR="00B67EBA" w:rsidRPr="000E585A" w:rsidRDefault="008827AD" w:rsidP="00B215AB">
            <w:pPr>
              <w:jc w:val="both"/>
              <w:rPr>
                <w:rFonts w:ascii="Times New Roman" w:hAnsi="Times New Roman" w:cs="Times New Roman"/>
                <w:spacing w:val="-2"/>
                <w:sz w:val="24"/>
                <w:szCs w:val="24"/>
                <w:lang w:val="vi-VN"/>
              </w:rPr>
            </w:pPr>
            <w:r w:rsidRPr="000E585A">
              <w:rPr>
                <w:rFonts w:ascii="Times New Roman" w:hAnsi="Times New Roman" w:cs="Times New Roman"/>
                <w:spacing w:val="-2"/>
                <w:sz w:val="24"/>
                <w:szCs w:val="24"/>
                <w:lang w:val="vi-VN"/>
              </w:rPr>
              <w:t>Quy định tiếng ồn, rác thải, môi trường đô thị…ở khu vực phát triển kinh tế đêm</w:t>
            </w:r>
          </w:p>
        </w:tc>
        <w:tc>
          <w:tcPr>
            <w:tcW w:w="5244" w:type="dxa"/>
          </w:tcPr>
          <w:p w14:paraId="0A326AEC" w14:textId="4F5A8599" w:rsidR="00B67EBA" w:rsidRPr="000E585A" w:rsidRDefault="003D204B" w:rsidP="00B215AB">
            <w:pPr>
              <w:ind w:firstLine="31"/>
              <w:jc w:val="both"/>
              <w:rPr>
                <w:rFonts w:ascii="Times New Roman" w:hAnsi="Times New Roman" w:cs="Times New Roman"/>
                <w:spacing w:val="-2"/>
                <w:sz w:val="24"/>
                <w:szCs w:val="24"/>
                <w:lang w:val="vi-VN"/>
              </w:rPr>
            </w:pPr>
            <w:r w:rsidRPr="000E585A">
              <w:rPr>
                <w:rFonts w:ascii="Times New Roman" w:hAnsi="Times New Roman" w:cs="Times New Roman"/>
                <w:color w:val="000000" w:themeColor="text1"/>
                <w:sz w:val="24"/>
                <w:szCs w:val="24"/>
                <w:lang w:val="vi-VN"/>
              </w:rPr>
              <w:t>Giải quyết bài toán ách tắc không gian và ô nhiễm tiếng ồn vùng lõi; Khai thác tối đa quỹ đất vàng và lợi thế địa hình sinh thái ngoại vi; Thu hút khách lưu trú dài ngày, tăng chi tiêu bình quân.</w:t>
            </w:r>
          </w:p>
        </w:tc>
      </w:tr>
      <w:tr w:rsidR="00B67EBA" w:rsidRPr="000E585A" w14:paraId="0EAB5117" w14:textId="77777777" w:rsidTr="008827AD">
        <w:tc>
          <w:tcPr>
            <w:tcW w:w="4140" w:type="dxa"/>
            <w:vAlign w:val="center"/>
          </w:tcPr>
          <w:p w14:paraId="77E2E224" w14:textId="2A281643" w:rsidR="00B67EBA" w:rsidRPr="000E585A" w:rsidRDefault="00B67EBA" w:rsidP="00B215AB">
            <w:pPr>
              <w:jc w:val="both"/>
              <w:rPr>
                <w:rFonts w:ascii="Times New Roman" w:hAnsi="Times New Roman" w:cs="Times New Roman"/>
                <w:spacing w:val="-2"/>
                <w:sz w:val="24"/>
                <w:szCs w:val="24"/>
                <w:lang w:val="vi-VN"/>
              </w:rPr>
            </w:pPr>
            <w:r w:rsidRPr="000E585A">
              <w:rPr>
                <w:rFonts w:ascii="Times New Roman" w:hAnsi="Times New Roman" w:cs="Times New Roman"/>
                <w:spacing w:val="-2"/>
                <w:sz w:val="24"/>
                <w:szCs w:val="24"/>
                <w:lang w:val="vi-VN"/>
              </w:rPr>
              <w:t>Luật Trật tự, an toàn giao thông đường bộ số  36/2024/QH15.</w:t>
            </w:r>
          </w:p>
        </w:tc>
        <w:tc>
          <w:tcPr>
            <w:tcW w:w="5670" w:type="dxa"/>
          </w:tcPr>
          <w:p w14:paraId="560A7BFC" w14:textId="64B291CE" w:rsidR="00B67EBA" w:rsidRPr="000E585A" w:rsidRDefault="008827AD" w:rsidP="00B215AB">
            <w:pPr>
              <w:jc w:val="both"/>
              <w:rPr>
                <w:rFonts w:ascii="Times New Roman" w:hAnsi="Times New Roman" w:cs="Times New Roman"/>
                <w:spacing w:val="-2"/>
                <w:sz w:val="24"/>
                <w:szCs w:val="24"/>
                <w:lang w:val="vi-VN"/>
              </w:rPr>
            </w:pPr>
            <w:r w:rsidRPr="000E585A">
              <w:rPr>
                <w:rFonts w:ascii="Times New Roman" w:hAnsi="Times New Roman" w:cs="Times New Roman"/>
                <w:spacing w:val="-2"/>
                <w:sz w:val="24"/>
                <w:szCs w:val="24"/>
                <w:lang w:val="vi-VN"/>
              </w:rPr>
              <w:t>Quy định các giải pháp hạ tầng giao thông phục vụ kinh tế đêm</w:t>
            </w:r>
            <w:r w:rsidR="00B215AB" w:rsidRPr="000E585A">
              <w:rPr>
                <w:rFonts w:ascii="Times New Roman" w:hAnsi="Times New Roman" w:cs="Times New Roman"/>
                <w:spacing w:val="-2"/>
                <w:sz w:val="24"/>
                <w:szCs w:val="24"/>
                <w:lang w:val="vi-VN"/>
              </w:rPr>
              <w:t>, kéo dài thời gian các tuyến xe buýt, một số khu vực có thể được hạn chế phương tiên hoặc cấm khi có hoạt động</w:t>
            </w:r>
          </w:p>
        </w:tc>
        <w:tc>
          <w:tcPr>
            <w:tcW w:w="5244" w:type="dxa"/>
          </w:tcPr>
          <w:p w14:paraId="6B434497" w14:textId="6E622102" w:rsidR="00B67EBA" w:rsidRPr="000E585A" w:rsidRDefault="003D204B" w:rsidP="00B215AB">
            <w:pPr>
              <w:ind w:firstLine="31"/>
              <w:jc w:val="both"/>
              <w:rPr>
                <w:rFonts w:ascii="Times New Roman" w:hAnsi="Times New Roman" w:cs="Times New Roman"/>
                <w:spacing w:val="-2"/>
                <w:sz w:val="24"/>
                <w:szCs w:val="24"/>
                <w:lang w:val="vi-VN"/>
              </w:rPr>
            </w:pPr>
            <w:r w:rsidRPr="000E585A">
              <w:rPr>
                <w:rFonts w:ascii="Times New Roman" w:hAnsi="Times New Roman" w:cs="Times New Roman"/>
                <w:spacing w:val="-2"/>
                <w:sz w:val="24"/>
                <w:szCs w:val="24"/>
                <w:lang w:val="vi-VN"/>
              </w:rPr>
              <w:t>Người dân và du khách có thể tiếp cận kinh tế đêm an toàn, thuận tiện; Giảm ùn tắc và ô nhiễm tại các điểm kinh tế đêm trọng điểm.</w:t>
            </w:r>
          </w:p>
        </w:tc>
      </w:tr>
      <w:tr w:rsidR="00B67EBA" w:rsidRPr="000E585A" w14:paraId="47A87C2C" w14:textId="77777777" w:rsidTr="008827AD">
        <w:tc>
          <w:tcPr>
            <w:tcW w:w="4140" w:type="dxa"/>
            <w:vAlign w:val="center"/>
          </w:tcPr>
          <w:p w14:paraId="4219D2CB" w14:textId="70BAD57F" w:rsidR="00B67EBA" w:rsidRPr="000E585A" w:rsidRDefault="00B67EBA" w:rsidP="00B215AB">
            <w:pPr>
              <w:jc w:val="both"/>
              <w:rPr>
                <w:rFonts w:ascii="Times New Roman" w:hAnsi="Times New Roman" w:cs="Times New Roman"/>
                <w:spacing w:val="-2"/>
                <w:sz w:val="24"/>
                <w:szCs w:val="24"/>
                <w:lang w:val="vi-VN"/>
              </w:rPr>
            </w:pPr>
            <w:r w:rsidRPr="000E585A">
              <w:rPr>
                <w:rFonts w:ascii="Times New Roman" w:hAnsi="Times New Roman" w:cs="Times New Roman"/>
                <w:spacing w:val="-2"/>
                <w:sz w:val="24"/>
                <w:szCs w:val="24"/>
                <w:lang w:val="vi-VN"/>
              </w:rPr>
              <w:t>Luật Di sản văn hóa số 45/2024/QH15.</w:t>
            </w:r>
          </w:p>
        </w:tc>
        <w:tc>
          <w:tcPr>
            <w:tcW w:w="5670" w:type="dxa"/>
          </w:tcPr>
          <w:p w14:paraId="73B88C96" w14:textId="36626663" w:rsidR="00B67EBA" w:rsidRPr="000E585A" w:rsidRDefault="00B67EBA" w:rsidP="00B215AB">
            <w:pPr>
              <w:jc w:val="both"/>
              <w:rPr>
                <w:rFonts w:ascii="Times New Roman" w:hAnsi="Times New Roman" w:cs="Times New Roman"/>
                <w:spacing w:val="-2"/>
                <w:sz w:val="24"/>
                <w:szCs w:val="24"/>
                <w:lang w:val="en-GB"/>
              </w:rPr>
            </w:pPr>
            <w:r w:rsidRPr="000E585A">
              <w:rPr>
                <w:rFonts w:ascii="Times New Roman" w:hAnsi="Times New Roman" w:cs="Times New Roman"/>
                <w:spacing w:val="-2"/>
                <w:sz w:val="24"/>
                <w:szCs w:val="24"/>
                <w:lang w:val="en-GB"/>
              </w:rPr>
              <w:t xml:space="preserve">Quy định khai thác di sản, không gian văn hóa phục </w:t>
            </w:r>
            <w:r w:rsidR="008827AD" w:rsidRPr="000E585A">
              <w:rPr>
                <w:rFonts w:ascii="Times New Roman" w:hAnsi="Times New Roman" w:cs="Times New Roman"/>
                <w:spacing w:val="-2"/>
                <w:sz w:val="24"/>
                <w:szCs w:val="24"/>
                <w:lang w:val="en-GB"/>
              </w:rPr>
              <w:t>vụ hoạt động ban đêm không làm ảnh hưởng đến di sản, các hoạt động ở đây đảm bảo các yếu tố phù hợp cảnh quan và phát huy được giá trị di sản văn hóa</w:t>
            </w:r>
          </w:p>
        </w:tc>
        <w:tc>
          <w:tcPr>
            <w:tcW w:w="5244" w:type="dxa"/>
          </w:tcPr>
          <w:p w14:paraId="09F64457" w14:textId="6842CB65" w:rsidR="00B67EBA" w:rsidRPr="000E585A" w:rsidRDefault="00B215AB" w:rsidP="00B215AB">
            <w:pPr>
              <w:ind w:firstLine="31"/>
              <w:jc w:val="both"/>
              <w:rPr>
                <w:rFonts w:ascii="Times New Roman" w:hAnsi="Times New Roman" w:cs="Times New Roman"/>
                <w:spacing w:val="-2"/>
                <w:sz w:val="24"/>
                <w:szCs w:val="24"/>
                <w:lang w:val="en-GB"/>
              </w:rPr>
            </w:pPr>
            <w:r w:rsidRPr="000E585A">
              <w:rPr>
                <w:rFonts w:ascii="Times New Roman" w:hAnsi="Times New Roman" w:cs="Times New Roman"/>
                <w:spacing w:val="-2"/>
                <w:sz w:val="24"/>
                <w:szCs w:val="24"/>
                <w:lang w:val="en-GB"/>
              </w:rPr>
              <w:t xml:space="preserve">Hoạt động kinh tế đêm phải dựa trên lợi thế nguồn lực di sản phong phú, đa dạng của </w:t>
            </w:r>
            <w:r w:rsidR="000E585A" w:rsidRPr="000E585A">
              <w:rPr>
                <w:rFonts w:ascii="Times New Roman" w:hAnsi="Times New Roman" w:cs="Times New Roman"/>
                <w:spacing w:val="-2"/>
                <w:sz w:val="24"/>
                <w:szCs w:val="24"/>
                <w:lang w:val="vi-VN"/>
              </w:rPr>
              <w:t>Thành phố Hồ Chí Minh</w:t>
            </w:r>
            <w:r w:rsidRPr="000E585A">
              <w:rPr>
                <w:rFonts w:ascii="Times New Roman" w:hAnsi="Times New Roman" w:cs="Times New Roman"/>
                <w:spacing w:val="-2"/>
                <w:sz w:val="24"/>
                <w:szCs w:val="24"/>
                <w:lang w:val="en-GB"/>
              </w:rPr>
              <w:t xml:space="preserve">; khai thác hệ thống di tích, di sản văn hóa phi vật thể, hệ thống làng nghề để hình thành hình ảnh </w:t>
            </w:r>
            <w:r w:rsidR="000E585A" w:rsidRPr="000E585A">
              <w:rPr>
                <w:rFonts w:ascii="Times New Roman" w:hAnsi="Times New Roman" w:cs="Times New Roman"/>
                <w:spacing w:val="-2"/>
                <w:sz w:val="24"/>
                <w:szCs w:val="24"/>
                <w:lang w:val="vi-VN"/>
              </w:rPr>
              <w:lastRenderedPageBreak/>
              <w:t>Thành phố Hồ Chí Minh</w:t>
            </w:r>
            <w:r w:rsidRPr="000E585A">
              <w:rPr>
                <w:rFonts w:ascii="Times New Roman" w:hAnsi="Times New Roman" w:cs="Times New Roman"/>
                <w:spacing w:val="-2"/>
                <w:sz w:val="24"/>
                <w:szCs w:val="24"/>
                <w:lang w:val="en-GB"/>
              </w:rPr>
              <w:t xml:space="preserve"> là “Thành phố trải nghiệm ban đêm”.</w:t>
            </w:r>
          </w:p>
        </w:tc>
      </w:tr>
      <w:tr w:rsidR="008827AD" w:rsidRPr="000E585A" w14:paraId="364BB91B" w14:textId="77777777" w:rsidTr="008827AD">
        <w:tc>
          <w:tcPr>
            <w:tcW w:w="4140" w:type="dxa"/>
            <w:vAlign w:val="center"/>
          </w:tcPr>
          <w:p w14:paraId="05C48F68" w14:textId="087D7389" w:rsidR="008827AD" w:rsidRPr="000E585A" w:rsidRDefault="008827AD" w:rsidP="00B215AB">
            <w:pPr>
              <w:jc w:val="both"/>
              <w:rPr>
                <w:rFonts w:ascii="Times New Roman" w:hAnsi="Times New Roman" w:cs="Times New Roman"/>
                <w:sz w:val="24"/>
                <w:szCs w:val="24"/>
              </w:rPr>
            </w:pPr>
            <w:r w:rsidRPr="000E585A">
              <w:rPr>
                <w:rFonts w:ascii="Times New Roman" w:hAnsi="Times New Roman" w:cs="Times New Roman"/>
                <w:sz w:val="24"/>
                <w:szCs w:val="24"/>
              </w:rPr>
              <w:lastRenderedPageBreak/>
              <w:t>Nghị định số 54/2019/NĐ-CP ngày 19/6/2019 của Chính phủ quy định về kinh doanh dịch vụ karaoke, vũ trường</w:t>
            </w:r>
            <w:r w:rsidRPr="000E585A">
              <w:rPr>
                <w:sz w:val="24"/>
                <w:szCs w:val="24"/>
              </w:rPr>
              <w:t xml:space="preserve"> </w:t>
            </w:r>
            <w:r w:rsidRPr="000E585A">
              <w:rPr>
                <w:rFonts w:ascii="Times New Roman" w:hAnsi="Times New Roman" w:cs="Times New Roman"/>
                <w:sz w:val="24"/>
                <w:szCs w:val="24"/>
              </w:rPr>
              <w:t>Nghị định 148/2024/NĐ-CP ngày 12/11/2024 của Chính phủ sửa đổi, bổ sung một số điều của Nghị định số 54/2019/NĐ-CP ngày 19/6/2019 của Chính phủ quy định về kinh doanh dịch vụ karaoke, vũ trường</w:t>
            </w:r>
          </w:p>
        </w:tc>
        <w:tc>
          <w:tcPr>
            <w:tcW w:w="5670" w:type="dxa"/>
          </w:tcPr>
          <w:p w14:paraId="386996C0" w14:textId="77FEA7EC" w:rsidR="008827AD" w:rsidRPr="000E585A" w:rsidRDefault="008827AD" w:rsidP="00B215AB">
            <w:pPr>
              <w:jc w:val="both"/>
              <w:rPr>
                <w:rFonts w:ascii="Times New Roman" w:hAnsi="Times New Roman" w:cs="Times New Roman"/>
                <w:sz w:val="24"/>
                <w:szCs w:val="24"/>
                <w:lang w:val="en-GB"/>
              </w:rPr>
            </w:pPr>
            <w:r w:rsidRPr="000E585A">
              <w:rPr>
                <w:rFonts w:ascii="Times New Roman" w:hAnsi="Times New Roman" w:cs="Times New Roman"/>
                <w:sz w:val="24"/>
                <w:szCs w:val="24"/>
                <w:lang w:val="en-GB"/>
              </w:rPr>
              <w:t>Quy định có thể cho phép điều chỉnh thời gian 24h đối với một số loại hình kinh doanh phù hợp, có các quy định nghiêm ngặt về tiếng ồn, hạn chế ảnh hưởng tiêu cực đến đời sống nhân dân</w:t>
            </w:r>
          </w:p>
        </w:tc>
        <w:tc>
          <w:tcPr>
            <w:tcW w:w="5244" w:type="dxa"/>
          </w:tcPr>
          <w:p w14:paraId="0EFB2095" w14:textId="294BA62D" w:rsidR="008827AD" w:rsidRPr="000E585A" w:rsidRDefault="003D204B" w:rsidP="00B215AB">
            <w:pPr>
              <w:widowControl w:val="0"/>
              <w:tabs>
                <w:tab w:val="left" w:pos="473"/>
                <w:tab w:val="center" w:pos="4535"/>
                <w:tab w:val="center" w:pos="4648"/>
              </w:tabs>
              <w:jc w:val="both"/>
              <w:rPr>
                <w:rFonts w:ascii="Times New Roman" w:eastAsia="Calibri" w:hAnsi="Times New Roman" w:cs="Times New Roman"/>
                <w:noProof/>
                <w:color w:val="000000" w:themeColor="text1"/>
                <w:sz w:val="24"/>
                <w:szCs w:val="24"/>
                <w:lang w:val="vi-VN"/>
              </w:rPr>
            </w:pPr>
            <w:r w:rsidRPr="000E585A">
              <w:rPr>
                <w:rFonts w:ascii="Times New Roman" w:hAnsi="Times New Roman" w:cs="Times New Roman"/>
                <w:color w:val="000000" w:themeColor="text1"/>
                <w:sz w:val="24"/>
                <w:szCs w:val="24"/>
                <w:lang w:val="vi-VN"/>
              </w:rPr>
              <w:t>Giải quyết bài toán ách tắc không gian và ô nhiễm tiếng ồn vùng lõi; Khai thác tối đa quỹ đất vàng và lợi thế địa hình sinh thái ngoại vi; Thu hút khách lưu trú dài ngày, tăng chi tiêu bình quân.</w:t>
            </w:r>
          </w:p>
        </w:tc>
      </w:tr>
      <w:tr w:rsidR="008827AD" w:rsidRPr="000E585A" w14:paraId="6A9087DF" w14:textId="77777777" w:rsidTr="008827AD">
        <w:tc>
          <w:tcPr>
            <w:tcW w:w="4140" w:type="dxa"/>
          </w:tcPr>
          <w:p w14:paraId="5A12F2E7" w14:textId="0CC027A9" w:rsidR="008827AD" w:rsidRPr="000E585A" w:rsidRDefault="003D204B" w:rsidP="00B215AB">
            <w:pPr>
              <w:jc w:val="both"/>
              <w:rPr>
                <w:rFonts w:ascii="Times New Roman" w:eastAsia="Calibri" w:hAnsi="Times New Roman" w:cs="Times New Roman"/>
                <w:noProof/>
                <w:color w:val="000000" w:themeColor="text1"/>
                <w:sz w:val="24"/>
                <w:szCs w:val="24"/>
                <w:lang w:val="en-GB"/>
              </w:rPr>
            </w:pPr>
            <w:r w:rsidRPr="000E585A">
              <w:rPr>
                <w:rFonts w:ascii="Times New Roman" w:eastAsia="Calibri" w:hAnsi="Times New Roman" w:cs="Times New Roman"/>
                <w:noProof/>
                <w:color w:val="000000" w:themeColor="text1"/>
                <w:sz w:val="24"/>
                <w:szCs w:val="24"/>
                <w:lang w:val="en-GB"/>
              </w:rPr>
              <w:t>Chưa có quy định</w:t>
            </w:r>
          </w:p>
        </w:tc>
        <w:tc>
          <w:tcPr>
            <w:tcW w:w="5670" w:type="dxa"/>
          </w:tcPr>
          <w:p w14:paraId="23FD6EDF" w14:textId="3A12EF91" w:rsidR="008827AD" w:rsidRPr="000E585A" w:rsidRDefault="003D204B" w:rsidP="00B215AB">
            <w:pPr>
              <w:widowControl w:val="0"/>
              <w:jc w:val="both"/>
              <w:rPr>
                <w:rFonts w:ascii="Times New Roman" w:eastAsia="Calibri" w:hAnsi="Times New Roman" w:cs="Times New Roman"/>
                <w:noProof/>
                <w:color w:val="000000" w:themeColor="text1"/>
                <w:sz w:val="24"/>
                <w:szCs w:val="24"/>
                <w:lang w:val="en-GB"/>
              </w:rPr>
            </w:pPr>
            <w:r w:rsidRPr="000E585A">
              <w:rPr>
                <w:rFonts w:ascii="Times New Roman" w:eastAsia="Calibri" w:hAnsi="Times New Roman" w:cs="Times New Roman"/>
                <w:noProof/>
                <w:color w:val="000000" w:themeColor="text1"/>
                <w:sz w:val="24"/>
                <w:szCs w:val="24"/>
                <w:lang w:val="en-GB"/>
              </w:rPr>
              <w:t>Cải cách cơ chế cấp phép, thí điểm cơ chế cấp phép tích hợp theo khu vực (một cửa), thay cho cấp phép phân tán theo ngành, quản lý điều kiện kinh doanh và tăng cường hậu kiểm</w:t>
            </w:r>
          </w:p>
        </w:tc>
        <w:tc>
          <w:tcPr>
            <w:tcW w:w="5244" w:type="dxa"/>
          </w:tcPr>
          <w:p w14:paraId="4C932A84" w14:textId="29FE554C" w:rsidR="008827AD" w:rsidRPr="000E585A" w:rsidRDefault="003D204B" w:rsidP="003D204B">
            <w:pPr>
              <w:jc w:val="both"/>
              <w:rPr>
                <w:rFonts w:ascii="Times New Roman" w:hAnsi="Times New Roman" w:cs="Times New Roman"/>
                <w:spacing w:val="-2"/>
                <w:sz w:val="24"/>
                <w:szCs w:val="24"/>
                <w:lang w:val="en-GB"/>
              </w:rPr>
            </w:pPr>
            <w:r w:rsidRPr="000E585A">
              <w:rPr>
                <w:rFonts w:ascii="Times New Roman" w:hAnsi="Times New Roman" w:cs="Times New Roman"/>
                <w:spacing w:val="-2"/>
                <w:sz w:val="24"/>
                <w:szCs w:val="24"/>
                <w:lang w:val="en-GB"/>
              </w:rPr>
              <w:t xml:space="preserve">Hoàn thiện các cơ chế, chính sách, đề xuất các nội dung nhằm tháo gỡ các </w:t>
            </w:r>
            <w:r w:rsidR="000E585A" w:rsidRPr="000E585A">
              <w:rPr>
                <w:rFonts w:ascii="Times New Roman" w:hAnsi="Times New Roman" w:cs="Times New Roman"/>
                <w:spacing w:val="-2"/>
                <w:sz w:val="24"/>
                <w:szCs w:val="24"/>
                <w:lang w:val="vi-VN"/>
              </w:rPr>
              <w:t>“</w:t>
            </w:r>
            <w:r w:rsidRPr="000E585A">
              <w:rPr>
                <w:rFonts w:ascii="Times New Roman" w:hAnsi="Times New Roman" w:cs="Times New Roman"/>
                <w:spacing w:val="-2"/>
                <w:sz w:val="24"/>
                <w:szCs w:val="24"/>
                <w:lang w:val="en-GB"/>
              </w:rPr>
              <w:t>nút thắt</w:t>
            </w:r>
            <w:r w:rsidR="000E585A" w:rsidRPr="000E585A">
              <w:rPr>
                <w:rFonts w:ascii="Times New Roman" w:hAnsi="Times New Roman" w:cs="Times New Roman"/>
                <w:spacing w:val="-2"/>
                <w:sz w:val="24"/>
                <w:szCs w:val="24"/>
                <w:lang w:val="vi-VN"/>
              </w:rPr>
              <w:t xml:space="preserve">” </w:t>
            </w:r>
            <w:r w:rsidRPr="000E585A">
              <w:rPr>
                <w:rFonts w:ascii="Times New Roman" w:hAnsi="Times New Roman" w:cs="Times New Roman"/>
                <w:spacing w:val="-2"/>
                <w:sz w:val="24"/>
                <w:szCs w:val="24"/>
                <w:lang w:val="en-GB"/>
              </w:rPr>
              <w:t>về chính sách và pháp luật; bổ sung các chính sách hỗ trợ vượt trội, các mô hình quản lý mới (như phân vùng hưởng các chính sách ưu đãi, giấy phép tích hợp…) để thúc đẩy kinh tế đêm phát triển</w:t>
            </w:r>
          </w:p>
        </w:tc>
      </w:tr>
      <w:tr w:rsidR="008827AD" w:rsidRPr="000E585A" w14:paraId="6CF90799" w14:textId="77777777" w:rsidTr="008827AD">
        <w:tc>
          <w:tcPr>
            <w:tcW w:w="4140" w:type="dxa"/>
          </w:tcPr>
          <w:p w14:paraId="747DAA3B" w14:textId="22A9C745" w:rsidR="008827AD" w:rsidRPr="000E585A" w:rsidRDefault="003D204B" w:rsidP="00B215AB">
            <w:pPr>
              <w:jc w:val="both"/>
              <w:rPr>
                <w:rFonts w:ascii="Times New Roman" w:eastAsia="Calibri" w:hAnsi="Times New Roman" w:cs="Times New Roman"/>
                <w:noProof/>
                <w:color w:val="000000" w:themeColor="text1"/>
                <w:sz w:val="24"/>
                <w:szCs w:val="24"/>
                <w:lang w:val="en-GB"/>
              </w:rPr>
            </w:pPr>
            <w:r w:rsidRPr="000E585A">
              <w:rPr>
                <w:rFonts w:ascii="Times New Roman" w:eastAsia="Calibri" w:hAnsi="Times New Roman" w:cs="Times New Roman"/>
                <w:noProof/>
                <w:color w:val="000000" w:themeColor="text1"/>
                <w:sz w:val="24"/>
                <w:szCs w:val="24"/>
                <w:lang w:val="en-GB"/>
              </w:rPr>
              <w:t>Chưa có quy định</w:t>
            </w:r>
          </w:p>
        </w:tc>
        <w:tc>
          <w:tcPr>
            <w:tcW w:w="5670" w:type="dxa"/>
          </w:tcPr>
          <w:p w14:paraId="13F88F39" w14:textId="16C3B1CA" w:rsidR="008827AD" w:rsidRPr="000E585A" w:rsidRDefault="003D204B" w:rsidP="003D204B">
            <w:pPr>
              <w:jc w:val="both"/>
              <w:rPr>
                <w:rFonts w:ascii="Times New Roman" w:hAnsi="Times New Roman" w:cs="Times New Roman"/>
                <w:sz w:val="24"/>
                <w:szCs w:val="24"/>
                <w:lang w:val="en-GB"/>
              </w:rPr>
            </w:pPr>
            <w:r w:rsidRPr="000E585A">
              <w:rPr>
                <w:rFonts w:ascii="Times New Roman" w:hAnsi="Times New Roman" w:cs="Times New Roman"/>
                <w:sz w:val="24"/>
                <w:szCs w:val="24"/>
                <w:lang w:val="en-GB"/>
              </w:rPr>
              <w:t>Ban hành quy chế quản lý kinh tế đêm theo khu vực, quy định phạm vi, chức năng (khu di sản, sáng tạo, hỗn hợp, sinh thái…) không gian được phép hoạt động; khung giờ hoạt động cho từng loại hình</w:t>
            </w:r>
          </w:p>
        </w:tc>
        <w:tc>
          <w:tcPr>
            <w:tcW w:w="5244" w:type="dxa"/>
          </w:tcPr>
          <w:p w14:paraId="419B45DD" w14:textId="53455069" w:rsidR="008827AD" w:rsidRPr="000E585A" w:rsidRDefault="003D204B" w:rsidP="003D204B">
            <w:pPr>
              <w:jc w:val="both"/>
              <w:rPr>
                <w:rFonts w:ascii="Times New Roman" w:hAnsi="Times New Roman" w:cs="Times New Roman"/>
                <w:color w:val="000000"/>
                <w:sz w:val="24"/>
                <w:szCs w:val="24"/>
                <w:shd w:val="clear" w:color="auto" w:fill="FFFFFF"/>
                <w:lang w:val="en-GB"/>
              </w:rPr>
            </w:pPr>
            <w:r w:rsidRPr="000E585A">
              <w:rPr>
                <w:rFonts w:ascii="Times New Roman" w:hAnsi="Times New Roman" w:cs="Times New Roman"/>
                <w:color w:val="000000"/>
                <w:sz w:val="24"/>
                <w:szCs w:val="24"/>
                <w:shd w:val="clear" w:color="auto" w:fill="FFFFFF"/>
                <w:lang w:val="en-GB"/>
              </w:rPr>
              <w:t xml:space="preserve">Xây dựng nguyên tắc và xác lập các vùng phát triển kinh tế đêm, tích hợp quy hoạch kinh tế đêm phù hợp Quy hoạch </w:t>
            </w:r>
            <w:r w:rsidR="000E585A" w:rsidRPr="000E585A">
              <w:rPr>
                <w:rFonts w:ascii="Times New Roman" w:hAnsi="Times New Roman" w:cs="Times New Roman"/>
                <w:color w:val="000000"/>
                <w:sz w:val="24"/>
                <w:szCs w:val="24"/>
                <w:shd w:val="clear" w:color="auto" w:fill="FFFFFF"/>
                <w:lang w:val="vi-VN"/>
              </w:rPr>
              <w:t>Thành phố Hồ Chí Minh</w:t>
            </w:r>
            <w:r w:rsidRPr="000E585A">
              <w:rPr>
                <w:rFonts w:ascii="Times New Roman" w:hAnsi="Times New Roman" w:cs="Times New Roman"/>
                <w:color w:val="000000"/>
                <w:sz w:val="24"/>
                <w:szCs w:val="24"/>
                <w:shd w:val="clear" w:color="auto" w:fill="FFFFFF"/>
                <w:lang w:val="en-GB"/>
              </w:rPr>
              <w:t xml:space="preserve"> theo không gian và thời gian; Ban hành quy chế quản lý, vận hành và quy chuẩn kỹ thuật theo từng vùng và loại hình kinh doanh được phép, điều kiện cấp phép đặc thù</w:t>
            </w:r>
          </w:p>
        </w:tc>
      </w:tr>
      <w:tr w:rsidR="008827AD" w:rsidRPr="000E585A" w14:paraId="67328534" w14:textId="77777777" w:rsidTr="008827AD">
        <w:tc>
          <w:tcPr>
            <w:tcW w:w="4140" w:type="dxa"/>
          </w:tcPr>
          <w:p w14:paraId="3054ADC6" w14:textId="5E9A132E" w:rsidR="008827AD" w:rsidRPr="000E585A" w:rsidRDefault="003D204B" w:rsidP="003D204B">
            <w:pPr>
              <w:jc w:val="both"/>
              <w:rPr>
                <w:rFonts w:ascii="Times New Roman" w:hAnsi="Times New Roman" w:cs="Times New Roman"/>
                <w:sz w:val="24"/>
                <w:szCs w:val="24"/>
                <w:lang w:val="en-GB"/>
              </w:rPr>
            </w:pPr>
            <w:r w:rsidRPr="000E585A">
              <w:rPr>
                <w:rFonts w:ascii="Times New Roman" w:hAnsi="Times New Roman" w:cs="Times New Roman"/>
                <w:sz w:val="24"/>
                <w:szCs w:val="24"/>
                <w:lang w:val="en-GB"/>
              </w:rPr>
              <w:t>Chưa có quy định</w:t>
            </w:r>
          </w:p>
        </w:tc>
        <w:tc>
          <w:tcPr>
            <w:tcW w:w="5670" w:type="dxa"/>
          </w:tcPr>
          <w:p w14:paraId="3B9B5089" w14:textId="6B173DF4" w:rsidR="008827AD" w:rsidRPr="000E585A" w:rsidRDefault="003D204B" w:rsidP="00012D12">
            <w:pPr>
              <w:jc w:val="both"/>
              <w:rPr>
                <w:rFonts w:ascii="Times New Roman" w:hAnsi="Times New Roman" w:cs="Times New Roman"/>
                <w:sz w:val="24"/>
                <w:szCs w:val="24"/>
                <w:lang w:val="en-GB"/>
              </w:rPr>
            </w:pPr>
            <w:r w:rsidRPr="000E585A">
              <w:rPr>
                <w:rFonts w:ascii="Times New Roman" w:hAnsi="Times New Roman" w:cs="Times New Roman"/>
                <w:sz w:val="24"/>
                <w:szCs w:val="24"/>
                <w:lang w:val="en-GB"/>
              </w:rPr>
              <w:t>Ban hành các quy chế, quy định, quy tắc ứng xử làm cơ sở quản lý và hoạt động kinh tế đêm hài hòa lợi ích giữa chủ đầu tư, đơn vị khai thác với người lao động và cộng đồng dân cư; thực hiện nghiêm túc các cam kết và phải có xử lý kịp thời khi có các xung đột phát sinh</w:t>
            </w:r>
          </w:p>
        </w:tc>
        <w:tc>
          <w:tcPr>
            <w:tcW w:w="5244" w:type="dxa"/>
          </w:tcPr>
          <w:p w14:paraId="506D6150" w14:textId="0323032D" w:rsidR="008827AD" w:rsidRPr="000E585A" w:rsidRDefault="00012D12" w:rsidP="00012D12">
            <w:pPr>
              <w:widowControl w:val="0"/>
              <w:jc w:val="both"/>
              <w:rPr>
                <w:rFonts w:ascii="Times New Roman" w:eastAsia="Calibri" w:hAnsi="Times New Roman" w:cs="Times New Roman"/>
                <w:iCs/>
                <w:noProof/>
                <w:color w:val="000000"/>
                <w:sz w:val="24"/>
                <w:szCs w:val="24"/>
                <w:lang w:val="en-GB"/>
              </w:rPr>
            </w:pPr>
            <w:r w:rsidRPr="000E585A">
              <w:rPr>
                <w:rFonts w:ascii="Times New Roman" w:eastAsia="Calibri" w:hAnsi="Times New Roman" w:cs="Times New Roman"/>
                <w:iCs/>
                <w:noProof/>
                <w:color w:val="000000"/>
                <w:sz w:val="24"/>
                <w:szCs w:val="24"/>
                <w:lang w:val="en-GB"/>
              </w:rPr>
              <w:t>Đảm bảo hiệu quả hoạt động kinh tế đêm, nâng cao chất lượng dịch vụ kinh tế đêm,  giải quyết xung đột tiêu cực giữa các bên, đảm bảo quyền lợi của cộng đồng cư dân</w:t>
            </w:r>
          </w:p>
        </w:tc>
      </w:tr>
    </w:tbl>
    <w:p w14:paraId="286EC00A" w14:textId="77777777" w:rsidR="00FC7403" w:rsidRPr="004E3205" w:rsidRDefault="00FC7403" w:rsidP="003C0E7A">
      <w:pPr>
        <w:spacing w:after="0" w:line="240" w:lineRule="auto"/>
        <w:rPr>
          <w:rFonts w:ascii="Times New Roman" w:hAnsi="Times New Roman" w:cs="Times New Roman"/>
          <w:sz w:val="24"/>
          <w:szCs w:val="24"/>
          <w:lang w:val="en-GB"/>
        </w:rPr>
      </w:pPr>
    </w:p>
    <w:sectPr w:rsidR="00FC7403" w:rsidRPr="004E3205" w:rsidSect="00B94F52">
      <w:headerReference w:type="default" r:id="rId7"/>
      <w:pgSz w:w="16839" w:h="11907" w:orient="landscape" w:code="9"/>
      <w:pgMar w:top="680" w:right="680" w:bottom="680" w:left="102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4522F" w14:textId="77777777" w:rsidR="006F5F19" w:rsidRDefault="006F5F19" w:rsidP="00466E8F">
      <w:pPr>
        <w:spacing w:after="0" w:line="240" w:lineRule="auto"/>
      </w:pPr>
      <w:r>
        <w:separator/>
      </w:r>
    </w:p>
  </w:endnote>
  <w:endnote w:type="continuationSeparator" w:id="0">
    <w:p w14:paraId="31ECD763" w14:textId="77777777" w:rsidR="006F5F19" w:rsidRDefault="006F5F19" w:rsidP="00466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F055E" w14:textId="77777777" w:rsidR="006F5F19" w:rsidRDefault="006F5F19" w:rsidP="00466E8F">
      <w:pPr>
        <w:spacing w:after="0" w:line="240" w:lineRule="auto"/>
      </w:pPr>
      <w:r>
        <w:separator/>
      </w:r>
    </w:p>
  </w:footnote>
  <w:footnote w:type="continuationSeparator" w:id="0">
    <w:p w14:paraId="2E49438C" w14:textId="77777777" w:rsidR="006F5F19" w:rsidRDefault="006F5F19" w:rsidP="00466E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0964338"/>
      <w:docPartObj>
        <w:docPartGallery w:val="Page Numbers (Top of Page)"/>
        <w:docPartUnique/>
      </w:docPartObj>
    </w:sdtPr>
    <w:sdtEndPr>
      <w:rPr>
        <w:noProof/>
      </w:rPr>
    </w:sdtEndPr>
    <w:sdtContent>
      <w:p w14:paraId="026F0851" w14:textId="47D21963" w:rsidR="00466E8F" w:rsidRDefault="00466E8F" w:rsidP="005D295D">
        <w:pPr>
          <w:pStyle w:val="Header"/>
          <w:jc w:val="center"/>
        </w:pPr>
        <w:r>
          <w:fldChar w:fldCharType="begin"/>
        </w:r>
        <w:r>
          <w:instrText xml:space="preserve"> PAGE   \* MERGEFORMAT </w:instrText>
        </w:r>
        <w:r>
          <w:fldChar w:fldCharType="separate"/>
        </w:r>
        <w:r w:rsidR="003A2CA5">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C2E"/>
    <w:rsid w:val="00001743"/>
    <w:rsid w:val="00012D12"/>
    <w:rsid w:val="0004018F"/>
    <w:rsid w:val="00082F30"/>
    <w:rsid w:val="000B19F8"/>
    <w:rsid w:val="000C33FE"/>
    <w:rsid w:val="000E585A"/>
    <w:rsid w:val="00102645"/>
    <w:rsid w:val="00102F80"/>
    <w:rsid w:val="00124081"/>
    <w:rsid w:val="001806A9"/>
    <w:rsid w:val="00180C2E"/>
    <w:rsid w:val="001814B1"/>
    <w:rsid w:val="00182203"/>
    <w:rsid w:val="001A1006"/>
    <w:rsid w:val="001D6C6B"/>
    <w:rsid w:val="001F2FCA"/>
    <w:rsid w:val="00234990"/>
    <w:rsid w:val="00271A28"/>
    <w:rsid w:val="0027273D"/>
    <w:rsid w:val="002B60B6"/>
    <w:rsid w:val="00317E6A"/>
    <w:rsid w:val="0032099E"/>
    <w:rsid w:val="003245E7"/>
    <w:rsid w:val="0034157D"/>
    <w:rsid w:val="003522BD"/>
    <w:rsid w:val="00356AD1"/>
    <w:rsid w:val="0038614E"/>
    <w:rsid w:val="00397408"/>
    <w:rsid w:val="003A2CA5"/>
    <w:rsid w:val="003C0E7A"/>
    <w:rsid w:val="003D204B"/>
    <w:rsid w:val="003E755A"/>
    <w:rsid w:val="00442B96"/>
    <w:rsid w:val="00444F16"/>
    <w:rsid w:val="00466E8F"/>
    <w:rsid w:val="00470C5C"/>
    <w:rsid w:val="00472D66"/>
    <w:rsid w:val="004A3C5B"/>
    <w:rsid w:val="004A7B77"/>
    <w:rsid w:val="004B3586"/>
    <w:rsid w:val="004E3205"/>
    <w:rsid w:val="004F18C2"/>
    <w:rsid w:val="005162C9"/>
    <w:rsid w:val="00535F6F"/>
    <w:rsid w:val="005367B7"/>
    <w:rsid w:val="00554259"/>
    <w:rsid w:val="0057539C"/>
    <w:rsid w:val="005B4A2F"/>
    <w:rsid w:val="005C56D7"/>
    <w:rsid w:val="005D295D"/>
    <w:rsid w:val="005E47D7"/>
    <w:rsid w:val="00605667"/>
    <w:rsid w:val="00606383"/>
    <w:rsid w:val="0062693A"/>
    <w:rsid w:val="00636F9F"/>
    <w:rsid w:val="006663C2"/>
    <w:rsid w:val="00677F62"/>
    <w:rsid w:val="0068020C"/>
    <w:rsid w:val="00683BAE"/>
    <w:rsid w:val="006C34D4"/>
    <w:rsid w:val="006C3F13"/>
    <w:rsid w:val="006C4CCA"/>
    <w:rsid w:val="006D19D9"/>
    <w:rsid w:val="006E631E"/>
    <w:rsid w:val="006F5F19"/>
    <w:rsid w:val="00710722"/>
    <w:rsid w:val="00713A7E"/>
    <w:rsid w:val="00717E88"/>
    <w:rsid w:val="00727783"/>
    <w:rsid w:val="007343F6"/>
    <w:rsid w:val="0073477B"/>
    <w:rsid w:val="007402DB"/>
    <w:rsid w:val="00776DB6"/>
    <w:rsid w:val="00791833"/>
    <w:rsid w:val="0079374C"/>
    <w:rsid w:val="007B2EC3"/>
    <w:rsid w:val="007B3B1C"/>
    <w:rsid w:val="007C51E0"/>
    <w:rsid w:val="008230E8"/>
    <w:rsid w:val="00845BA1"/>
    <w:rsid w:val="0087636F"/>
    <w:rsid w:val="00882047"/>
    <w:rsid w:val="008827AD"/>
    <w:rsid w:val="008A2EE9"/>
    <w:rsid w:val="008A445D"/>
    <w:rsid w:val="008C2B7F"/>
    <w:rsid w:val="008C3AA2"/>
    <w:rsid w:val="008D3704"/>
    <w:rsid w:val="008D6763"/>
    <w:rsid w:val="008F480A"/>
    <w:rsid w:val="00904F32"/>
    <w:rsid w:val="00914F88"/>
    <w:rsid w:val="00935AF3"/>
    <w:rsid w:val="00951909"/>
    <w:rsid w:val="00991774"/>
    <w:rsid w:val="009C1143"/>
    <w:rsid w:val="009C1CBB"/>
    <w:rsid w:val="009E12F8"/>
    <w:rsid w:val="00A05FF3"/>
    <w:rsid w:val="00A30084"/>
    <w:rsid w:val="00A769C3"/>
    <w:rsid w:val="00A82CD2"/>
    <w:rsid w:val="00AD2565"/>
    <w:rsid w:val="00AF40D5"/>
    <w:rsid w:val="00B1365F"/>
    <w:rsid w:val="00B215AB"/>
    <w:rsid w:val="00B67EBA"/>
    <w:rsid w:val="00B740A6"/>
    <w:rsid w:val="00B836FA"/>
    <w:rsid w:val="00B90A08"/>
    <w:rsid w:val="00B94F52"/>
    <w:rsid w:val="00BB388D"/>
    <w:rsid w:val="00BC3ED4"/>
    <w:rsid w:val="00BE7F5C"/>
    <w:rsid w:val="00C070B1"/>
    <w:rsid w:val="00C30C65"/>
    <w:rsid w:val="00C34982"/>
    <w:rsid w:val="00C52ACA"/>
    <w:rsid w:val="00C57C4E"/>
    <w:rsid w:val="00C621BB"/>
    <w:rsid w:val="00C71D22"/>
    <w:rsid w:val="00C83321"/>
    <w:rsid w:val="00C86B5C"/>
    <w:rsid w:val="00C90ABC"/>
    <w:rsid w:val="00C90E7C"/>
    <w:rsid w:val="00C911D4"/>
    <w:rsid w:val="00CD0B8D"/>
    <w:rsid w:val="00CF1DEF"/>
    <w:rsid w:val="00D01AD9"/>
    <w:rsid w:val="00D440FE"/>
    <w:rsid w:val="00D6075F"/>
    <w:rsid w:val="00D61BC0"/>
    <w:rsid w:val="00D76947"/>
    <w:rsid w:val="00D86192"/>
    <w:rsid w:val="00DB6E07"/>
    <w:rsid w:val="00DF25C8"/>
    <w:rsid w:val="00E24674"/>
    <w:rsid w:val="00E53706"/>
    <w:rsid w:val="00E5520A"/>
    <w:rsid w:val="00EA346C"/>
    <w:rsid w:val="00EA5973"/>
    <w:rsid w:val="00EC2961"/>
    <w:rsid w:val="00F225FD"/>
    <w:rsid w:val="00F43FF7"/>
    <w:rsid w:val="00F531A2"/>
    <w:rsid w:val="00F536C8"/>
    <w:rsid w:val="00F5397B"/>
    <w:rsid w:val="00F64A0E"/>
    <w:rsid w:val="00F75435"/>
    <w:rsid w:val="00F87F0A"/>
    <w:rsid w:val="00F90F13"/>
    <w:rsid w:val="00FA7A2C"/>
    <w:rsid w:val="00FA7EC6"/>
    <w:rsid w:val="00FB3322"/>
    <w:rsid w:val="00FC09EC"/>
    <w:rsid w:val="00FC7403"/>
    <w:rsid w:val="00FD2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35A4D"/>
  <w15:docId w15:val="{B840A083-4A4C-4B8F-BBEB-D66FFE5B0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C2E"/>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80C2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180C2E"/>
    <w:pPr>
      <w:widowControl w:val="0"/>
      <w:spacing w:after="0" w:line="240" w:lineRule="auto"/>
    </w:pPr>
    <w:rPr>
      <w:rFonts w:ascii="Courier New" w:eastAsia="Times New Roman" w:hAnsi="Courier New" w:cs="Courier New"/>
      <w:color w:val="000000"/>
      <w:sz w:val="20"/>
      <w:szCs w:val="20"/>
      <w:lang w:val="vi-VN" w:eastAsia="vi-VN"/>
    </w:rPr>
  </w:style>
  <w:style w:type="character" w:customStyle="1" w:styleId="CommentTextChar">
    <w:name w:val="Comment Text Char"/>
    <w:basedOn w:val="DefaultParagraphFont"/>
    <w:link w:val="CommentText"/>
    <w:uiPriority w:val="99"/>
    <w:rsid w:val="00180C2E"/>
    <w:rPr>
      <w:rFonts w:ascii="Courier New" w:eastAsia="Times New Roman" w:hAnsi="Courier New" w:cs="Courier New"/>
      <w:color w:val="000000"/>
      <w:sz w:val="20"/>
      <w:szCs w:val="20"/>
      <w:lang w:val="vi-VN" w:eastAsia="vi-VN"/>
    </w:rPr>
  </w:style>
  <w:style w:type="paragraph" w:styleId="NormalWeb">
    <w:name w:val="Normal (Web)"/>
    <w:basedOn w:val="Normal"/>
    <w:uiPriority w:val="99"/>
    <w:unhideWhenUsed/>
    <w:rsid w:val="00180C2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Vnbnnidung">
    <w:name w:val="Văn bản nội dung_"/>
    <w:basedOn w:val="DefaultParagraphFont"/>
    <w:link w:val="Vnbnnidung0"/>
    <w:rsid w:val="00180C2E"/>
    <w:rPr>
      <w:rFonts w:ascii="Times New Roman" w:eastAsia="Times New Roman" w:hAnsi="Times New Roman" w:cs="Times New Roman"/>
      <w:sz w:val="26"/>
      <w:szCs w:val="26"/>
    </w:rPr>
  </w:style>
  <w:style w:type="paragraph" w:customStyle="1" w:styleId="Vnbnnidung0">
    <w:name w:val="Văn bản nội dung"/>
    <w:basedOn w:val="Normal"/>
    <w:link w:val="Vnbnnidung"/>
    <w:rsid w:val="00180C2E"/>
    <w:pPr>
      <w:widowControl w:val="0"/>
      <w:spacing w:after="100" w:line="262" w:lineRule="auto"/>
      <w:ind w:firstLine="20"/>
    </w:pPr>
    <w:rPr>
      <w:rFonts w:ascii="Times New Roman" w:eastAsia="Times New Roman" w:hAnsi="Times New Roman" w:cs="Times New Roman"/>
      <w:sz w:val="26"/>
      <w:szCs w:val="26"/>
      <w:lang w:val="en-GB"/>
    </w:rPr>
  </w:style>
  <w:style w:type="paragraph" w:styleId="Header">
    <w:name w:val="header"/>
    <w:basedOn w:val="Normal"/>
    <w:link w:val="HeaderChar"/>
    <w:uiPriority w:val="99"/>
    <w:unhideWhenUsed/>
    <w:rsid w:val="00466E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E8F"/>
    <w:rPr>
      <w:lang w:val="en-US"/>
    </w:rPr>
  </w:style>
  <w:style w:type="paragraph" w:styleId="Footer">
    <w:name w:val="footer"/>
    <w:basedOn w:val="Normal"/>
    <w:link w:val="FooterChar"/>
    <w:uiPriority w:val="99"/>
    <w:unhideWhenUsed/>
    <w:rsid w:val="00466E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E8F"/>
    <w:rPr>
      <w:lang w:val="en-US"/>
    </w:rPr>
  </w:style>
  <w:style w:type="character" w:styleId="CommentReference">
    <w:name w:val="annotation reference"/>
    <w:basedOn w:val="DefaultParagraphFont"/>
    <w:uiPriority w:val="99"/>
    <w:semiHidden/>
    <w:unhideWhenUsed/>
    <w:rsid w:val="00C30C65"/>
    <w:rPr>
      <w:sz w:val="16"/>
      <w:szCs w:val="16"/>
    </w:rPr>
  </w:style>
  <w:style w:type="paragraph" w:styleId="CommentSubject">
    <w:name w:val="annotation subject"/>
    <w:basedOn w:val="CommentText"/>
    <w:next w:val="CommentText"/>
    <w:link w:val="CommentSubjectChar"/>
    <w:uiPriority w:val="99"/>
    <w:semiHidden/>
    <w:unhideWhenUsed/>
    <w:rsid w:val="00C30C65"/>
    <w:pPr>
      <w:widowControl/>
      <w:spacing w:after="160"/>
    </w:pPr>
    <w:rPr>
      <w:rFonts w:asciiTheme="minorHAnsi" w:eastAsiaTheme="minorHAnsi" w:hAnsiTheme="minorHAnsi" w:cstheme="minorBidi"/>
      <w:b/>
      <w:bCs/>
      <w:color w:val="auto"/>
      <w:lang w:val="en-US" w:eastAsia="en-US"/>
    </w:rPr>
  </w:style>
  <w:style w:type="character" w:customStyle="1" w:styleId="CommentSubjectChar">
    <w:name w:val="Comment Subject Char"/>
    <w:basedOn w:val="CommentTextChar"/>
    <w:link w:val="CommentSubject"/>
    <w:uiPriority w:val="99"/>
    <w:semiHidden/>
    <w:rsid w:val="00C30C65"/>
    <w:rPr>
      <w:rFonts w:ascii="Courier New" w:eastAsia="Times New Roman" w:hAnsi="Courier New" w:cs="Courier New"/>
      <w:b/>
      <w:bCs/>
      <w:color w:val="000000"/>
      <w:sz w:val="20"/>
      <w:szCs w:val="20"/>
      <w:lang w:val="en-US" w:eastAsia="vi-VN"/>
    </w:rPr>
  </w:style>
  <w:style w:type="paragraph" w:styleId="BalloonText">
    <w:name w:val="Balloon Text"/>
    <w:basedOn w:val="Normal"/>
    <w:link w:val="BalloonTextChar"/>
    <w:uiPriority w:val="99"/>
    <w:semiHidden/>
    <w:unhideWhenUsed/>
    <w:rsid w:val="00C30C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0C65"/>
    <w:rPr>
      <w:rFonts w:ascii="Tahoma" w:hAnsi="Tahoma" w:cs="Tahoma"/>
      <w:sz w:val="16"/>
      <w:szCs w:val="16"/>
      <w:lang w:val="en-US"/>
    </w:rPr>
  </w:style>
  <w:style w:type="paragraph" w:styleId="ListParagraph">
    <w:name w:val="List Paragraph"/>
    <w:basedOn w:val="Normal"/>
    <w:uiPriority w:val="34"/>
    <w:qFormat/>
    <w:rsid w:val="009C1143"/>
    <w:pPr>
      <w:ind w:left="720"/>
      <w:contextualSpacing/>
    </w:pPr>
  </w:style>
  <w:style w:type="character" w:styleId="Hyperlink">
    <w:name w:val="Hyperlink"/>
    <w:basedOn w:val="DefaultParagraphFont"/>
    <w:uiPriority w:val="99"/>
    <w:unhideWhenUsed/>
    <w:rsid w:val="00B67EBA"/>
    <w:rPr>
      <w:color w:val="0563C1" w:themeColor="hyperlink"/>
      <w:u w:val="single"/>
    </w:rPr>
  </w:style>
  <w:style w:type="paragraph" w:customStyle="1" w:styleId="textnormal">
    <w:name w:val="text_normal"/>
    <w:basedOn w:val="Normal"/>
    <w:rsid w:val="00B215AB"/>
    <w:pPr>
      <w:spacing w:before="120" w:after="120"/>
      <w:ind w:firstLine="720"/>
      <w:jc w:val="both"/>
    </w:pPr>
    <w:rPr>
      <w:rFonts w:ascii="Times New Roman" w:eastAsia="Times New Roman" w:hAnsi="Times New Roman" w:cs="Times New Roman"/>
      <w:sz w:val="26"/>
      <w:szCs w:val="26"/>
      <w:lang w:val="e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642043">
      <w:bodyDiv w:val="1"/>
      <w:marLeft w:val="0"/>
      <w:marRight w:val="0"/>
      <w:marTop w:val="0"/>
      <w:marBottom w:val="0"/>
      <w:divBdr>
        <w:top w:val="none" w:sz="0" w:space="0" w:color="auto"/>
        <w:left w:val="none" w:sz="0" w:space="0" w:color="auto"/>
        <w:bottom w:val="none" w:sz="0" w:space="0" w:color="auto"/>
        <w:right w:val="none" w:sz="0" w:space="0" w:color="auto"/>
      </w:divBdr>
    </w:div>
    <w:div w:id="624238752">
      <w:bodyDiv w:val="1"/>
      <w:marLeft w:val="0"/>
      <w:marRight w:val="0"/>
      <w:marTop w:val="0"/>
      <w:marBottom w:val="0"/>
      <w:divBdr>
        <w:top w:val="none" w:sz="0" w:space="0" w:color="auto"/>
        <w:left w:val="none" w:sz="0" w:space="0" w:color="auto"/>
        <w:bottom w:val="none" w:sz="0" w:space="0" w:color="auto"/>
        <w:right w:val="none" w:sz="0" w:space="0" w:color="auto"/>
      </w:divBdr>
    </w:div>
    <w:div w:id="866910653">
      <w:bodyDiv w:val="1"/>
      <w:marLeft w:val="0"/>
      <w:marRight w:val="0"/>
      <w:marTop w:val="0"/>
      <w:marBottom w:val="0"/>
      <w:divBdr>
        <w:top w:val="none" w:sz="0" w:space="0" w:color="auto"/>
        <w:left w:val="none" w:sz="0" w:space="0" w:color="auto"/>
        <w:bottom w:val="none" w:sz="0" w:space="0" w:color="auto"/>
        <w:right w:val="none" w:sz="0" w:space="0" w:color="auto"/>
      </w:divBdr>
    </w:div>
    <w:div w:id="1023820464">
      <w:bodyDiv w:val="1"/>
      <w:marLeft w:val="0"/>
      <w:marRight w:val="0"/>
      <w:marTop w:val="0"/>
      <w:marBottom w:val="0"/>
      <w:divBdr>
        <w:top w:val="none" w:sz="0" w:space="0" w:color="auto"/>
        <w:left w:val="none" w:sz="0" w:space="0" w:color="auto"/>
        <w:bottom w:val="none" w:sz="0" w:space="0" w:color="auto"/>
        <w:right w:val="none" w:sz="0" w:space="0" w:color="auto"/>
      </w:divBdr>
    </w:div>
    <w:div w:id="1403990327">
      <w:bodyDiv w:val="1"/>
      <w:marLeft w:val="0"/>
      <w:marRight w:val="0"/>
      <w:marTop w:val="0"/>
      <w:marBottom w:val="0"/>
      <w:divBdr>
        <w:top w:val="none" w:sz="0" w:space="0" w:color="auto"/>
        <w:left w:val="none" w:sz="0" w:space="0" w:color="auto"/>
        <w:bottom w:val="none" w:sz="0" w:space="0" w:color="auto"/>
        <w:right w:val="none" w:sz="0" w:space="0" w:color="auto"/>
      </w:divBdr>
    </w:div>
    <w:div w:id="1603757878">
      <w:bodyDiv w:val="1"/>
      <w:marLeft w:val="0"/>
      <w:marRight w:val="0"/>
      <w:marTop w:val="0"/>
      <w:marBottom w:val="0"/>
      <w:divBdr>
        <w:top w:val="none" w:sz="0" w:space="0" w:color="auto"/>
        <w:left w:val="none" w:sz="0" w:space="0" w:color="auto"/>
        <w:bottom w:val="none" w:sz="0" w:space="0" w:color="auto"/>
        <w:right w:val="none" w:sz="0" w:space="0" w:color="auto"/>
      </w:divBdr>
    </w:div>
    <w:div w:id="1923643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2C2B26-1491-4EAB-823E-C9110C419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723</Words>
  <Characters>4123</Characters>
  <Application>Microsoft Office Word</Application>
  <DocSecurity>0</DocSecurity>
  <Lines>34</Lines>
  <Paragraphs>9</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Tra Dinah</cp:lastModifiedBy>
  <cp:revision>11</cp:revision>
  <dcterms:created xsi:type="dcterms:W3CDTF">2026-05-28T18:48:00Z</dcterms:created>
  <dcterms:modified xsi:type="dcterms:W3CDTF">2026-09-05T14:25:00Z</dcterms:modified>
</cp:coreProperties>
</file>