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65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4575"/>
        <w:gridCol w:w="6075"/>
      </w:tblGrid>
      <w:tr w:rsidR="00702754" w:rsidRPr="0023457A" w14:paraId="3885B120" w14:textId="77777777" w:rsidTr="00807A5B">
        <w:trPr>
          <w:trHeight w:val="1500"/>
          <w:jc w:val="center"/>
        </w:trPr>
        <w:tc>
          <w:tcPr>
            <w:tcW w:w="4575" w:type="dxa"/>
            <w:tcBorders>
              <w:top w:val="nil"/>
              <w:left w:val="nil"/>
              <w:bottom w:val="nil"/>
              <w:right w:val="nil"/>
            </w:tcBorders>
            <w:tcMar>
              <w:top w:w="0" w:type="dxa"/>
              <w:left w:w="100" w:type="dxa"/>
              <w:bottom w:w="0" w:type="dxa"/>
              <w:right w:w="100" w:type="dxa"/>
            </w:tcMar>
          </w:tcPr>
          <w:p w14:paraId="1F9CBDFB" w14:textId="77777777" w:rsidR="00702754" w:rsidRPr="0023457A" w:rsidRDefault="00702754" w:rsidP="00702754">
            <w:pPr>
              <w:spacing w:line="240" w:lineRule="auto"/>
              <w:jc w:val="center"/>
              <w:rPr>
                <w:rFonts w:ascii="Times New Roman" w:eastAsia="Times New Roman" w:hAnsi="Times New Roman" w:cs="Times New Roman"/>
                <w:b/>
                <w:bCs/>
                <w:sz w:val="26"/>
                <w:szCs w:val="26"/>
              </w:rPr>
            </w:pPr>
            <w:r w:rsidRPr="0023457A">
              <w:rPr>
                <w:rFonts w:ascii="Times New Roman" w:eastAsia="Times New Roman" w:hAnsi="Times New Roman" w:cs="Times New Roman"/>
                <w:b/>
                <w:bCs/>
                <w:sz w:val="26"/>
                <w:szCs w:val="26"/>
              </w:rPr>
              <w:t>HỘI ĐỒNG NHÂN DÂN</w:t>
            </w:r>
          </w:p>
          <w:p w14:paraId="5B311229" w14:textId="77777777" w:rsidR="00702754" w:rsidRPr="0023457A" w:rsidRDefault="00702754" w:rsidP="00702754">
            <w:pPr>
              <w:spacing w:line="240" w:lineRule="auto"/>
              <w:jc w:val="center"/>
              <w:rPr>
                <w:rFonts w:ascii="Times New Roman" w:eastAsia="Times New Roman" w:hAnsi="Times New Roman" w:cs="Times New Roman"/>
                <w:b/>
                <w:bCs/>
                <w:sz w:val="26"/>
                <w:szCs w:val="26"/>
              </w:rPr>
            </w:pPr>
            <w:r w:rsidRPr="0023457A">
              <w:rPr>
                <w:rFonts w:ascii="Times New Roman" w:eastAsia="Times New Roman" w:hAnsi="Times New Roman" w:cs="Times New Roman"/>
                <w:b/>
                <w:bCs/>
                <w:sz w:val="26"/>
                <w:szCs w:val="26"/>
              </w:rPr>
              <w:t xml:space="preserve">THÀNH PHỐ HỒ CHÍ MINH </w:t>
            </w:r>
          </w:p>
          <w:p w14:paraId="04928FC8" w14:textId="77777777" w:rsidR="00702754" w:rsidRPr="0023457A" w:rsidRDefault="00702754" w:rsidP="00702754">
            <w:pPr>
              <w:spacing w:line="240" w:lineRule="auto"/>
              <w:jc w:val="both"/>
              <w:rPr>
                <w:rFonts w:ascii="Times New Roman" w:eastAsia="Times New Roman" w:hAnsi="Times New Roman" w:cs="Times New Roman"/>
                <w:sz w:val="26"/>
                <w:szCs w:val="26"/>
              </w:rPr>
            </w:pPr>
            <w:r w:rsidRPr="0023457A">
              <w:rPr>
                <w:rFonts w:ascii="Times New Roman" w:eastAsia="Times New Roman" w:hAnsi="Times New Roman" w:cs="Times New Roman"/>
                <w:b/>
                <w:bCs/>
                <w:noProof/>
                <w:sz w:val="26"/>
                <w:szCs w:val="26"/>
                <w:lang w:val="en-US"/>
              </w:rPr>
              <mc:AlternateContent>
                <mc:Choice Requires="wps">
                  <w:drawing>
                    <wp:anchor distT="0" distB="0" distL="114300" distR="114300" simplePos="0" relativeHeight="251659264" behindDoc="0" locked="0" layoutInCell="1" allowOverlap="1" wp14:anchorId="400C1F26" wp14:editId="2C13D218">
                      <wp:simplePos x="0" y="0"/>
                      <wp:positionH relativeFrom="column">
                        <wp:posOffset>855936</wp:posOffset>
                      </wp:positionH>
                      <wp:positionV relativeFrom="paragraph">
                        <wp:posOffset>30081</wp:posOffset>
                      </wp:positionV>
                      <wp:extent cx="1115828" cy="0"/>
                      <wp:effectExtent l="0" t="0" r="27305" b="19050"/>
                      <wp:wrapNone/>
                      <wp:docPr id="1" name="Straight Connector 1"/>
                      <wp:cNvGraphicFramePr/>
                      <a:graphic xmlns:a="http://schemas.openxmlformats.org/drawingml/2006/main">
                        <a:graphicData uri="http://schemas.microsoft.com/office/word/2010/wordprocessingShape">
                          <wps:wsp>
                            <wps:cNvCnPr/>
                            <wps:spPr>
                              <a:xfrm>
                                <a:off x="0" y="0"/>
                                <a:ext cx="11158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C7A44C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4pt,2.35pt" to="155.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lURswEAALcDAAAOAAAAZHJzL2Uyb0RvYy54bWysU8GO0zAQvSPxD5bvNEkl0Cpquoeu4IKg&#10;YuEDvM64sbA91tg07d8zdtssAoQQ4uJ47Pdm5j1PNvcn78QRKFkMg+xWrRQQNI42HAb55fPbV3dS&#10;pKzCqBwGGOQZkrzfvnyxmWMPa5zQjUCCk4TUz3GQU86xb5qkJ/AqrTBC4EuD5FXmkA7NSGrm7N41&#10;67Z908xIYyTUkBKfPlwu5bbmNwZ0/mhMgizcILm3XFeq61NZm+1G9QdScbL62ob6hy68soGLLqke&#10;VFbiG9lfUnmrCROavNLoGzTGaqgaWE3X/qTmcVIRqhY2J8XFpvT/0uoPxz0JO/LbSRGU5yd6zKTs&#10;YcpihyGwgUiiKz7NMfUM34U9XaMU91REnwz58mU54lS9PS/ewikLzYdd172+W/M06Ntd80yMlPI7&#10;QC/KZpDOhiJb9er4PmUuxtAbhIPSyKV03eWzgwJ24RMYllKKVXYdItg5EkfFzz9+rTI4V0UWirHO&#10;LaT2z6QrttCgDtbfEhd0rYghL0RvA9LvqubTrVVzwd9UX7QW2U84nutDVDt4OqpL10ku4/djXOnP&#10;/9v2OwAAAP//AwBQSwMEFAAGAAgAAAAhADZUvzrcAAAABwEAAA8AAABkcnMvZG93bnJldi54bWxM&#10;jstOwzAQRfdI/QdrKrGjTh+QKo1TVTxWsAiBBUs3niZR43EUu0ng6xnYwPLoXt170v1kWzFg7xtH&#10;CpaLCARS6UxDlYL3t6ebLQgfNBndOkIFn+hhn82uUp0YN9IrDkWoBI+QT7SCOoQukdKXNVrtF65D&#10;4uzkeqsDY19J0+uRx20rV1F0J61uiB9q3eF9jeW5uFgF8eNzkXfjw8tXLmOZ54ML2/OHUtfz6bAD&#10;EXAKf2X40Wd1yNjp6C5kvGiZ1xtWDwo2MQjO18voFsTxl2WWyv/+2TcAAAD//wMAUEsBAi0AFAAG&#10;AAgAAAAhALaDOJL+AAAA4QEAABMAAAAAAAAAAAAAAAAAAAAAAFtDb250ZW50X1R5cGVzXS54bWxQ&#10;SwECLQAUAAYACAAAACEAOP0h/9YAAACUAQAACwAAAAAAAAAAAAAAAAAvAQAAX3JlbHMvLnJlbHNQ&#10;SwECLQAUAAYACAAAACEAD0ZVEbMBAAC3AwAADgAAAAAAAAAAAAAAAAAuAgAAZHJzL2Uyb0RvYy54&#10;bWxQSwECLQAUAAYACAAAACEANlS/OtwAAAAHAQAADwAAAAAAAAAAAAAAAAANBAAAZHJzL2Rvd25y&#10;ZXYueG1sUEsFBgAAAAAEAAQA8wAAABYFAAAAAA==&#10;" strokecolor="black [3040]"/>
                  </w:pict>
                </mc:Fallback>
              </mc:AlternateContent>
            </w:r>
          </w:p>
          <w:p w14:paraId="05A299D1" w14:textId="77777777" w:rsidR="00702754" w:rsidRPr="0023457A" w:rsidRDefault="00702754" w:rsidP="00702754">
            <w:pPr>
              <w:spacing w:line="240" w:lineRule="auto"/>
              <w:jc w:val="center"/>
              <w:rPr>
                <w:rFonts w:ascii="Times New Roman" w:eastAsia="Times New Roman" w:hAnsi="Times New Roman" w:cs="Times New Roman"/>
                <w:sz w:val="26"/>
                <w:szCs w:val="26"/>
              </w:rPr>
            </w:pPr>
            <w:r w:rsidRPr="0023457A">
              <w:rPr>
                <w:rFonts w:ascii="Times New Roman" w:eastAsia="Times New Roman" w:hAnsi="Times New Roman" w:cs="Times New Roman"/>
                <w:sz w:val="26"/>
                <w:szCs w:val="26"/>
              </w:rPr>
              <w:t>Số:        /2026/NQ-HĐND</w:t>
            </w:r>
          </w:p>
        </w:tc>
        <w:tc>
          <w:tcPr>
            <w:tcW w:w="6075" w:type="dxa"/>
            <w:tcBorders>
              <w:top w:val="nil"/>
              <w:left w:val="nil"/>
              <w:bottom w:val="nil"/>
              <w:right w:val="nil"/>
            </w:tcBorders>
            <w:tcMar>
              <w:top w:w="0" w:type="dxa"/>
              <w:left w:w="100" w:type="dxa"/>
              <w:bottom w:w="0" w:type="dxa"/>
              <w:right w:w="100" w:type="dxa"/>
            </w:tcMar>
          </w:tcPr>
          <w:p w14:paraId="49F39635" w14:textId="77777777" w:rsidR="00702754" w:rsidRPr="0023457A" w:rsidRDefault="00702754" w:rsidP="00702754">
            <w:pPr>
              <w:spacing w:line="240" w:lineRule="auto"/>
              <w:jc w:val="center"/>
              <w:rPr>
                <w:rFonts w:ascii="Times New Roman" w:eastAsia="Times New Roman" w:hAnsi="Times New Roman" w:cs="Times New Roman"/>
                <w:b/>
                <w:bCs/>
                <w:sz w:val="26"/>
                <w:szCs w:val="26"/>
              </w:rPr>
            </w:pPr>
            <w:r w:rsidRPr="0023457A">
              <w:rPr>
                <w:rFonts w:ascii="Times New Roman" w:eastAsia="Times New Roman" w:hAnsi="Times New Roman" w:cs="Times New Roman"/>
                <w:b/>
                <w:bCs/>
                <w:sz w:val="26"/>
                <w:szCs w:val="26"/>
              </w:rPr>
              <w:t>CỘNG HÒA XÃ HỘI CHỦ NGHĨA VIỆT NAM</w:t>
            </w:r>
          </w:p>
          <w:p w14:paraId="20D63A56" w14:textId="385D4CD4" w:rsidR="00702754" w:rsidRPr="0023457A" w:rsidRDefault="00702754" w:rsidP="00702754">
            <w:pPr>
              <w:spacing w:line="240" w:lineRule="auto"/>
              <w:jc w:val="center"/>
              <w:rPr>
                <w:rFonts w:ascii="Times New Roman" w:eastAsia="Times New Roman" w:hAnsi="Times New Roman" w:cs="Times New Roman"/>
                <w:sz w:val="26"/>
                <w:szCs w:val="26"/>
              </w:rPr>
            </w:pPr>
            <w:r w:rsidRPr="0023457A">
              <w:rPr>
                <w:rFonts w:ascii="Times New Roman" w:eastAsia="Times New Roman" w:hAnsi="Times New Roman" w:cs="Times New Roman"/>
                <w:b/>
                <w:bCs/>
                <w:sz w:val="26"/>
                <w:szCs w:val="26"/>
              </w:rPr>
              <w:t>Độc lập - Tự do - Hạnh phúc</w:t>
            </w:r>
          </w:p>
          <w:p w14:paraId="5588A8DE" w14:textId="5E3D50BB" w:rsidR="00702754" w:rsidRPr="0023457A" w:rsidRDefault="00D43B92" w:rsidP="00702754">
            <w:pPr>
              <w:spacing w:line="240" w:lineRule="auto"/>
              <w:jc w:val="center"/>
              <w:rPr>
                <w:rFonts w:ascii="Times New Roman" w:eastAsia="Times New Roman" w:hAnsi="Times New Roman" w:cs="Times New Roman"/>
                <w:i/>
                <w:iCs/>
                <w:sz w:val="26"/>
                <w:szCs w:val="26"/>
              </w:rPr>
            </w:pPr>
            <w:r w:rsidRPr="0023457A">
              <w:rPr>
                <w:rFonts w:ascii="Times New Roman" w:eastAsia="Times New Roman" w:hAnsi="Times New Roman" w:cs="Times New Roman"/>
                <w:i/>
                <w:iCs/>
                <w:noProof/>
                <w:sz w:val="26"/>
                <w:szCs w:val="26"/>
                <w:lang w:val="en-US"/>
              </w:rPr>
              <mc:AlternateContent>
                <mc:Choice Requires="wps">
                  <w:drawing>
                    <wp:anchor distT="0" distB="0" distL="114300" distR="114300" simplePos="0" relativeHeight="251662336" behindDoc="0" locked="0" layoutInCell="1" allowOverlap="1" wp14:anchorId="714EF670" wp14:editId="35524BD2">
                      <wp:simplePos x="0" y="0"/>
                      <wp:positionH relativeFrom="column">
                        <wp:posOffset>833120</wp:posOffset>
                      </wp:positionH>
                      <wp:positionV relativeFrom="paragraph">
                        <wp:posOffset>52705</wp:posOffset>
                      </wp:positionV>
                      <wp:extent cx="20764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739D12"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pt,4.15pt" to="229.1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LqwwAEAAMEDAAAOAAAAZHJzL2Uyb0RvYy54bWysU8FuGyEQvVfqPyDu9a4tN6lWXufgqL1E&#10;rdUkvRMWvKjAoIF613/fgbW3VdNKUdQLYuDNm3mPYXMzOsuOCqMB3/LlouZMeQmd8YeWPz58fPeB&#10;s5iE74QFr1p+UpHfbN++2QyhUSvowXYKGZH42Ayh5X1KoamqKHvlRFxAUJ4uNaATiUI8VB2Kgdid&#10;rVZ1fVUNgF1AkCpGOr2dLvm28GutZPqidVSJ2ZZTb6msWNanvFbbjWgOKEJv5LkN8YounDCeis5U&#10;tyIJ9gPNMypnJEIEnRYSXAVaG6mKBlKzrP9Qc9+LoIoWMieG2ab4/2jl5+MemelavubMC0dPdJ9Q&#10;mEOf2A68JwMB2Tr7NITYEHzn93iOYthjFj1qdExbE77RCBQbSBgbi8un2WU1JibpcFVfX63f02PI&#10;y101UWSqgDF9UuBY3rTcGp8NEI043sVEZQl6gVCQW5qaKLt0siqDrf+qNImiYlM7ZZzUziI7ChqE&#10;7vsyCyKugswp2lg7J9Wl5D+TzticpsqIvTRxRpeK4NOc6IwH/FvVNF5a1RP+onrSmmU/QXcqT1Ls&#10;oDkpys4znQfx97ik//p5258AAAD//wMAUEsDBBQABgAIAAAAIQBtDSPz2gAAAAcBAAAPAAAAZHJz&#10;L2Rvd25yZXYueG1sTI7BTsMwEETvSPyDtUhcKuo0pW0U4lSoEhc4UEo/wEmWJMJeh9hN3b9n4QLH&#10;pxnNvGIbrRETjr53pGAxT0Ag1a7pqVVwfH+6y0D4oKnRxhEquKCHbXl9Vei8cWd6w+kQWsEj5HOt&#10;oAthyKX0dYdW+7kbkDj7cKPVgXFsZTPqM49bI9MkWUure+KHTg+467D+PJysgufX/eySxvXsa7Oq&#10;dnHKTHzxRqnbm/j4ACJgDH9l+NFndSjZqXInarwwzMtFylUF2RIE5/erjLn6ZVkW8r9/+Q0AAP//&#10;AwBQSwECLQAUAAYACAAAACEAtoM4kv4AAADhAQAAEwAAAAAAAAAAAAAAAAAAAAAAW0NvbnRlbnRf&#10;VHlwZXNdLnhtbFBLAQItABQABgAIAAAAIQA4/SH/1gAAAJQBAAALAAAAAAAAAAAAAAAAAC8BAABf&#10;cmVscy8ucmVsc1BLAQItABQABgAIAAAAIQC6zLqwwAEAAMEDAAAOAAAAAAAAAAAAAAAAAC4CAABk&#10;cnMvZTJvRG9jLnhtbFBLAQItABQABgAIAAAAIQBtDSPz2gAAAAcBAAAPAAAAAAAAAAAAAAAAABoE&#10;AABkcnMvZG93bnJldi54bWxQSwUGAAAAAAQABADzAAAAIQUAAAAA&#10;" strokecolor="black [3040]"/>
                  </w:pict>
                </mc:Fallback>
              </mc:AlternateContent>
            </w:r>
          </w:p>
          <w:p w14:paraId="76C32C41" w14:textId="77777777" w:rsidR="00702754" w:rsidRPr="0023457A" w:rsidRDefault="00702754" w:rsidP="00702754">
            <w:pPr>
              <w:spacing w:line="240" w:lineRule="auto"/>
              <w:jc w:val="center"/>
              <w:rPr>
                <w:rFonts w:ascii="Times New Roman" w:eastAsia="Times New Roman" w:hAnsi="Times New Roman" w:cs="Times New Roman"/>
                <w:i/>
                <w:iCs/>
                <w:sz w:val="26"/>
                <w:szCs w:val="26"/>
              </w:rPr>
            </w:pPr>
            <w:r w:rsidRPr="0023457A">
              <w:rPr>
                <w:rFonts w:ascii="Times New Roman" w:eastAsia="Times New Roman" w:hAnsi="Times New Roman" w:cs="Times New Roman"/>
                <w:i/>
                <w:iCs/>
                <w:sz w:val="26"/>
                <w:szCs w:val="26"/>
              </w:rPr>
              <w:t>Thành phố Hồ Chí Minh, ngày</w:t>
            </w:r>
            <w:r w:rsidRPr="0023457A">
              <w:rPr>
                <w:rFonts w:ascii="Times New Roman" w:eastAsia="Times New Roman" w:hAnsi="Times New Roman" w:cs="Times New Roman"/>
                <w:i/>
                <w:iCs/>
                <w:sz w:val="26"/>
                <w:szCs w:val="26"/>
              </w:rPr>
              <w:tab/>
              <w:t>tháng     năm 2026</w:t>
            </w:r>
          </w:p>
        </w:tc>
      </w:tr>
    </w:tbl>
    <w:p w14:paraId="7BE8E7AC" w14:textId="77777777" w:rsidR="0072429B" w:rsidRPr="0023457A" w:rsidRDefault="0072429B">
      <w:pPr>
        <w:jc w:val="both"/>
        <w:rPr>
          <w:rFonts w:ascii="Times New Roman" w:eastAsia="Times New Roman" w:hAnsi="Times New Roman" w:cs="Times New Roman"/>
          <w:sz w:val="28"/>
          <w:szCs w:val="28"/>
        </w:rPr>
      </w:pPr>
    </w:p>
    <w:p w14:paraId="310CA387" w14:textId="77777777" w:rsidR="0072429B" w:rsidRPr="0023457A" w:rsidRDefault="00EA580E">
      <w:pPr>
        <w:spacing w:before="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NGHỊ QUYẾT</w:t>
      </w:r>
    </w:p>
    <w:p w14:paraId="4CEA3734" w14:textId="77777777" w:rsidR="0072429B" w:rsidRPr="0023457A" w:rsidRDefault="00EA580E">
      <w:pPr>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 xml:space="preserve"> Quy định về chính sách khuyến khích, huy động nguồn lực xã hội hóa</w:t>
      </w:r>
    </w:p>
    <w:p w14:paraId="50549277" w14:textId="77777777" w:rsidR="0072429B" w:rsidRPr="0023457A" w:rsidRDefault="00EA580E">
      <w:pPr>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và sử dụng ngân sách nhà nước để bảo vệ, phát triển văn hóa, thể thao; chính sách ưu đãi, hỗ trợ phát triển các thiết chế văn hóa, thể thao</w:t>
      </w:r>
    </w:p>
    <w:p w14:paraId="5783D17F" w14:textId="77777777" w:rsidR="0072429B" w:rsidRPr="0023457A" w:rsidRDefault="00EA580E" w:rsidP="00702754">
      <w:pPr>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 xml:space="preserve"> trên địa bàn thành phố Hồ Chí Minh</w:t>
      </w:r>
    </w:p>
    <w:p w14:paraId="095A0B22" w14:textId="0D5A3240" w:rsidR="0072429B" w:rsidRPr="0023457A" w:rsidRDefault="003C3E57">
      <w:pPr>
        <w:ind w:left="-120" w:right="-6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noProof/>
          <w:sz w:val="28"/>
          <w:szCs w:val="28"/>
          <w:lang w:val="en-US"/>
        </w:rPr>
        <mc:AlternateContent>
          <mc:Choice Requires="wps">
            <w:drawing>
              <wp:anchor distT="0" distB="0" distL="114300" distR="114300" simplePos="0" relativeHeight="251661312" behindDoc="0" locked="0" layoutInCell="1" allowOverlap="1" wp14:anchorId="58466CA2" wp14:editId="0AECF531">
                <wp:simplePos x="0" y="0"/>
                <wp:positionH relativeFrom="column">
                  <wp:posOffset>2282190</wp:posOffset>
                </wp:positionH>
                <wp:positionV relativeFrom="paragraph">
                  <wp:posOffset>78740</wp:posOffset>
                </wp:positionV>
                <wp:extent cx="12763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276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1A057"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7pt,6.2pt" to="280.2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3TbtQEAALcDAAAOAAAAZHJzL2Uyb0RvYy54bWysU02PEzEMvSPxH6Lc6fRDLGjU6R66gguC&#10;imV/QDbjdCKSOHJCp/33OGk7iwAhtNqLJ07es/1sz/r26J04ACWLoZOL2VwKCBp7G/adfPj24c17&#10;KVJWoVcOA3TyBEnebl6/Wo+xhSUO6HogwUFCasfYySHn2DZN0gN4lWYYIfCjQfIqs0v7pic1cnTv&#10;muV8ftOMSH0k1JAS396dH+WmxjcGdP5iTIIsXCe5tlwtVftYbLNZq3ZPKg5WX8pQz6jCKxs46RTq&#10;TmUlfpD9I5S3mjChyTONvkFjrIaqgdUs5r+puR9UhKqFm5Pi1Kb0cmH158OOhO07uZIiKM8jus+k&#10;7H7IYoshcAORxKr0aYypZfg27OjipbijIvpoyJcvyxHH2tvT1Fs4ZqH5crF8d7N6yyPQ17fmiRgp&#10;5Y+AXpRDJ50NRbZq1eFTypyMoVcIO6WQc+p6yicHBezCVzAspSSr7LpEsHUkDorH339fFBkcqyIL&#10;xVjnJtL836QLttCgLtb/Eid0zYghT0RvA9LfsubjtVRzxl9Vn7UW2Y/Yn+ogajt4O6qyyyaX9fvV&#10;r/Sn/23zEwAA//8DAFBLAwQUAAYACAAAACEAhlqdxN4AAAAJAQAADwAAAGRycy9kb3ducmV2Lnht&#10;bEyPy07DMBBF90j9B2sqsaNOC30Q4lQVjxVdhLQLlm48JFHjcRS7SeDrGcQCVvO4V3fOJNvRNqLH&#10;zteOFMxnEQikwpmaSgXHw8vNBoQPmoxuHKGCT/SwTSdXiY6NG+gN+zyUgkPIx1pBFUIbS+mLCq32&#10;M9cisfbhOqsDj10pTacHDreNXETRSlpdE1+odIuPFRbn/GIVrJ9f86wdnvZfmVzLLOtd2Jzflbqe&#10;jrsHEAHH8GeGH3xGh5SZTu5CxotGwe3y/o6tLCy4smG5irg5/S5kmsj/H6TfAAAA//8DAFBLAQIt&#10;ABQABgAIAAAAIQC2gziS/gAAAOEBAAATAAAAAAAAAAAAAAAAAAAAAABbQ29udGVudF9UeXBlc10u&#10;eG1sUEsBAi0AFAAGAAgAAAAhADj9If/WAAAAlAEAAAsAAAAAAAAAAAAAAAAALwEAAF9yZWxzLy5y&#10;ZWxzUEsBAi0AFAAGAAgAAAAhAEnvdNu1AQAAtwMAAA4AAAAAAAAAAAAAAAAALgIAAGRycy9lMm9E&#10;b2MueG1sUEsBAi0AFAAGAAgAAAAhAIZancTeAAAACQEAAA8AAAAAAAAAAAAAAAAADwQAAGRycy9k&#10;b3ducmV2LnhtbFBLBQYAAAAABAAEAPMAAAAaBQAAAAA=&#10;" strokecolor="black [3040]"/>
            </w:pict>
          </mc:Fallback>
        </mc:AlternateContent>
      </w:r>
    </w:p>
    <w:p w14:paraId="5E69C68E" w14:textId="77777777" w:rsidR="0072429B" w:rsidRPr="0023457A" w:rsidRDefault="00EA580E" w:rsidP="00A2766C">
      <w:pPr>
        <w:spacing w:before="120" w:after="120"/>
        <w:ind w:firstLine="697"/>
        <w:jc w:val="both"/>
        <w:rPr>
          <w:rFonts w:ascii="Times New Roman" w:eastAsia="Times New Roman" w:hAnsi="Times New Roman" w:cs="Times New Roman"/>
          <w:i/>
          <w:iCs/>
          <w:sz w:val="28"/>
          <w:szCs w:val="28"/>
        </w:rPr>
      </w:pPr>
      <w:r w:rsidRPr="0023457A">
        <w:rPr>
          <w:rFonts w:ascii="Times New Roman" w:eastAsia="Times New Roman" w:hAnsi="Times New Roman" w:cs="Times New Roman"/>
          <w:i/>
          <w:iCs/>
          <w:sz w:val="28"/>
          <w:szCs w:val="28"/>
        </w:rPr>
        <w:t>Căn cứ Luật Tổ chức chính quyền địa phương số 72/2025/QH15;</w:t>
      </w:r>
    </w:p>
    <w:p w14:paraId="1AF32010" w14:textId="77777777" w:rsidR="0072429B" w:rsidRPr="0023457A" w:rsidRDefault="00EA580E" w:rsidP="00A2766C">
      <w:pPr>
        <w:spacing w:before="120" w:after="120"/>
        <w:ind w:firstLine="697"/>
        <w:jc w:val="both"/>
        <w:rPr>
          <w:rFonts w:ascii="Times New Roman" w:eastAsia="Times New Roman" w:hAnsi="Times New Roman" w:cs="Times New Roman"/>
          <w:i/>
          <w:iCs/>
          <w:sz w:val="28"/>
          <w:szCs w:val="28"/>
        </w:rPr>
      </w:pPr>
      <w:r w:rsidRPr="0023457A">
        <w:rPr>
          <w:rFonts w:ascii="Times New Roman" w:eastAsia="Times New Roman" w:hAnsi="Times New Roman" w:cs="Times New Roman"/>
          <w:i/>
          <w:iCs/>
          <w:sz w:val="28"/>
          <w:szCs w:val="28"/>
        </w:rPr>
        <w:t>Căn cứ Luật Phát triển đô thị số …./2026/QH16;</w:t>
      </w:r>
    </w:p>
    <w:p w14:paraId="3571F62F" w14:textId="77777777" w:rsidR="0072429B" w:rsidRPr="0023457A" w:rsidRDefault="00EA580E" w:rsidP="00A2766C">
      <w:pPr>
        <w:spacing w:before="120" w:after="120"/>
        <w:ind w:firstLine="697"/>
        <w:jc w:val="both"/>
        <w:rPr>
          <w:rFonts w:ascii="Times New Roman" w:eastAsia="Times New Roman" w:hAnsi="Times New Roman" w:cs="Times New Roman"/>
          <w:i/>
          <w:iCs/>
          <w:sz w:val="28"/>
          <w:szCs w:val="28"/>
        </w:rPr>
      </w:pPr>
      <w:r w:rsidRPr="0023457A">
        <w:rPr>
          <w:rFonts w:ascii="Times New Roman" w:eastAsia="Times New Roman" w:hAnsi="Times New Roman" w:cs="Times New Roman"/>
          <w:i/>
          <w:iCs/>
          <w:sz w:val="28"/>
          <w:szCs w:val="28"/>
        </w:rPr>
        <w:t>Căn cứ Luật Thư viện số 46/2019/QH14;</w:t>
      </w:r>
    </w:p>
    <w:p w14:paraId="6FFE3DD1" w14:textId="58DCDC1B" w:rsidR="0072429B" w:rsidRPr="0023457A" w:rsidRDefault="00EA580E" w:rsidP="00A2766C">
      <w:pPr>
        <w:spacing w:before="120" w:after="120"/>
        <w:ind w:firstLine="697"/>
        <w:jc w:val="both"/>
        <w:rPr>
          <w:rFonts w:ascii="Times New Roman" w:eastAsia="Times New Roman" w:hAnsi="Times New Roman" w:cs="Times New Roman"/>
          <w:i/>
          <w:sz w:val="28"/>
          <w:szCs w:val="28"/>
        </w:rPr>
      </w:pPr>
      <w:r w:rsidRPr="0023457A">
        <w:rPr>
          <w:rFonts w:ascii="Times New Roman" w:eastAsia="Times New Roman" w:hAnsi="Times New Roman" w:cs="Times New Roman"/>
          <w:i/>
          <w:sz w:val="28"/>
          <w:szCs w:val="28"/>
        </w:rPr>
        <w:t>Căn cứ Luật Thể dục, thể tha</w:t>
      </w:r>
      <w:r w:rsidR="0031265B" w:rsidRPr="0023457A">
        <w:rPr>
          <w:rFonts w:ascii="Times New Roman" w:eastAsia="Times New Roman" w:hAnsi="Times New Roman" w:cs="Times New Roman"/>
          <w:i/>
          <w:sz w:val="28"/>
          <w:szCs w:val="28"/>
        </w:rPr>
        <w:t>o số 77/2006/QH11</w:t>
      </w:r>
      <w:r w:rsidR="002B5872" w:rsidRPr="0023457A">
        <w:rPr>
          <w:rFonts w:ascii="Times New Roman" w:eastAsia="Times New Roman" w:hAnsi="Times New Roman" w:cs="Times New Roman"/>
          <w:i/>
          <w:sz w:val="28"/>
          <w:szCs w:val="28"/>
          <w:lang w:val="en-US"/>
        </w:rPr>
        <w:t>,</w:t>
      </w:r>
      <w:r w:rsidR="0031265B" w:rsidRPr="0023457A">
        <w:rPr>
          <w:rFonts w:ascii="Times New Roman" w:eastAsia="Times New Roman" w:hAnsi="Times New Roman" w:cs="Times New Roman"/>
          <w:i/>
          <w:sz w:val="28"/>
          <w:szCs w:val="28"/>
        </w:rPr>
        <w:t xml:space="preserve"> được sửa đổi,</w:t>
      </w:r>
      <w:r w:rsidRPr="0023457A">
        <w:rPr>
          <w:rFonts w:ascii="Times New Roman" w:eastAsia="Times New Roman" w:hAnsi="Times New Roman" w:cs="Times New Roman"/>
          <w:i/>
          <w:sz w:val="28"/>
          <w:szCs w:val="28"/>
        </w:rPr>
        <w:t xml:space="preserve"> bổ sung bởi Luật số 26/2018/QH14;</w:t>
      </w:r>
    </w:p>
    <w:p w14:paraId="0796657A" w14:textId="12C72C78" w:rsidR="0072429B" w:rsidRPr="0023457A" w:rsidRDefault="00EA580E" w:rsidP="00A2766C">
      <w:pPr>
        <w:spacing w:before="120" w:after="120"/>
        <w:ind w:firstLine="697"/>
        <w:jc w:val="both"/>
        <w:rPr>
          <w:rFonts w:ascii="Times New Roman" w:eastAsia="Times New Roman" w:hAnsi="Times New Roman" w:cs="Times New Roman"/>
          <w:i/>
          <w:iCs/>
          <w:sz w:val="28"/>
          <w:szCs w:val="28"/>
        </w:rPr>
      </w:pPr>
      <w:r w:rsidRPr="0023457A">
        <w:rPr>
          <w:rFonts w:ascii="Times New Roman" w:eastAsia="Times New Roman" w:hAnsi="Times New Roman" w:cs="Times New Roman"/>
          <w:i/>
          <w:iCs/>
          <w:sz w:val="28"/>
          <w:szCs w:val="28"/>
        </w:rPr>
        <w:t>Căn cứ Luật Ban hành văn bản quy phạm pháp luật số 64/2025/QH15</w:t>
      </w:r>
      <w:r w:rsidR="002B5872" w:rsidRPr="0023457A">
        <w:rPr>
          <w:rFonts w:ascii="Times New Roman" w:eastAsia="Times New Roman" w:hAnsi="Times New Roman" w:cs="Times New Roman"/>
          <w:i/>
          <w:iCs/>
          <w:sz w:val="28"/>
          <w:szCs w:val="28"/>
          <w:lang w:val="en-US"/>
        </w:rPr>
        <w:t>,</w:t>
      </w:r>
      <w:r w:rsidRPr="0023457A">
        <w:rPr>
          <w:rFonts w:ascii="Times New Roman" w:eastAsia="Times New Roman" w:hAnsi="Times New Roman" w:cs="Times New Roman"/>
          <w:i/>
          <w:iCs/>
          <w:sz w:val="28"/>
          <w:szCs w:val="28"/>
        </w:rPr>
        <w:t xml:space="preserve"> được sửa đổi, bổ sung bởi Luật số 87/2025/QH15;</w:t>
      </w:r>
    </w:p>
    <w:p w14:paraId="2FBFB830" w14:textId="68833CE5" w:rsidR="0072429B" w:rsidRPr="0023457A" w:rsidRDefault="00EA580E" w:rsidP="00A2766C">
      <w:pPr>
        <w:spacing w:before="120" w:after="120"/>
        <w:ind w:firstLine="697"/>
        <w:jc w:val="both"/>
        <w:rPr>
          <w:rFonts w:ascii="Times New Roman" w:eastAsia="Times New Roman" w:hAnsi="Times New Roman" w:cs="Times New Roman"/>
          <w:i/>
          <w:iCs/>
          <w:sz w:val="28"/>
          <w:szCs w:val="28"/>
        </w:rPr>
      </w:pPr>
      <w:r w:rsidRPr="0023457A">
        <w:rPr>
          <w:rFonts w:ascii="Times New Roman" w:eastAsia="Times New Roman" w:hAnsi="Times New Roman" w:cs="Times New Roman"/>
          <w:i/>
          <w:iCs/>
          <w:sz w:val="28"/>
          <w:szCs w:val="28"/>
        </w:rPr>
        <w:t xml:space="preserve">Xét Tờ trình số …/TTr-UBND ngày … tháng … năm 2026 của Ủy ban nhân dân </w:t>
      </w:r>
      <w:r w:rsidR="00074C60" w:rsidRPr="0023457A">
        <w:rPr>
          <w:rFonts w:ascii="Times New Roman" w:eastAsia="Times New Roman" w:hAnsi="Times New Roman" w:cs="Times New Roman"/>
          <w:i/>
          <w:iCs/>
          <w:sz w:val="28"/>
          <w:szCs w:val="28"/>
          <w:lang w:val="en-US"/>
        </w:rPr>
        <w:t>T</w:t>
      </w:r>
      <w:r w:rsidRPr="0023457A">
        <w:rPr>
          <w:rFonts w:ascii="Times New Roman" w:eastAsia="Times New Roman" w:hAnsi="Times New Roman" w:cs="Times New Roman"/>
          <w:i/>
          <w:iCs/>
          <w:sz w:val="28"/>
          <w:szCs w:val="28"/>
        </w:rPr>
        <w:t xml:space="preserve">hành phố Hồ Chí Minh </w:t>
      </w:r>
      <w:r w:rsidR="00074C60" w:rsidRPr="0023457A">
        <w:rPr>
          <w:rFonts w:ascii="Times New Roman" w:eastAsia="Times New Roman" w:hAnsi="Times New Roman" w:cs="Times New Roman"/>
          <w:i/>
          <w:iCs/>
          <w:sz w:val="28"/>
          <w:szCs w:val="28"/>
          <w:lang w:val="en-US"/>
        </w:rPr>
        <w:t>dự thảo</w:t>
      </w:r>
      <w:r w:rsidRPr="0023457A">
        <w:rPr>
          <w:rFonts w:ascii="Times New Roman" w:eastAsia="Times New Roman" w:hAnsi="Times New Roman" w:cs="Times New Roman"/>
          <w:i/>
          <w:iCs/>
          <w:sz w:val="28"/>
          <w:szCs w:val="28"/>
        </w:rPr>
        <w:t xml:space="preserve"> Nghị quyết quy định về</w:t>
      </w:r>
      <w:r w:rsidRPr="0023457A">
        <w:rPr>
          <w:rFonts w:ascii="Times New Roman" w:eastAsia="Times New Roman" w:hAnsi="Times New Roman" w:cs="Times New Roman"/>
          <w:sz w:val="28"/>
          <w:szCs w:val="28"/>
        </w:rPr>
        <w:t xml:space="preserve"> </w:t>
      </w:r>
      <w:r w:rsidRPr="0023457A">
        <w:rPr>
          <w:rFonts w:ascii="Times New Roman" w:eastAsia="Times New Roman" w:hAnsi="Times New Roman" w:cs="Times New Roman"/>
          <w:i/>
          <w:iCs/>
          <w:sz w:val="28"/>
          <w:szCs w:val="28"/>
        </w:rPr>
        <w:t xml:space="preserve">chính sách khuyến khích, huy động nguồn lực xã hội hóa và sử dụng ngân sách nhà nước để bảo vệ, phát triển văn hóa, thể thao; chính sách ưu đãi, hỗ trợ phát triển các thiết chế văn hóa, thể thao trên địa bàn </w:t>
      </w:r>
      <w:r w:rsidR="00074C60" w:rsidRPr="0023457A">
        <w:rPr>
          <w:rFonts w:ascii="Times New Roman" w:eastAsia="Times New Roman" w:hAnsi="Times New Roman" w:cs="Times New Roman"/>
          <w:i/>
          <w:iCs/>
          <w:sz w:val="28"/>
          <w:szCs w:val="28"/>
          <w:lang w:val="en-US"/>
        </w:rPr>
        <w:t>T</w:t>
      </w:r>
      <w:r w:rsidRPr="0023457A">
        <w:rPr>
          <w:rFonts w:ascii="Times New Roman" w:eastAsia="Times New Roman" w:hAnsi="Times New Roman" w:cs="Times New Roman"/>
          <w:i/>
          <w:iCs/>
          <w:sz w:val="28"/>
          <w:szCs w:val="28"/>
        </w:rPr>
        <w:t>hành phố Hồ Chí Minh; Báo cáo thẩm tra số …/BC-</w:t>
      </w:r>
      <w:r w:rsidR="00A2766C" w:rsidRPr="0023457A">
        <w:rPr>
          <w:rFonts w:ascii="Times New Roman" w:eastAsia="Times New Roman" w:hAnsi="Times New Roman" w:cs="Times New Roman"/>
          <w:i/>
          <w:iCs/>
          <w:sz w:val="28"/>
          <w:szCs w:val="28"/>
          <w:lang w:val="en-US"/>
        </w:rPr>
        <w:t>BVHXH</w:t>
      </w:r>
      <w:r w:rsidRPr="0023457A">
        <w:rPr>
          <w:rFonts w:ascii="Times New Roman" w:eastAsia="Times New Roman" w:hAnsi="Times New Roman" w:cs="Times New Roman"/>
          <w:i/>
          <w:iCs/>
          <w:sz w:val="28"/>
          <w:szCs w:val="28"/>
        </w:rPr>
        <w:t>… n</w:t>
      </w:r>
      <w:r w:rsidR="00A2766C" w:rsidRPr="0023457A">
        <w:rPr>
          <w:rFonts w:ascii="Times New Roman" w:eastAsia="Times New Roman" w:hAnsi="Times New Roman" w:cs="Times New Roman"/>
          <w:i/>
          <w:iCs/>
          <w:sz w:val="28"/>
          <w:szCs w:val="28"/>
        </w:rPr>
        <w:t>gày … tháng … năm 2026 của Ban</w:t>
      </w:r>
      <w:r w:rsidR="00A2766C" w:rsidRPr="0023457A">
        <w:rPr>
          <w:rFonts w:ascii="Times New Roman" w:eastAsia="Times New Roman" w:hAnsi="Times New Roman" w:cs="Times New Roman"/>
          <w:i/>
          <w:iCs/>
          <w:sz w:val="28"/>
          <w:szCs w:val="28"/>
          <w:lang w:val="en-US"/>
        </w:rPr>
        <w:t xml:space="preserve"> Văn hóa – Xã hội</w:t>
      </w:r>
      <w:r w:rsidRPr="0023457A">
        <w:rPr>
          <w:rFonts w:ascii="Times New Roman" w:eastAsia="Times New Roman" w:hAnsi="Times New Roman" w:cs="Times New Roman"/>
          <w:i/>
          <w:iCs/>
          <w:sz w:val="28"/>
          <w:szCs w:val="28"/>
        </w:rPr>
        <w:t xml:space="preserve"> Hội đồng nhân dân </w:t>
      </w:r>
      <w:r w:rsidR="00074C60" w:rsidRPr="0023457A">
        <w:rPr>
          <w:rFonts w:ascii="Times New Roman" w:eastAsia="Times New Roman" w:hAnsi="Times New Roman" w:cs="Times New Roman"/>
          <w:i/>
          <w:iCs/>
          <w:sz w:val="28"/>
          <w:szCs w:val="28"/>
          <w:lang w:val="en-US"/>
        </w:rPr>
        <w:t>T</w:t>
      </w:r>
      <w:r w:rsidRPr="0023457A">
        <w:rPr>
          <w:rFonts w:ascii="Times New Roman" w:eastAsia="Times New Roman" w:hAnsi="Times New Roman" w:cs="Times New Roman"/>
          <w:i/>
          <w:iCs/>
          <w:sz w:val="28"/>
          <w:szCs w:val="28"/>
        </w:rPr>
        <w:t xml:space="preserve">hành phố Hồ Chí Minh; ý kiến thảo luận của đại biểu Hội đồng nhân dân </w:t>
      </w:r>
      <w:r w:rsidR="00074C60" w:rsidRPr="0023457A">
        <w:rPr>
          <w:rFonts w:ascii="Times New Roman" w:eastAsia="Times New Roman" w:hAnsi="Times New Roman" w:cs="Times New Roman"/>
          <w:i/>
          <w:iCs/>
          <w:sz w:val="28"/>
          <w:szCs w:val="28"/>
          <w:lang w:val="en-US"/>
        </w:rPr>
        <w:t>T</w:t>
      </w:r>
      <w:r w:rsidRPr="0023457A">
        <w:rPr>
          <w:rFonts w:ascii="Times New Roman" w:eastAsia="Times New Roman" w:hAnsi="Times New Roman" w:cs="Times New Roman"/>
          <w:i/>
          <w:iCs/>
          <w:sz w:val="28"/>
          <w:szCs w:val="28"/>
        </w:rPr>
        <w:t>hành phố Hồ Chí Minh tại kỳ họp;</w:t>
      </w:r>
    </w:p>
    <w:p w14:paraId="13DD1AE8" w14:textId="44D5B0F0" w:rsidR="00A2766C" w:rsidRPr="0023457A" w:rsidRDefault="00EA580E" w:rsidP="00CA3697">
      <w:pPr>
        <w:spacing w:before="120" w:after="120"/>
        <w:ind w:firstLine="697"/>
        <w:jc w:val="both"/>
        <w:rPr>
          <w:rFonts w:ascii="Times New Roman" w:eastAsia="Times New Roman" w:hAnsi="Times New Roman" w:cs="Times New Roman"/>
          <w:i/>
          <w:iCs/>
          <w:sz w:val="28"/>
          <w:szCs w:val="28"/>
        </w:rPr>
      </w:pPr>
      <w:r w:rsidRPr="0023457A">
        <w:rPr>
          <w:rFonts w:ascii="Times New Roman" w:eastAsia="Times New Roman" w:hAnsi="Times New Roman" w:cs="Times New Roman"/>
          <w:i/>
          <w:iCs/>
          <w:sz w:val="28"/>
          <w:szCs w:val="28"/>
        </w:rPr>
        <w:t xml:space="preserve">Hội đồng nhân dân </w:t>
      </w:r>
      <w:r w:rsidR="00074C60" w:rsidRPr="0023457A">
        <w:rPr>
          <w:rFonts w:ascii="Times New Roman" w:eastAsia="Times New Roman" w:hAnsi="Times New Roman" w:cs="Times New Roman"/>
          <w:i/>
          <w:iCs/>
          <w:sz w:val="28"/>
          <w:szCs w:val="28"/>
          <w:lang w:val="en-US"/>
        </w:rPr>
        <w:t>T</w:t>
      </w:r>
      <w:r w:rsidRPr="0023457A">
        <w:rPr>
          <w:rFonts w:ascii="Times New Roman" w:eastAsia="Times New Roman" w:hAnsi="Times New Roman" w:cs="Times New Roman"/>
          <w:i/>
          <w:iCs/>
          <w:sz w:val="28"/>
          <w:szCs w:val="28"/>
        </w:rPr>
        <w:t xml:space="preserve">hành phố Hồ Chí Minh ban hành Nghị quyết Quy định về chính sách khuyến khích, huy động nguồn lực xã hội hóa và sử dụng ngân sách nhà nước để bảo vệ, phát triển văn hóa, thể thao; chính sách ưu đãi, hỗ trợ phát triển các thiết chế văn hóa, thể thao trên địa bàn </w:t>
      </w:r>
      <w:r w:rsidR="00074C60" w:rsidRPr="0023457A">
        <w:rPr>
          <w:rFonts w:ascii="Times New Roman" w:eastAsia="Times New Roman" w:hAnsi="Times New Roman" w:cs="Times New Roman"/>
          <w:i/>
          <w:iCs/>
          <w:sz w:val="28"/>
          <w:szCs w:val="28"/>
          <w:lang w:val="en-US"/>
        </w:rPr>
        <w:t>T</w:t>
      </w:r>
      <w:r w:rsidRPr="0023457A">
        <w:rPr>
          <w:rFonts w:ascii="Times New Roman" w:eastAsia="Times New Roman" w:hAnsi="Times New Roman" w:cs="Times New Roman"/>
          <w:i/>
          <w:iCs/>
          <w:sz w:val="28"/>
          <w:szCs w:val="28"/>
        </w:rPr>
        <w:t>hành phố Hồ Chí Minh.</w:t>
      </w:r>
    </w:p>
    <w:p w14:paraId="755E9A67" w14:textId="2FCBA7CB"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Chương I</w:t>
      </w:r>
    </w:p>
    <w:p w14:paraId="101477B9" w14:textId="35BE4CE0"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QUY ĐỊNH CHUNG</w:t>
      </w:r>
    </w:p>
    <w:p w14:paraId="7C419F83" w14:textId="77777777" w:rsidR="0072429B" w:rsidRPr="0023457A" w:rsidRDefault="00EA580E" w:rsidP="00A2766C">
      <w:pPr>
        <w:spacing w:before="120" w:after="120"/>
        <w:ind w:firstLine="72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1. Phạm vi điều chỉnh</w:t>
      </w:r>
    </w:p>
    <w:p w14:paraId="7C916457" w14:textId="70D9987D"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 xml:space="preserve">Nghị quyết này quy định cơ chế, chính sách khuyến khích, huy động nguồn lực xã hội hóa và sử dụng ngân sách nhà nước để bảo vệ, phát triển văn hóa, thể </w:t>
      </w:r>
      <w:r w:rsidRPr="0023457A">
        <w:rPr>
          <w:rFonts w:ascii="Times New Roman" w:eastAsia="Times New Roman" w:hAnsi="Times New Roman" w:cs="Times New Roman"/>
          <w:sz w:val="28"/>
          <w:szCs w:val="28"/>
        </w:rPr>
        <w:lastRenderedPageBreak/>
        <w:t>thao</w:t>
      </w:r>
      <w:r w:rsidR="00DD7674" w:rsidRPr="0023457A">
        <w:rPr>
          <w:rFonts w:ascii="Times New Roman" w:eastAsia="Times New Roman" w:hAnsi="Times New Roman" w:cs="Times New Roman"/>
          <w:sz w:val="28"/>
          <w:szCs w:val="28"/>
          <w:lang w:val="en-US"/>
        </w:rPr>
        <w:t xml:space="preserve">; </w:t>
      </w:r>
      <w:r w:rsidR="00DD7674" w:rsidRPr="0023457A">
        <w:rPr>
          <w:rFonts w:ascii="Times New Roman" w:eastAsia="Times New Roman" w:hAnsi="Times New Roman" w:cs="Times New Roman"/>
          <w:sz w:val="28"/>
          <w:szCs w:val="28"/>
        </w:rPr>
        <w:t>chính sách ưu đãi, hỗ trợ phát triển các thiết chế văn hóa, thể thao trên địa bàn Thành phố Hồ Chí Minh</w:t>
      </w:r>
      <w:r w:rsidRPr="0023457A">
        <w:rPr>
          <w:rFonts w:ascii="Times New Roman" w:eastAsia="Times New Roman" w:hAnsi="Times New Roman" w:cs="Times New Roman"/>
          <w:sz w:val="28"/>
          <w:szCs w:val="28"/>
        </w:rPr>
        <w:t>.</w:t>
      </w:r>
    </w:p>
    <w:p w14:paraId="1037F3DE" w14:textId="77777777" w:rsidR="0072429B" w:rsidRPr="0023457A" w:rsidRDefault="00EA580E" w:rsidP="00A2766C">
      <w:pPr>
        <w:spacing w:before="120" w:after="120"/>
        <w:ind w:firstLine="70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2. Đối tượng áp dụng</w:t>
      </w:r>
    </w:p>
    <w:p w14:paraId="2F3BE06F" w14:textId="38F87846" w:rsidR="00E70117" w:rsidRPr="0023457A" w:rsidRDefault="00E70117" w:rsidP="00A2766C">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 xml:space="preserve">1. Doanh nghiệp, tổ chức, cá nhân trực tiếp </w:t>
      </w:r>
      <w:r w:rsidR="00696938" w:rsidRPr="0023457A">
        <w:rPr>
          <w:rFonts w:ascii="Times New Roman" w:eastAsia="Times New Roman" w:hAnsi="Times New Roman" w:cs="Times New Roman"/>
          <w:sz w:val="28"/>
          <w:szCs w:val="28"/>
          <w:lang w:val="en-US"/>
        </w:rPr>
        <w:t xml:space="preserve">tổ chức </w:t>
      </w:r>
      <w:r w:rsidRPr="0023457A">
        <w:rPr>
          <w:rFonts w:ascii="Times New Roman" w:eastAsia="Times New Roman" w:hAnsi="Times New Roman" w:cs="Times New Roman"/>
          <w:sz w:val="28"/>
          <w:szCs w:val="28"/>
          <w:lang w:val="en-US"/>
        </w:rPr>
        <w:t>biểu diễn nghệ thuật, điện ảnh; trực tiếp quản lý, vận hành và tổ chức hoạt động tại các thiết chế văn hóa, thể thao; tham gia hoạt động đào tạo, huấn luyện vận động viên thể thao trên địa bàn Thành phố Hồ Chí Minh.</w:t>
      </w:r>
    </w:p>
    <w:p w14:paraId="48C358F6" w14:textId="15981322" w:rsidR="0072429B" w:rsidRPr="0023457A" w:rsidRDefault="00E70117" w:rsidP="00A2766C">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lang w:val="en-US"/>
        </w:rPr>
        <w:t>2</w:t>
      </w:r>
      <w:r w:rsidR="00EA580E" w:rsidRPr="0023457A">
        <w:rPr>
          <w:rFonts w:ascii="Times New Roman" w:eastAsia="Times New Roman" w:hAnsi="Times New Roman" w:cs="Times New Roman"/>
          <w:sz w:val="28"/>
          <w:szCs w:val="28"/>
        </w:rPr>
        <w:t xml:space="preserve">. </w:t>
      </w:r>
      <w:r w:rsidR="00DD7674" w:rsidRPr="0023457A">
        <w:rPr>
          <w:rFonts w:ascii="Times New Roman" w:eastAsia="Times New Roman" w:hAnsi="Times New Roman" w:cs="Times New Roman"/>
          <w:sz w:val="28"/>
          <w:szCs w:val="28"/>
          <w:lang w:val="en-US"/>
        </w:rPr>
        <w:t>C</w:t>
      </w:r>
      <w:r w:rsidR="00EA580E" w:rsidRPr="0023457A">
        <w:rPr>
          <w:rFonts w:ascii="Times New Roman" w:eastAsia="Times New Roman" w:hAnsi="Times New Roman" w:cs="Times New Roman"/>
          <w:sz w:val="28"/>
          <w:szCs w:val="28"/>
        </w:rPr>
        <w:t xml:space="preserve">ác tổ chức, doanh nghiệp, </w:t>
      </w:r>
      <w:r w:rsidR="00DD7674" w:rsidRPr="0023457A">
        <w:rPr>
          <w:rFonts w:ascii="Times New Roman" w:eastAsia="Times New Roman" w:hAnsi="Times New Roman" w:cs="Times New Roman"/>
          <w:sz w:val="28"/>
          <w:szCs w:val="28"/>
          <w:lang w:val="en-US"/>
        </w:rPr>
        <w:t>cá nhân, cơ sở</w:t>
      </w:r>
      <w:r w:rsidR="00EA580E" w:rsidRPr="0023457A">
        <w:rPr>
          <w:rFonts w:ascii="Times New Roman" w:eastAsia="Times New Roman" w:hAnsi="Times New Roman" w:cs="Times New Roman"/>
          <w:sz w:val="28"/>
          <w:szCs w:val="28"/>
        </w:rPr>
        <w:t xml:space="preserve"> thể thao.</w:t>
      </w:r>
    </w:p>
    <w:p w14:paraId="0938B9A0" w14:textId="6C63EFFF" w:rsidR="0072429B" w:rsidRPr="0023457A" w:rsidRDefault="00E70117" w:rsidP="00A2766C">
      <w:pPr>
        <w:spacing w:before="120" w:after="120"/>
        <w:ind w:firstLine="70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3</w:t>
      </w:r>
      <w:r w:rsidR="006E03A3" w:rsidRPr="0023457A">
        <w:rPr>
          <w:rFonts w:ascii="Times New Roman" w:eastAsia="Times New Roman" w:hAnsi="Times New Roman" w:cs="Times New Roman"/>
          <w:sz w:val="28"/>
          <w:szCs w:val="28"/>
          <w:lang w:val="en-US"/>
        </w:rPr>
        <w:t xml:space="preserve">. </w:t>
      </w:r>
      <w:r w:rsidR="003C3E57" w:rsidRPr="0023457A">
        <w:rPr>
          <w:rFonts w:ascii="Times New Roman" w:eastAsia="Times New Roman" w:hAnsi="Times New Roman" w:cs="Times New Roman"/>
          <w:sz w:val="28"/>
          <w:szCs w:val="28"/>
        </w:rPr>
        <w:t>Thư viện cơ sở</w:t>
      </w:r>
      <w:r w:rsidR="00B2640A" w:rsidRPr="0023457A">
        <w:rPr>
          <w:rFonts w:ascii="Times New Roman" w:eastAsia="Times New Roman" w:hAnsi="Times New Roman" w:cs="Times New Roman"/>
          <w:sz w:val="28"/>
          <w:szCs w:val="28"/>
          <w:lang w:val="en-US"/>
        </w:rPr>
        <w:t xml:space="preserve"> </w:t>
      </w:r>
      <w:r w:rsidR="00EA580E" w:rsidRPr="0023457A">
        <w:rPr>
          <w:rFonts w:ascii="Times New Roman" w:eastAsia="Times New Roman" w:hAnsi="Times New Roman" w:cs="Times New Roman"/>
          <w:sz w:val="28"/>
          <w:szCs w:val="28"/>
        </w:rPr>
        <w:t>gồm</w:t>
      </w:r>
      <w:r w:rsidR="00B2640A" w:rsidRPr="0023457A">
        <w:rPr>
          <w:rFonts w:ascii="Times New Roman" w:eastAsia="Times New Roman" w:hAnsi="Times New Roman" w:cs="Times New Roman"/>
          <w:sz w:val="28"/>
          <w:szCs w:val="28"/>
          <w:lang w:val="en-US"/>
        </w:rPr>
        <w:t>:</w:t>
      </w:r>
      <w:r w:rsidR="00EA580E" w:rsidRPr="0023457A">
        <w:rPr>
          <w:rFonts w:ascii="Times New Roman" w:eastAsia="Times New Roman" w:hAnsi="Times New Roman" w:cs="Times New Roman"/>
          <w:sz w:val="28"/>
          <w:szCs w:val="28"/>
        </w:rPr>
        <w:t xml:space="preserve"> </w:t>
      </w:r>
      <w:r w:rsidR="003C3E57" w:rsidRPr="0023457A">
        <w:rPr>
          <w:rFonts w:ascii="Times New Roman" w:eastAsia="Times New Roman" w:hAnsi="Times New Roman" w:cs="Times New Roman"/>
          <w:sz w:val="28"/>
          <w:szCs w:val="28"/>
        </w:rPr>
        <w:t>thư viện ngoài công lập</w:t>
      </w:r>
      <w:r w:rsidR="003C3E57" w:rsidRPr="0023457A">
        <w:rPr>
          <w:rFonts w:ascii="Times New Roman" w:eastAsia="Times New Roman" w:hAnsi="Times New Roman" w:cs="Times New Roman"/>
          <w:sz w:val="28"/>
          <w:szCs w:val="28"/>
          <w:lang w:val="en-US"/>
        </w:rPr>
        <w:t xml:space="preserve">, </w:t>
      </w:r>
      <w:r w:rsidR="00EA580E" w:rsidRPr="0023457A">
        <w:rPr>
          <w:rFonts w:ascii="Times New Roman" w:eastAsia="Times New Roman" w:hAnsi="Times New Roman" w:cs="Times New Roman"/>
          <w:sz w:val="28"/>
          <w:szCs w:val="28"/>
        </w:rPr>
        <w:t>thư việ</w:t>
      </w:r>
      <w:r w:rsidR="003C3E57" w:rsidRPr="0023457A">
        <w:rPr>
          <w:rFonts w:ascii="Times New Roman" w:eastAsia="Times New Roman" w:hAnsi="Times New Roman" w:cs="Times New Roman"/>
          <w:sz w:val="28"/>
          <w:szCs w:val="28"/>
        </w:rPr>
        <w:t>n cấp xã, phòng đọc khu phố, ấp</w:t>
      </w:r>
      <w:r w:rsidR="006813CC" w:rsidRPr="0023457A">
        <w:rPr>
          <w:rFonts w:ascii="Times New Roman" w:eastAsia="Times New Roman" w:hAnsi="Times New Roman" w:cs="Times New Roman"/>
          <w:sz w:val="28"/>
          <w:szCs w:val="28"/>
          <w:lang w:val="en-US"/>
        </w:rPr>
        <w:t>, khu dân cư.</w:t>
      </w:r>
    </w:p>
    <w:p w14:paraId="63BE7939" w14:textId="4599CA32" w:rsidR="00246DA4" w:rsidRPr="0023457A" w:rsidRDefault="00E70117"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lang w:val="en-US"/>
        </w:rPr>
        <w:t>4</w:t>
      </w:r>
      <w:r w:rsidR="00246DA4" w:rsidRPr="0023457A">
        <w:rPr>
          <w:rFonts w:ascii="Times New Roman" w:eastAsia="Times New Roman" w:hAnsi="Times New Roman" w:cs="Times New Roman"/>
          <w:sz w:val="28"/>
          <w:szCs w:val="28"/>
        </w:rPr>
        <w:t>. Văn phòng, điểm sinh hoạt</w:t>
      </w:r>
      <w:r w:rsidR="003C3E57" w:rsidRPr="0023457A">
        <w:rPr>
          <w:rFonts w:ascii="Times New Roman" w:eastAsia="Times New Roman" w:hAnsi="Times New Roman" w:cs="Times New Roman"/>
          <w:sz w:val="28"/>
          <w:szCs w:val="28"/>
          <w:lang w:val="en-US"/>
        </w:rPr>
        <w:t xml:space="preserve"> </w:t>
      </w:r>
      <w:r w:rsidR="003C18FC" w:rsidRPr="0023457A">
        <w:rPr>
          <w:rFonts w:ascii="Times New Roman" w:eastAsia="Times New Roman" w:hAnsi="Times New Roman" w:cs="Times New Roman"/>
          <w:sz w:val="28"/>
          <w:szCs w:val="28"/>
          <w:lang w:val="en-US"/>
        </w:rPr>
        <w:t xml:space="preserve">văn hóa </w:t>
      </w:r>
      <w:r w:rsidR="00246DA4" w:rsidRPr="0023457A">
        <w:rPr>
          <w:rFonts w:ascii="Times New Roman" w:eastAsia="Times New Roman" w:hAnsi="Times New Roman" w:cs="Times New Roman"/>
          <w:sz w:val="28"/>
          <w:szCs w:val="28"/>
        </w:rPr>
        <w:t>cộng đồng của khu phố</w:t>
      </w:r>
      <w:r w:rsidR="00246DA4" w:rsidRPr="0023457A">
        <w:rPr>
          <w:rFonts w:ascii="Times New Roman" w:eastAsia="Times New Roman" w:hAnsi="Times New Roman" w:cs="Times New Roman"/>
          <w:sz w:val="28"/>
          <w:szCs w:val="28"/>
          <w:lang w:val="en-US"/>
        </w:rPr>
        <w:t xml:space="preserve">, </w:t>
      </w:r>
      <w:r w:rsidR="00246DA4" w:rsidRPr="0023457A">
        <w:rPr>
          <w:rFonts w:ascii="Times New Roman" w:eastAsia="Times New Roman" w:hAnsi="Times New Roman" w:cs="Times New Roman"/>
          <w:sz w:val="28"/>
          <w:szCs w:val="28"/>
        </w:rPr>
        <w:t>ấp</w:t>
      </w:r>
      <w:r w:rsidR="00246DA4" w:rsidRPr="0023457A">
        <w:rPr>
          <w:rFonts w:ascii="Times New Roman" w:eastAsia="Times New Roman" w:hAnsi="Times New Roman" w:cs="Times New Roman"/>
          <w:sz w:val="28"/>
          <w:szCs w:val="28"/>
          <w:lang w:val="en-US"/>
        </w:rPr>
        <w:t xml:space="preserve">, </w:t>
      </w:r>
      <w:r w:rsidR="00246DA4" w:rsidRPr="0023457A">
        <w:rPr>
          <w:rFonts w:ascii="Times New Roman" w:eastAsia="Times New Roman" w:hAnsi="Times New Roman" w:cs="Times New Roman"/>
          <w:sz w:val="28"/>
          <w:szCs w:val="28"/>
        </w:rPr>
        <w:t>khu dân cư trên địa bàn Thành phố Hồ Chí Minh.</w:t>
      </w:r>
    </w:p>
    <w:p w14:paraId="1456A4AB" w14:textId="172BB9F3" w:rsidR="00DD7674" w:rsidRPr="0023457A" w:rsidRDefault="00E70117" w:rsidP="00A2766C">
      <w:pPr>
        <w:spacing w:before="120" w:after="120"/>
        <w:ind w:firstLine="70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5</w:t>
      </w:r>
      <w:r w:rsidR="00DD7674" w:rsidRPr="0023457A">
        <w:rPr>
          <w:rFonts w:ascii="Times New Roman" w:eastAsia="Times New Roman" w:hAnsi="Times New Roman" w:cs="Times New Roman"/>
          <w:sz w:val="28"/>
          <w:szCs w:val="28"/>
          <w:lang w:val="en-US"/>
        </w:rPr>
        <w:t>. Các tổ chức, cá nhân có liên quan.</w:t>
      </w:r>
    </w:p>
    <w:p w14:paraId="6035E3F3" w14:textId="77777777" w:rsidR="0072429B" w:rsidRPr="0023457A" w:rsidRDefault="00EA580E" w:rsidP="00A2766C">
      <w:pPr>
        <w:spacing w:before="120" w:after="120"/>
        <w:ind w:firstLine="70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3. Giải thích từ ngữ</w:t>
      </w:r>
    </w:p>
    <w:p w14:paraId="0E76BD4B" w14:textId="1C3222F1"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 xml:space="preserve">1. Xã hội hóa trong lĩnh vực văn hóa, thể thao là việc huy động </w:t>
      </w:r>
      <w:r w:rsidR="000A1575" w:rsidRPr="0023457A">
        <w:rPr>
          <w:rFonts w:ascii="Times New Roman" w:eastAsia="Times New Roman" w:hAnsi="Times New Roman" w:cs="Times New Roman"/>
          <w:sz w:val="28"/>
          <w:szCs w:val="28"/>
          <w:lang w:val="en-US"/>
        </w:rPr>
        <w:t xml:space="preserve">các doanh nghiệp, </w:t>
      </w:r>
      <w:r w:rsidRPr="0023457A">
        <w:rPr>
          <w:rFonts w:ascii="Times New Roman" w:eastAsia="Times New Roman" w:hAnsi="Times New Roman" w:cs="Times New Roman"/>
          <w:sz w:val="28"/>
          <w:szCs w:val="28"/>
        </w:rPr>
        <w:t>tổ chức, cá nhân đầu tư,</w:t>
      </w:r>
      <w:r w:rsidR="000A1575" w:rsidRPr="0023457A">
        <w:rPr>
          <w:rFonts w:ascii="Times New Roman" w:eastAsia="Times New Roman" w:hAnsi="Times New Roman" w:cs="Times New Roman"/>
          <w:sz w:val="28"/>
          <w:szCs w:val="28"/>
          <w:lang w:val="en-US"/>
        </w:rPr>
        <w:t xml:space="preserve"> đóng góp</w:t>
      </w:r>
      <w:r w:rsidRPr="0023457A">
        <w:rPr>
          <w:rFonts w:ascii="Times New Roman" w:eastAsia="Times New Roman" w:hAnsi="Times New Roman" w:cs="Times New Roman"/>
          <w:sz w:val="28"/>
          <w:szCs w:val="28"/>
        </w:rPr>
        <w:t>, liên doanh, liên kết, cung ứng dịch vụ, quản lý, khai thác, tổ chức hoạt động văn hóa, thể thao.</w:t>
      </w:r>
    </w:p>
    <w:p w14:paraId="7C489BD1" w14:textId="0AD0D8A4"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 xml:space="preserve">2. Thiết chế Văn hóa - Thể thao là công trình </w:t>
      </w:r>
      <w:r w:rsidR="000A1575" w:rsidRPr="0023457A">
        <w:rPr>
          <w:rFonts w:ascii="Times New Roman" w:eastAsia="Times New Roman" w:hAnsi="Times New Roman" w:cs="Times New Roman"/>
          <w:sz w:val="28"/>
          <w:szCs w:val="28"/>
        </w:rPr>
        <w:t>phục vụ</w:t>
      </w:r>
      <w:r w:rsidR="000A1575" w:rsidRPr="0023457A">
        <w:rPr>
          <w:rFonts w:ascii="Times New Roman" w:eastAsia="Times New Roman" w:hAnsi="Times New Roman" w:cs="Times New Roman"/>
          <w:sz w:val="28"/>
          <w:szCs w:val="28"/>
          <w:lang w:val="en-US"/>
        </w:rPr>
        <w:t xml:space="preserve">, </w:t>
      </w:r>
      <w:r w:rsidRPr="0023457A">
        <w:rPr>
          <w:rFonts w:ascii="Times New Roman" w:eastAsia="Times New Roman" w:hAnsi="Times New Roman" w:cs="Times New Roman"/>
          <w:sz w:val="28"/>
          <w:szCs w:val="28"/>
        </w:rPr>
        <w:t>tổ chức các hoạt động văn hóa và thể thao, đáp ứng các quy định của Nhà nước.</w:t>
      </w:r>
    </w:p>
    <w:p w14:paraId="620D6937" w14:textId="75061519" w:rsidR="0072429B" w:rsidRPr="0023457A" w:rsidRDefault="00E70117"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lang w:val="en-US"/>
        </w:rPr>
        <w:t>3</w:t>
      </w:r>
      <w:r w:rsidR="00EA580E" w:rsidRPr="0023457A">
        <w:rPr>
          <w:rFonts w:ascii="Times New Roman" w:eastAsia="Times New Roman" w:hAnsi="Times New Roman" w:cs="Times New Roman"/>
          <w:sz w:val="28"/>
          <w:szCs w:val="28"/>
        </w:rPr>
        <w:t>. Chuyển nhượng vận động viên là việc chuyển quyền quản lý, sử dụng và khai thác năng lực chuyên môn của một vận động viên từ cơ quan, đơn vị, tổ chức này sang cơ quan, đơn vị, tổ chức khác thông qua hợp đồng chuyển nhượng theo quy định của pháp luật và có sự đồng thuận của vận động viên.</w:t>
      </w:r>
    </w:p>
    <w:p w14:paraId="378A49A2" w14:textId="77777777" w:rsidR="0072429B" w:rsidRPr="0023457A" w:rsidRDefault="00EA580E" w:rsidP="00A2766C">
      <w:pPr>
        <w:spacing w:before="120" w:after="120"/>
        <w:ind w:firstLine="70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4. Nguyên tắc thực hiện</w:t>
      </w:r>
    </w:p>
    <w:p w14:paraId="4F379FD8" w14:textId="77777777"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1. Việc thực hiện phải bảo đảm đúng thẩm quyền, đúng đối tượng, đúng mục tiêu; công khai, minh bạch, tiết kiệm, hiệu quả và phù hợp với khả năng cân đối ngân sách.</w:t>
      </w:r>
    </w:p>
    <w:p w14:paraId="23FC1310" w14:textId="36D5ADBD"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2. Kết hợp nguồn lực ngân sách nhà</w:t>
      </w:r>
      <w:r w:rsidR="000A1575" w:rsidRPr="0023457A">
        <w:rPr>
          <w:rFonts w:ascii="Times New Roman" w:eastAsia="Times New Roman" w:hAnsi="Times New Roman" w:cs="Times New Roman"/>
          <w:sz w:val="28"/>
          <w:szCs w:val="28"/>
        </w:rPr>
        <w:t xml:space="preserve"> nước với nguồn lực xã hội hóa.</w:t>
      </w:r>
    </w:p>
    <w:p w14:paraId="18740E61" w14:textId="26F0BD8C"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 xml:space="preserve">3. Việc hỗ trợ từ ngân sách nhà nước phải gắn với yêu cầu phục vụ cộng đồng, nâng cao chất lượng </w:t>
      </w:r>
      <w:r w:rsidR="000A1575" w:rsidRPr="0023457A">
        <w:rPr>
          <w:rFonts w:ascii="Times New Roman" w:eastAsia="Times New Roman" w:hAnsi="Times New Roman" w:cs="Times New Roman"/>
          <w:sz w:val="28"/>
          <w:szCs w:val="28"/>
          <w:lang w:val="en-US"/>
        </w:rPr>
        <w:t>thụ hưởng đời sống</w:t>
      </w:r>
      <w:r w:rsidRPr="0023457A">
        <w:rPr>
          <w:rFonts w:ascii="Times New Roman" w:eastAsia="Times New Roman" w:hAnsi="Times New Roman" w:cs="Times New Roman"/>
          <w:sz w:val="28"/>
          <w:szCs w:val="28"/>
        </w:rPr>
        <w:t xml:space="preserve"> văn hóa, </w:t>
      </w:r>
      <w:r w:rsidR="000A1575" w:rsidRPr="0023457A">
        <w:rPr>
          <w:rFonts w:ascii="Times New Roman" w:eastAsia="Times New Roman" w:hAnsi="Times New Roman" w:cs="Times New Roman"/>
          <w:sz w:val="28"/>
          <w:szCs w:val="28"/>
        </w:rPr>
        <w:t>thể thao của Nhân dân</w:t>
      </w:r>
      <w:r w:rsidR="000A1575" w:rsidRPr="0023457A">
        <w:rPr>
          <w:rFonts w:ascii="Times New Roman" w:eastAsia="Times New Roman" w:hAnsi="Times New Roman" w:cs="Times New Roman"/>
          <w:sz w:val="28"/>
          <w:szCs w:val="28"/>
          <w:lang w:val="en-US"/>
        </w:rPr>
        <w:t>,</w:t>
      </w:r>
      <w:r w:rsidRPr="0023457A">
        <w:rPr>
          <w:rFonts w:ascii="Times New Roman" w:eastAsia="Times New Roman" w:hAnsi="Times New Roman" w:cs="Times New Roman"/>
          <w:sz w:val="28"/>
          <w:szCs w:val="28"/>
        </w:rPr>
        <w:t xml:space="preserve"> bảo đảm duy trì hoạt động thường xuyên, sử dụng đúng mục đích, đúng nội dung được hỗ trợ.</w:t>
      </w:r>
    </w:p>
    <w:p w14:paraId="3758503E" w14:textId="3CA6A9BF"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 xml:space="preserve">4. </w:t>
      </w:r>
      <w:r w:rsidR="00FE35D4" w:rsidRPr="0023457A">
        <w:rPr>
          <w:rFonts w:ascii="Times New Roman" w:eastAsia="Times New Roman" w:hAnsi="Times New Roman" w:cs="Times New Roman"/>
          <w:sz w:val="28"/>
          <w:szCs w:val="28"/>
          <w:lang w:val="en-US"/>
        </w:rPr>
        <w:t>C</w:t>
      </w:r>
      <w:r w:rsidRPr="0023457A">
        <w:rPr>
          <w:rFonts w:ascii="Times New Roman" w:eastAsia="Times New Roman" w:hAnsi="Times New Roman" w:cs="Times New Roman"/>
          <w:sz w:val="28"/>
          <w:szCs w:val="28"/>
        </w:rPr>
        <w:t>ùng một nội dung đáp ứng điều kiện của nhiều chính sách hỗ trợ thì chỉ áp dụng một chính sách có mức hỗ trợ cao nhất.</w:t>
      </w:r>
    </w:p>
    <w:p w14:paraId="520B2C6B" w14:textId="77777777"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lastRenderedPageBreak/>
        <w:t>5. Tổ chức, cá nhân được hưởng chính sách hỗ trợ có trách nhiệm thực hiện đầy đủ cam kết về tiến độ, chất lượng, thời gian duy trì hoạt động, phục vụ cộng đồng; chịu sự kiểm tra, giám sát của cơ quan nhà nước có thẩm quyền và xử lý theo quy định của pháp luật nếu vi phạm.</w:t>
      </w:r>
    </w:p>
    <w:p w14:paraId="11B3F32B" w14:textId="0997B7B5"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6. Khuyến khích mô hình quản trị hiện đại, tự chủ, hợp tác công - tư, ứng dụng công nghệ số trong quản lý, vận hành, khai thác thiết chế văn hóa, thể thao; mở rộng khả năng tiếp cận, tham gia và thụ hưởng của người dân đối với các hoạt động văn hóa, thể thao.</w:t>
      </w:r>
    </w:p>
    <w:p w14:paraId="3F847A7C" w14:textId="77777777"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Chương II</w:t>
      </w:r>
    </w:p>
    <w:p w14:paraId="585BB3EC" w14:textId="77777777"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CHÍNH SÁCH KHUYẾN KHÍCH, HUY ĐỘNG NGUỒN LỰC</w:t>
      </w:r>
    </w:p>
    <w:p w14:paraId="460E0705" w14:textId="11E9B787" w:rsidR="0072429B" w:rsidRPr="0023457A" w:rsidRDefault="00EA580E" w:rsidP="00A2766C">
      <w:pPr>
        <w:spacing w:before="120" w:after="120"/>
        <w:jc w:val="center"/>
        <w:rPr>
          <w:rFonts w:ascii="Times New Roman" w:eastAsia="Times New Roman" w:hAnsi="Times New Roman" w:cs="Times New Roman"/>
          <w:b/>
          <w:bCs/>
          <w:sz w:val="28"/>
          <w:szCs w:val="28"/>
          <w:lang w:val="en-US"/>
        </w:rPr>
      </w:pPr>
      <w:r w:rsidRPr="0023457A">
        <w:rPr>
          <w:rFonts w:ascii="Times New Roman" w:eastAsia="Times New Roman" w:hAnsi="Times New Roman" w:cs="Times New Roman"/>
          <w:b/>
          <w:bCs/>
          <w:sz w:val="28"/>
          <w:szCs w:val="28"/>
        </w:rPr>
        <w:t>XÃ HỘI HÓA ĐỂ BẢO VỆ, PHÁT TRIỂN VĂN HÓA, THỂ THAO</w:t>
      </w:r>
    </w:p>
    <w:p w14:paraId="25596181" w14:textId="42E70F9A" w:rsidR="000A47D0" w:rsidRPr="0023457A" w:rsidRDefault="00EA580E" w:rsidP="00136677">
      <w:pPr>
        <w:spacing w:before="120" w:after="120"/>
        <w:ind w:firstLine="70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5. Lĩnh vực khuyến khích, huy động nguồn lực</w:t>
      </w:r>
    </w:p>
    <w:p w14:paraId="5C66C04E" w14:textId="218B692A" w:rsidR="00750E76" w:rsidRPr="0023457A" w:rsidRDefault="00225BAE" w:rsidP="00A2766C">
      <w:pPr>
        <w:pStyle w:val="ListParagraph"/>
        <w:numPr>
          <w:ilvl w:val="0"/>
          <w:numId w:val="4"/>
        </w:numPr>
        <w:tabs>
          <w:tab w:val="left" w:pos="851"/>
          <w:tab w:val="left" w:pos="993"/>
        </w:tabs>
        <w:spacing w:before="120" w:after="120"/>
        <w:ind w:left="0" w:firstLine="70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 xml:space="preserve"> </w:t>
      </w:r>
      <w:r w:rsidR="00745488" w:rsidRPr="0023457A">
        <w:rPr>
          <w:rFonts w:ascii="Times New Roman" w:eastAsia="Times New Roman" w:hAnsi="Times New Roman" w:cs="Times New Roman"/>
          <w:sz w:val="28"/>
          <w:szCs w:val="28"/>
          <w:lang w:val="en-US"/>
        </w:rPr>
        <w:t>Hoạt động</w:t>
      </w:r>
      <w:r w:rsidR="00FE35D4" w:rsidRPr="0023457A">
        <w:rPr>
          <w:rFonts w:ascii="Times New Roman" w:eastAsia="Times New Roman" w:hAnsi="Times New Roman" w:cs="Times New Roman"/>
          <w:sz w:val="28"/>
          <w:szCs w:val="28"/>
          <w:lang w:val="en-US"/>
        </w:rPr>
        <w:t xml:space="preserve"> </w:t>
      </w:r>
      <w:r w:rsidR="00745488" w:rsidRPr="0023457A">
        <w:rPr>
          <w:rFonts w:ascii="Times New Roman" w:eastAsia="Times New Roman" w:hAnsi="Times New Roman" w:cs="Times New Roman"/>
          <w:sz w:val="28"/>
          <w:szCs w:val="28"/>
          <w:lang w:val="en-US"/>
        </w:rPr>
        <w:t>nghệ thuật</w:t>
      </w:r>
    </w:p>
    <w:p w14:paraId="08DD30C5" w14:textId="4A2083A2" w:rsidR="000A47D0" w:rsidRPr="0023457A" w:rsidRDefault="00EA580E" w:rsidP="00A2766C">
      <w:pPr>
        <w:pStyle w:val="ListParagraph"/>
        <w:numPr>
          <w:ilvl w:val="0"/>
          <w:numId w:val="4"/>
        </w:numPr>
        <w:spacing w:before="120" w:after="12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Hoạt động tại các thiết chế văn hóa, thể thao ngoài công lập.</w:t>
      </w:r>
    </w:p>
    <w:p w14:paraId="0C540D12" w14:textId="77777777" w:rsidR="000A47D0" w:rsidRPr="0023457A" w:rsidRDefault="00EA580E" w:rsidP="00A2766C">
      <w:pPr>
        <w:pStyle w:val="ListParagraph"/>
        <w:numPr>
          <w:ilvl w:val="0"/>
          <w:numId w:val="4"/>
        </w:numPr>
        <w:spacing w:before="120" w:after="12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Thành lập và hoạt động của thư viện ngoài công lập.</w:t>
      </w:r>
    </w:p>
    <w:p w14:paraId="76A1D6A6" w14:textId="0A5E3AA2" w:rsidR="000A47D0" w:rsidRPr="0023457A" w:rsidRDefault="00EA580E" w:rsidP="00A2766C">
      <w:pPr>
        <w:pStyle w:val="ListParagraph"/>
        <w:numPr>
          <w:ilvl w:val="0"/>
          <w:numId w:val="4"/>
        </w:numPr>
        <w:spacing w:before="120" w:after="12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Đào tạo, huấn luyện vận động viên thể thao.</w:t>
      </w:r>
    </w:p>
    <w:p w14:paraId="02AADCEE" w14:textId="59E66447" w:rsidR="0072429B" w:rsidRPr="0023457A" w:rsidRDefault="00EA580E" w:rsidP="00A2766C">
      <w:pPr>
        <w:pStyle w:val="ListParagraph"/>
        <w:numPr>
          <w:ilvl w:val="0"/>
          <w:numId w:val="4"/>
        </w:numPr>
        <w:spacing w:before="120" w:after="12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Chuyển nhượng vận động viên.</w:t>
      </w:r>
    </w:p>
    <w:p w14:paraId="1FCD224F" w14:textId="47E22F0E" w:rsidR="00625A1B" w:rsidRPr="00C7524C" w:rsidRDefault="00625A1B" w:rsidP="006312DE">
      <w:pPr>
        <w:spacing w:before="120" w:after="120" w:line="240" w:lineRule="auto"/>
        <w:ind w:firstLine="708"/>
        <w:jc w:val="both"/>
        <w:rPr>
          <w:rFonts w:ascii="Times New Roman" w:eastAsia="Times New Roman" w:hAnsi="Times New Roman" w:cs="Times New Roman"/>
          <w:b/>
          <w:bCs/>
          <w:color w:val="002060"/>
          <w:sz w:val="28"/>
          <w:szCs w:val="28"/>
          <w:lang w:val="en-US"/>
        </w:rPr>
      </w:pPr>
      <w:r w:rsidRPr="00C7524C">
        <w:rPr>
          <w:rFonts w:ascii="Times New Roman" w:eastAsia="Times New Roman" w:hAnsi="Times New Roman" w:cs="Times New Roman"/>
          <w:b/>
          <w:bCs/>
          <w:color w:val="002060"/>
          <w:sz w:val="28"/>
          <w:szCs w:val="28"/>
        </w:rPr>
        <w:t xml:space="preserve">Điều </w:t>
      </w:r>
      <w:r w:rsidRPr="00C7524C">
        <w:rPr>
          <w:rFonts w:ascii="Times New Roman" w:eastAsia="Times New Roman" w:hAnsi="Times New Roman" w:cs="Times New Roman"/>
          <w:b/>
          <w:bCs/>
          <w:color w:val="002060"/>
          <w:sz w:val="28"/>
          <w:szCs w:val="28"/>
          <w:lang w:val="en-US"/>
        </w:rPr>
        <w:t>6</w:t>
      </w:r>
      <w:r w:rsidRPr="00C7524C">
        <w:rPr>
          <w:rFonts w:ascii="Times New Roman" w:eastAsia="Times New Roman" w:hAnsi="Times New Roman" w:cs="Times New Roman"/>
          <w:b/>
          <w:bCs/>
          <w:color w:val="002060"/>
          <w:sz w:val="28"/>
          <w:szCs w:val="28"/>
        </w:rPr>
        <w:t>. Chính sách khuyến khích hỗ trợ</w:t>
      </w:r>
      <w:r w:rsidRPr="00C7524C">
        <w:rPr>
          <w:rFonts w:ascii="Times New Roman" w:eastAsia="Times New Roman" w:hAnsi="Times New Roman" w:cs="Times New Roman"/>
          <w:b/>
          <w:bCs/>
          <w:color w:val="002060"/>
          <w:sz w:val="28"/>
          <w:szCs w:val="28"/>
          <w:lang w:val="en-US"/>
        </w:rPr>
        <w:t xml:space="preserve"> hoạt động nghệ thuật </w:t>
      </w:r>
    </w:p>
    <w:p w14:paraId="5D6A38BE"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1. Điều kiện áp dụng</w:t>
      </w:r>
    </w:p>
    <w:p w14:paraId="4F0FAF95"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Đối tượng được quy định tại khoản 1, Điều 2 Nghị quyết này được xem xét hỗ trợ khi đáp ứng các điều kiện sau:</w:t>
      </w:r>
    </w:p>
    <w:p w14:paraId="27CFC9D0"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a) Hoạt động nghệ thuật:</w:t>
      </w:r>
    </w:p>
    <w:p w14:paraId="697DEC81"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 xml:space="preserve">Nội dung đề tài: Chương trình, vở diễn có đề tài tôn vinh các giá trị văn hóa truyền thống, lịch sử dân tộc, truyền thống cách mạng, công cuộc xây dựng và phát triển Thành phố Hồ Chí Minh, ca ngợi việc học tập và làm theo tư tưởng, đạo đức, phong cách Hồ Chí Minh; </w:t>
      </w:r>
    </w:p>
    <w:p w14:paraId="1EE6F6B1"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 xml:space="preserve">Thể loại: Chương trình, vở diễn thuộc một trong các loại hình nghệ thuật biểu diễn truyền thống, dân gian: Hát Bội; Cải lương; Múa rối; Xiếc; Đờn ca tài tử; ca, múa, nhạc dân tộc; các chương trình, vở diễn thuộc một trong các loại hình nghệ thuật biểu diễn tiêu biểu khác tại Thành phố Hồ Chí Minh bao gồm: các thể loại Kịch; nghệ thuật biểu diễn hàn lâm. Các chương trình, vở diễn được dàn dựng mới, không được đầu tư từ ngân sách nhà nước.  </w:t>
      </w:r>
    </w:p>
    <w:p w14:paraId="1D92B85F"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Địa điểm: Chương trình, vở diễn tổ chức biểu diễn ở địa điểm đảm bảo các điều kiện biểu diễn nghệ thuật chuyên nghiệp theo quy định, quy mô sân khấu dưới 250 chỗ ngồi và quy mô sân khấu trên 250 chỗ ngồi. Trường hợp thay đổi địa điểm biểu diễn trong năm đăng ký hoạt động vì lý do khách quan phải được sự chấp thuận của cơ quan có thẩm quyền.</w:t>
      </w:r>
    </w:p>
    <w:p w14:paraId="20B7E6B6"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lastRenderedPageBreak/>
        <w:t xml:space="preserve">Thời gian biểu diễn: Tối thiểu 60 phút/buổi diễn; số suất tổ chức biểu diễn tối thiểu đạt 12 buổi diễn/năm; </w:t>
      </w:r>
    </w:p>
    <w:p w14:paraId="4A1A918F"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b) Hoạt động Điện ảnh:</w:t>
      </w:r>
    </w:p>
    <w:p w14:paraId="0B6E1EC7" w14:textId="027E9373" w:rsidR="00625A1B"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Dự án phim truyện, phim tài liệu, phim hoạt hình có kịch bản hoàn chỉnh, hồ sơ thuyết minh về ý nghĩa, kế hoạch sản xuất cụ thể; có đề tài tôn vinh các giá trị văn hóa truyền thống, lịch sử dân tộc, truyền thống cách mạng, công cuộc xây dựng và phát triển Thành phố Hồ Chí Minh; ca ngợi việc học tập và làm theo tư tưởng, đạo đức, phong cách Hồ Chí Minh; có chất lượng nghệ thuật cao và chưa được đầu tư sản xuất dưới bất kỳ hình thức nào do cấp có thẩm quyền phê duyệt. Thời lượng tác phẩm tối thiểu là 05 phút đối với phim ngắn, tối thiểu 60 phút đối với phim dài.</w:t>
      </w:r>
    </w:p>
    <w:p w14:paraId="57DCC88F"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Mô hình “Câu lạc bộ điện ảnh học đường” hoặc các mô hình tương đương theo kế hoạch do Ủy ban nhân dân Thành phố ban hành tại cơ sở giáo dục tiểu học, trung học cơ sở, trung học phổ thông; cơ sở giáo dục nghề nghiệp, cao đẳng, đại học; trung tâm giáo dục thường xuyên và cơ sở giáo dục chuyên biệt với số lượng thành viên tham gia ổn định tối thiểu 20 người và tổ chức sinh hoạt ít nhất 24 buổi/năm (sau đây gọi là Câu lạc bộ).</w:t>
      </w:r>
    </w:p>
    <w:p w14:paraId="4C0706DE"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2. Nội dung, mức hỗ trợ</w:t>
      </w:r>
    </w:p>
    <w:p w14:paraId="449F4239"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a) Hoạt động nghệ thuật</w:t>
      </w:r>
    </w:p>
    <w:p w14:paraId="2CBC5ACD"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Hỗ trợ tối đa 12 buổi diễn/năm với mức kinh phí là 40 triệu đồng/buổi diễn đối với các chương trình, vở diễn tại các điểm diễn có quy mô khán giả dưới 250 người/suất; 60 triệu đồng/buổi diễn đối với các chương trình, vở diễn tại các điểm diễn có quy mô khán giả trên 250 người/suất.</w:t>
      </w:r>
    </w:p>
    <w:p w14:paraId="50F438FF"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b) Hoạt động Điện ảnh</w:t>
      </w:r>
    </w:p>
    <w:p w14:paraId="443B7643"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Hỗ trợ 60 triệu đồng/phim đối với phim hoạt hình ngắn; 80 triệu đồng/phim đối với phim tài liệu ngắn; 100 triệu đồng/phim đối với phim truyện ngắn.</w:t>
      </w:r>
    </w:p>
    <w:p w14:paraId="3834CA32" w14:textId="77777777" w:rsidR="00837913" w:rsidRPr="00837913"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Hỗ trợ 200 triệu đồng/phim đối với phim hoạt hình dài; 300 triệu đồng/phim đối với phim tài liệu dài; 400 triệu đồng/phim đối với phim truyện dài.</w:t>
      </w:r>
    </w:p>
    <w:p w14:paraId="4CEB6131" w14:textId="5C3DC28B" w:rsidR="00837913" w:rsidRPr="00C7524C" w:rsidRDefault="00837913" w:rsidP="006312DE">
      <w:pPr>
        <w:spacing w:before="120" w:after="120" w:line="240" w:lineRule="auto"/>
        <w:ind w:firstLine="709"/>
        <w:jc w:val="both"/>
        <w:rPr>
          <w:rFonts w:ascii="Times New Roman" w:eastAsia="Times New Roman" w:hAnsi="Times New Roman" w:cs="Times New Roman"/>
          <w:color w:val="002060"/>
          <w:sz w:val="28"/>
          <w:szCs w:val="28"/>
          <w:lang w:val="en-US"/>
        </w:rPr>
      </w:pPr>
      <w:r w:rsidRPr="00837913">
        <w:rPr>
          <w:rFonts w:ascii="Times New Roman" w:eastAsia="Times New Roman" w:hAnsi="Times New Roman" w:cs="Times New Roman"/>
          <w:color w:val="002060"/>
          <w:sz w:val="28"/>
          <w:szCs w:val="28"/>
          <w:lang w:val="en-US"/>
        </w:rPr>
        <w:t>Hỗ trợ Câu lạc bộ mới thành lập 10 triệu đồng/CLB; Hỗ trợ kinh phí hoạt động cho các Câu lạc bộ hoạt động ổn định 24 triệu đồng/CLB/năm.</w:t>
      </w:r>
    </w:p>
    <w:p w14:paraId="096B6416" w14:textId="77777777" w:rsidR="00A50EB7" w:rsidRPr="0023457A" w:rsidRDefault="00A50EB7" w:rsidP="00A50EB7">
      <w:pPr>
        <w:spacing w:before="120" w:after="120"/>
        <w:ind w:firstLine="709"/>
        <w:jc w:val="both"/>
        <w:rPr>
          <w:rFonts w:ascii="Times New Roman" w:eastAsia="Times New Roman" w:hAnsi="Times New Roman" w:cs="Times New Roman"/>
          <w:b/>
          <w:bCs/>
          <w:sz w:val="28"/>
          <w:szCs w:val="28"/>
          <w:lang w:val="en-US"/>
        </w:rPr>
      </w:pPr>
      <w:r w:rsidRPr="0023457A">
        <w:rPr>
          <w:rFonts w:ascii="Times New Roman" w:eastAsia="Times New Roman" w:hAnsi="Times New Roman" w:cs="Times New Roman"/>
          <w:b/>
          <w:bCs/>
          <w:sz w:val="28"/>
          <w:szCs w:val="28"/>
          <w:lang w:val="en-US"/>
        </w:rPr>
        <w:t>Điều 7. Chính sách hỗ trợ tổ chức hoạt động tại các thiết chế văn hóa, thể thao ngoài công lập</w:t>
      </w:r>
    </w:p>
    <w:p w14:paraId="77EB4873" w14:textId="77777777" w:rsidR="00A50EB7" w:rsidRPr="0023457A" w:rsidRDefault="00A50EB7" w:rsidP="00A50EB7">
      <w:pPr>
        <w:tabs>
          <w:tab w:val="left" w:pos="993"/>
        </w:tabs>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1.</w:t>
      </w:r>
      <w:r w:rsidRPr="0023457A">
        <w:rPr>
          <w:rFonts w:ascii="Times New Roman" w:eastAsia="Times New Roman" w:hAnsi="Times New Roman" w:cs="Times New Roman"/>
          <w:sz w:val="28"/>
          <w:szCs w:val="28"/>
          <w:lang w:val="en-US"/>
        </w:rPr>
        <w:tab/>
        <w:t>Điều kiện áp dụng</w:t>
      </w:r>
    </w:p>
    <w:p w14:paraId="18476747" w14:textId="77777777"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Ủy ban nhân dân cấp xã tổ chức triển khai chính sách hỗ trợ đối với tổ chức, doanh nghiệp, cá nhân quản lý, vận hành thiết chế văn hóa, thể thao ngoài công lập khi đáp ứng đầy đủ các điều kiện sau:</w:t>
      </w:r>
    </w:p>
    <w:p w14:paraId="0651E03E" w14:textId="5355C16A"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 xml:space="preserve">a) Hoạt động trên địa bàn </w:t>
      </w:r>
      <w:r w:rsidR="001F441B">
        <w:rPr>
          <w:rFonts w:ascii="Times New Roman" w:eastAsia="Times New Roman" w:hAnsi="Times New Roman" w:cs="Times New Roman"/>
          <w:sz w:val="28"/>
          <w:szCs w:val="28"/>
          <w:lang w:val="en-US"/>
        </w:rPr>
        <w:t>các</w:t>
      </w:r>
      <w:r w:rsidRPr="0023457A">
        <w:rPr>
          <w:rFonts w:ascii="Times New Roman" w:eastAsia="Times New Roman" w:hAnsi="Times New Roman" w:cs="Times New Roman"/>
          <w:sz w:val="28"/>
          <w:szCs w:val="28"/>
          <w:lang w:val="en-US"/>
        </w:rPr>
        <w:t xml:space="preserve"> xã và đặc khu Côn Đảo.</w:t>
      </w:r>
    </w:p>
    <w:p w14:paraId="0E146F03" w14:textId="3ECE32BE"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lastRenderedPageBreak/>
        <w:t xml:space="preserve">b) Có quy mô cơ sở vật chất tối thiểu tương đương tiêu chí </w:t>
      </w:r>
      <w:r w:rsidR="001F441B">
        <w:rPr>
          <w:rFonts w:ascii="Times New Roman" w:eastAsia="Times New Roman" w:hAnsi="Times New Roman" w:cs="Times New Roman"/>
          <w:sz w:val="28"/>
          <w:szCs w:val="28"/>
          <w:lang w:val="en-US"/>
        </w:rPr>
        <w:t>thiết chế văn hóa, thể thao</w:t>
      </w:r>
      <w:r w:rsidRPr="0023457A">
        <w:rPr>
          <w:rFonts w:ascii="Times New Roman" w:eastAsia="Times New Roman" w:hAnsi="Times New Roman" w:cs="Times New Roman"/>
          <w:sz w:val="28"/>
          <w:szCs w:val="28"/>
          <w:lang w:val="en-US"/>
        </w:rPr>
        <w:t xml:space="preserve"> cấp xã theo quy định của Bộ Văn hóa, Thể thao và Du lịch.</w:t>
      </w:r>
    </w:p>
    <w:p w14:paraId="40F37A51" w14:textId="77777777"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c) Đã hoàn thành đầu tư xây dựng, cải tạo, nâng cấp; bảo đảm hồ sơ pháp lý theo quy định;</w:t>
      </w:r>
    </w:p>
    <w:p w14:paraId="57A8400E" w14:textId="042C2264"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d) Có phương án quản lý, vận hành và kế hoạch tổ chức hoạt động hằng năm phục vụ cộng đồng được Ủy ban nhân dân cấp xã chấp thuận; tổ chức các hoạt động văn hóa, văn nghệ, thể dục, thể thao phục vụ cộng đồng đạt tối thiểu 50% kế hoạch được duyệt.</w:t>
      </w:r>
    </w:p>
    <w:p w14:paraId="6CAE2FA0" w14:textId="77777777"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đ) Cam kết duy trì hoạt động thường xuyên, phục vụ cộng đồng trong toàn bộ thời gian được hỗ trợ, bao gồm cả thời gian gia hạn (nếu có).</w:t>
      </w:r>
    </w:p>
    <w:p w14:paraId="71660575" w14:textId="77777777" w:rsidR="00A50EB7" w:rsidRPr="0023457A" w:rsidRDefault="00A50EB7" w:rsidP="00A50EB7">
      <w:pPr>
        <w:tabs>
          <w:tab w:val="left" w:pos="993"/>
        </w:tabs>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2.</w:t>
      </w:r>
      <w:r w:rsidRPr="0023457A">
        <w:rPr>
          <w:rFonts w:ascii="Times New Roman" w:eastAsia="Times New Roman" w:hAnsi="Times New Roman" w:cs="Times New Roman"/>
          <w:sz w:val="28"/>
          <w:szCs w:val="28"/>
          <w:lang w:val="en-US"/>
        </w:rPr>
        <w:tab/>
        <w:t>Nội dung, mức hỗ trợ</w:t>
      </w:r>
    </w:p>
    <w:p w14:paraId="71EC4EEA" w14:textId="3231F3F4"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Hỗ trợ kinh phí tổ chức hoạt động văn hóa, văn nghệ, thể dục, thể thao phục vụ cộng đồng tại thiết chế. Mức hỗ trợ 150 triệu đồng/thiết chế/năm</w:t>
      </w:r>
      <w:r w:rsidR="00FF2481" w:rsidRPr="0023457A">
        <w:rPr>
          <w:rFonts w:ascii="Times New Roman" w:eastAsia="Times New Roman" w:hAnsi="Times New Roman" w:cs="Times New Roman"/>
          <w:sz w:val="28"/>
          <w:szCs w:val="28"/>
          <w:lang w:val="en-US"/>
        </w:rPr>
        <w:t>.</w:t>
      </w:r>
    </w:p>
    <w:p w14:paraId="119C5920" w14:textId="077D8C00"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Thời gian hỗ trợ là 05 năm kể từ năm đầu tiên thiết chế đủ điều kiện được hưởng chính sách. Có thể gia hạn thêm không quá 03 năm nếu đạt hiệu quả theo tiêu chí đánh giá quy định tại khoản 4 Điều này.</w:t>
      </w:r>
    </w:p>
    <w:p w14:paraId="3613ECAE" w14:textId="77777777" w:rsidR="00A50EB7" w:rsidRPr="0023457A" w:rsidRDefault="00A50EB7" w:rsidP="00A50EB7">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Tổng thời gian hỗ trợ (bao gồm gia hạn) không quá 08 năm. Thời gian cam kết duy trì hoạt động phải tương ứng với tổng thời gian hỗ trợ thực tế mà tổ chức, cá nhân được hưởng.</w:t>
      </w:r>
    </w:p>
    <w:p w14:paraId="1D196AAC" w14:textId="725F6DDA" w:rsidR="000745B4" w:rsidRPr="0023457A" w:rsidRDefault="000745B4" w:rsidP="000745B4">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3. Phương thức ưu đãi, hỗ trợ</w:t>
      </w:r>
    </w:p>
    <w:p w14:paraId="61912FF1" w14:textId="5206490B" w:rsidR="000745B4" w:rsidRPr="0023457A" w:rsidRDefault="000745B4" w:rsidP="000745B4">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a) Kinh phí hỗ trợ được thực hiện hằng năm trên cơ sở kế hoạch tổ chức hoạt động được cơ quan có thẩm quyền chấp thuận;</w:t>
      </w:r>
    </w:p>
    <w:p w14:paraId="1DDE5D61" w14:textId="562D06C8" w:rsidR="000745B4" w:rsidRPr="0023457A" w:rsidRDefault="000745B4" w:rsidP="000745B4">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b) Việc hỗ trợ căn cứ kết quả tổ chức hoạt động, mức độ phục vụ cộng đồng, hồ sơ, chứng từ hợp pháp và khả năng cân đối ngân sách;</w:t>
      </w:r>
    </w:p>
    <w:p w14:paraId="05D4ECA4" w14:textId="77777777" w:rsidR="000745B4" w:rsidRPr="0023457A" w:rsidRDefault="000745B4" w:rsidP="000745B4">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c) Tổ chức, doanh nghiệp, cá nhân được hỗ trợ có trách nhiệm quản lý, sử dụng kinh phí đúng mục đích, công khai, minh bạch; báo cáo kết quả tổ chức hoạt động và quyết toán kinh phí theo quy định.</w:t>
      </w:r>
    </w:p>
    <w:p w14:paraId="5152D4A7" w14:textId="5686A0D5" w:rsidR="0072429B" w:rsidRPr="0023457A" w:rsidRDefault="006A70D3" w:rsidP="000745B4">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b/>
          <w:bCs/>
          <w:sz w:val="28"/>
          <w:szCs w:val="28"/>
        </w:rPr>
        <w:t xml:space="preserve">Điều </w:t>
      </w:r>
      <w:r w:rsidRPr="0023457A">
        <w:rPr>
          <w:rFonts w:ascii="Times New Roman" w:eastAsia="Times New Roman" w:hAnsi="Times New Roman" w:cs="Times New Roman"/>
          <w:b/>
          <w:bCs/>
          <w:sz w:val="28"/>
          <w:szCs w:val="28"/>
          <w:lang w:val="en-US"/>
        </w:rPr>
        <w:t>8</w:t>
      </w:r>
      <w:r w:rsidR="00EA580E" w:rsidRPr="0023457A">
        <w:rPr>
          <w:rFonts w:ascii="Times New Roman" w:eastAsia="Times New Roman" w:hAnsi="Times New Roman" w:cs="Times New Roman"/>
          <w:b/>
          <w:bCs/>
          <w:sz w:val="28"/>
          <w:szCs w:val="28"/>
        </w:rPr>
        <w:t xml:space="preserve">. Chính sách ưu đãi, hỗ trợ đối với </w:t>
      </w:r>
      <w:r w:rsidR="00C1173A" w:rsidRPr="0023457A">
        <w:rPr>
          <w:rFonts w:ascii="Times New Roman" w:eastAsia="Times New Roman" w:hAnsi="Times New Roman" w:cs="Times New Roman"/>
          <w:b/>
          <w:bCs/>
          <w:sz w:val="28"/>
          <w:szCs w:val="28"/>
          <w:lang w:val="en-US"/>
        </w:rPr>
        <w:t xml:space="preserve">việc </w:t>
      </w:r>
      <w:r w:rsidR="00EA580E" w:rsidRPr="0023457A">
        <w:rPr>
          <w:rFonts w:ascii="Times New Roman" w:eastAsia="Times New Roman" w:hAnsi="Times New Roman" w:cs="Times New Roman"/>
          <w:b/>
          <w:bCs/>
          <w:sz w:val="28"/>
          <w:szCs w:val="28"/>
        </w:rPr>
        <w:t>thành lập và hoạt động của thư viện ngoài công lập</w:t>
      </w:r>
    </w:p>
    <w:p w14:paraId="71B4F643" w14:textId="77777777" w:rsidR="0072429B" w:rsidRPr="0023457A" w:rsidRDefault="00EA580E" w:rsidP="00FF2481">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1.  Điều kiện áp dụng</w:t>
      </w:r>
    </w:p>
    <w:p w14:paraId="46586240" w14:textId="674616BE" w:rsidR="0072429B" w:rsidRPr="0023457A" w:rsidRDefault="00EA580E" w:rsidP="00FF2481">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 xml:space="preserve">Đối </w:t>
      </w:r>
      <w:r w:rsidR="006A70D3" w:rsidRPr="0023457A">
        <w:rPr>
          <w:rFonts w:ascii="Times New Roman" w:eastAsia="Times New Roman" w:hAnsi="Times New Roman" w:cs="Times New Roman"/>
          <w:sz w:val="28"/>
          <w:szCs w:val="28"/>
        </w:rPr>
        <w:t>tượng được quy định tại khoản</w:t>
      </w:r>
      <w:r w:rsidR="005375B6" w:rsidRPr="0023457A">
        <w:rPr>
          <w:rFonts w:ascii="Times New Roman" w:eastAsia="Times New Roman" w:hAnsi="Times New Roman" w:cs="Times New Roman"/>
          <w:sz w:val="28"/>
          <w:szCs w:val="28"/>
          <w:lang w:val="en-US"/>
        </w:rPr>
        <w:t xml:space="preserve"> 3</w:t>
      </w:r>
      <w:r w:rsidRPr="0023457A">
        <w:rPr>
          <w:rFonts w:ascii="Times New Roman" w:eastAsia="Times New Roman" w:hAnsi="Times New Roman" w:cs="Times New Roman"/>
          <w:sz w:val="28"/>
          <w:szCs w:val="28"/>
        </w:rPr>
        <w:t xml:space="preserve"> Điều 2 Nghị quyết này được xem xét hỗ trợ khi đáp ứng đầy đủ các điều kiện sau:</w:t>
      </w:r>
    </w:p>
    <w:p w14:paraId="47BDF91B" w14:textId="10B5DE53" w:rsidR="0072429B" w:rsidRPr="0023457A" w:rsidRDefault="00EA580E" w:rsidP="00FF2481">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 xml:space="preserve">a) </w:t>
      </w:r>
      <w:r w:rsidR="008E2630" w:rsidRPr="0023457A">
        <w:rPr>
          <w:rFonts w:ascii="Times New Roman" w:eastAsia="Times New Roman" w:hAnsi="Times New Roman" w:cs="Times New Roman"/>
          <w:sz w:val="28"/>
          <w:szCs w:val="28"/>
        </w:rPr>
        <w:t>Được thành lập và hoạt động theo quy định của pháp luật về thư viện</w:t>
      </w:r>
      <w:r w:rsidR="008E2630" w:rsidRPr="0023457A">
        <w:rPr>
          <w:rFonts w:ascii="Times New Roman" w:eastAsia="Times New Roman" w:hAnsi="Times New Roman" w:cs="Times New Roman"/>
          <w:sz w:val="28"/>
          <w:szCs w:val="28"/>
          <w:lang w:val="en-US"/>
        </w:rPr>
        <w:t xml:space="preserve"> </w:t>
      </w:r>
      <w:r w:rsidRPr="0023457A">
        <w:rPr>
          <w:rFonts w:ascii="Times New Roman" w:eastAsia="Times New Roman" w:hAnsi="Times New Roman" w:cs="Times New Roman"/>
          <w:sz w:val="28"/>
          <w:szCs w:val="28"/>
        </w:rPr>
        <w:t>và các văn bản quy phạm pháp luật có liên quan</w:t>
      </w:r>
      <w:r w:rsidR="004958A2" w:rsidRPr="0023457A">
        <w:rPr>
          <w:rFonts w:ascii="Times New Roman" w:eastAsia="Times New Roman" w:hAnsi="Times New Roman" w:cs="Times New Roman"/>
          <w:sz w:val="28"/>
          <w:szCs w:val="28"/>
          <w:lang w:val="en-US"/>
        </w:rPr>
        <w:t>.</w:t>
      </w:r>
    </w:p>
    <w:p w14:paraId="5E0A6210" w14:textId="7670A1D5" w:rsidR="0072429B" w:rsidRPr="0023457A" w:rsidRDefault="00EA580E" w:rsidP="00FF2481">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lastRenderedPageBreak/>
        <w:t>b) Mở cửa phục vụ tối thiểu 32 giờ/tuần; đối với thư viện phục vụ trên không gian mạng, bảo đảm khả năng cung cấp</w:t>
      </w:r>
      <w:r w:rsidR="004958A2" w:rsidRPr="0023457A">
        <w:rPr>
          <w:rFonts w:ascii="Times New Roman" w:eastAsia="Times New Roman" w:hAnsi="Times New Roman" w:cs="Times New Roman"/>
          <w:sz w:val="28"/>
          <w:szCs w:val="28"/>
        </w:rPr>
        <w:t xml:space="preserve"> dịch vụ thường xuyên, liên tục</w:t>
      </w:r>
      <w:r w:rsidR="004958A2" w:rsidRPr="0023457A">
        <w:rPr>
          <w:rFonts w:ascii="Times New Roman" w:eastAsia="Times New Roman" w:hAnsi="Times New Roman" w:cs="Times New Roman"/>
          <w:sz w:val="28"/>
          <w:szCs w:val="28"/>
          <w:lang w:val="en-US"/>
        </w:rPr>
        <w:t>.</w:t>
      </w:r>
    </w:p>
    <w:p w14:paraId="4F60F72C" w14:textId="205B1096" w:rsidR="0072429B" w:rsidRPr="0023457A" w:rsidRDefault="00EA580E" w:rsidP="00FF2481">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c) Có phương án hoạt động, phục vụ cộng đồng và cam kết duy trì hoạt động</w:t>
      </w:r>
      <w:r w:rsidR="00856F64" w:rsidRPr="0023457A">
        <w:rPr>
          <w:rFonts w:ascii="Times New Roman" w:eastAsia="Times New Roman" w:hAnsi="Times New Roman" w:cs="Times New Roman"/>
          <w:sz w:val="28"/>
          <w:szCs w:val="28"/>
          <w:lang w:val="en-US"/>
        </w:rPr>
        <w:t xml:space="preserve"> 02 năm</w:t>
      </w:r>
      <w:r w:rsidRPr="0023457A">
        <w:rPr>
          <w:rFonts w:ascii="Times New Roman" w:eastAsia="Times New Roman" w:hAnsi="Times New Roman" w:cs="Times New Roman"/>
          <w:sz w:val="28"/>
          <w:szCs w:val="28"/>
        </w:rPr>
        <w:t xml:space="preserve"> từ ngày được hưởng chính sách hỗ trợ.</w:t>
      </w:r>
    </w:p>
    <w:p w14:paraId="55F73A62" w14:textId="77777777" w:rsidR="0072429B" w:rsidRPr="0023457A" w:rsidRDefault="00EA580E" w:rsidP="00FF2481">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2. Nội dung, mức ưu đãi, hỗ trợ.</w:t>
      </w:r>
    </w:p>
    <w:p w14:paraId="0887B4EB" w14:textId="64F82215" w:rsidR="0072429B" w:rsidRPr="0023457A" w:rsidRDefault="00EA580E" w:rsidP="00FF2481">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a) Hỗ trợ một lần kinh phí mua tài liệu (bao gồm tài liệu điện tử)</w:t>
      </w:r>
      <w:r w:rsidR="006A70D3" w:rsidRPr="0023457A">
        <w:rPr>
          <w:rFonts w:ascii="Times New Roman" w:eastAsia="Times New Roman" w:hAnsi="Times New Roman" w:cs="Times New Roman"/>
          <w:sz w:val="28"/>
          <w:szCs w:val="28"/>
          <w:lang w:val="en-US"/>
        </w:rPr>
        <w:t xml:space="preserve"> theo hóa đơn thực tế</w:t>
      </w:r>
      <w:r w:rsidR="001F441B">
        <w:rPr>
          <w:rFonts w:ascii="Times New Roman" w:eastAsia="Times New Roman" w:hAnsi="Times New Roman" w:cs="Times New Roman"/>
          <w:sz w:val="28"/>
          <w:szCs w:val="28"/>
          <w:lang w:val="en-US"/>
        </w:rPr>
        <w:t xml:space="preserve"> không quá</w:t>
      </w:r>
      <w:r w:rsidR="00FF2481" w:rsidRPr="0023457A">
        <w:rPr>
          <w:rFonts w:ascii="Times New Roman" w:eastAsia="Times New Roman" w:hAnsi="Times New Roman" w:cs="Times New Roman"/>
          <w:sz w:val="28"/>
          <w:szCs w:val="28"/>
          <w:lang w:val="en-US"/>
        </w:rPr>
        <w:t xml:space="preserve"> </w:t>
      </w:r>
      <w:r w:rsidR="004958A2" w:rsidRPr="0023457A">
        <w:rPr>
          <w:rFonts w:ascii="Times New Roman" w:eastAsia="Times New Roman" w:hAnsi="Times New Roman" w:cs="Times New Roman"/>
          <w:sz w:val="28"/>
          <w:szCs w:val="28"/>
          <w:lang w:val="en-US"/>
        </w:rPr>
        <w:t>120</w:t>
      </w:r>
      <w:r w:rsidRPr="0023457A">
        <w:rPr>
          <w:rFonts w:ascii="Times New Roman" w:eastAsia="Times New Roman" w:hAnsi="Times New Roman" w:cs="Times New Roman"/>
          <w:sz w:val="28"/>
          <w:szCs w:val="28"/>
        </w:rPr>
        <w:t xml:space="preserve"> triệu đồng/</w:t>
      </w:r>
      <w:r w:rsidR="004958A2" w:rsidRPr="0023457A">
        <w:rPr>
          <w:rFonts w:ascii="Times New Roman" w:eastAsia="Times New Roman" w:hAnsi="Times New Roman" w:cs="Times New Roman"/>
          <w:sz w:val="28"/>
          <w:szCs w:val="28"/>
        </w:rPr>
        <w:t>t</w:t>
      </w:r>
      <w:r w:rsidR="006A70D3" w:rsidRPr="0023457A">
        <w:rPr>
          <w:rFonts w:ascii="Times New Roman" w:eastAsia="Times New Roman" w:hAnsi="Times New Roman" w:cs="Times New Roman"/>
          <w:sz w:val="28"/>
          <w:szCs w:val="28"/>
        </w:rPr>
        <w:t>hư viện</w:t>
      </w:r>
      <w:r w:rsidR="006A70D3" w:rsidRPr="0023457A">
        <w:rPr>
          <w:rFonts w:ascii="Times New Roman" w:eastAsia="Times New Roman" w:hAnsi="Times New Roman" w:cs="Times New Roman"/>
          <w:sz w:val="28"/>
          <w:szCs w:val="28"/>
          <w:lang w:val="en-US"/>
        </w:rPr>
        <w:t>.</w:t>
      </w:r>
    </w:p>
    <w:p w14:paraId="593463C0" w14:textId="7BD46EBD" w:rsidR="0072429B" w:rsidRPr="0023457A" w:rsidRDefault="00EA580E" w:rsidP="00FF2481">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b) Hỗ trợ một lần kinh phí mua sắm trang thiết bị (giá sách, kệ sách, bàn đọc sách, ghế ngồi, máy tính, quạt, điều hòa)</w:t>
      </w:r>
      <w:r w:rsidR="006A70D3" w:rsidRPr="0023457A">
        <w:rPr>
          <w:rFonts w:ascii="Times New Roman" w:eastAsia="Times New Roman" w:hAnsi="Times New Roman" w:cs="Times New Roman"/>
          <w:sz w:val="28"/>
          <w:szCs w:val="28"/>
          <w:lang w:val="en-US"/>
        </w:rPr>
        <w:t xml:space="preserve"> theo hóa đơn thực tế</w:t>
      </w:r>
      <w:r w:rsidRPr="0023457A">
        <w:rPr>
          <w:rFonts w:ascii="Times New Roman" w:eastAsia="Times New Roman" w:hAnsi="Times New Roman" w:cs="Times New Roman"/>
          <w:sz w:val="28"/>
          <w:szCs w:val="28"/>
        </w:rPr>
        <w:t>: Mức hỗ trợ</w:t>
      </w:r>
      <w:r w:rsidR="00962F76">
        <w:rPr>
          <w:rFonts w:ascii="Times New Roman" w:eastAsia="Times New Roman" w:hAnsi="Times New Roman" w:cs="Times New Roman"/>
          <w:sz w:val="28"/>
          <w:szCs w:val="28"/>
          <w:lang w:val="en-US"/>
        </w:rPr>
        <w:t xml:space="preserve"> </w:t>
      </w:r>
      <w:r w:rsidRPr="0023457A">
        <w:rPr>
          <w:rFonts w:ascii="Times New Roman" w:eastAsia="Times New Roman" w:hAnsi="Times New Roman" w:cs="Times New Roman"/>
          <w:sz w:val="28"/>
          <w:szCs w:val="28"/>
        </w:rPr>
        <w:t>không v</w:t>
      </w:r>
      <w:r w:rsidR="00B2640A" w:rsidRPr="0023457A">
        <w:rPr>
          <w:rFonts w:ascii="Times New Roman" w:eastAsia="Times New Roman" w:hAnsi="Times New Roman" w:cs="Times New Roman"/>
          <w:sz w:val="28"/>
          <w:szCs w:val="28"/>
        </w:rPr>
        <w:t>ượt quá 100 triệu đồng/thư viện</w:t>
      </w:r>
      <w:r w:rsidR="00B2640A" w:rsidRPr="0023457A">
        <w:rPr>
          <w:rFonts w:ascii="Times New Roman" w:eastAsia="Times New Roman" w:hAnsi="Times New Roman" w:cs="Times New Roman"/>
          <w:sz w:val="28"/>
          <w:szCs w:val="28"/>
          <w:lang w:val="en-US"/>
        </w:rPr>
        <w:t>.</w:t>
      </w:r>
    </w:p>
    <w:p w14:paraId="3DC111C0" w14:textId="71967B32" w:rsidR="0072429B" w:rsidRPr="0023457A" w:rsidRDefault="004958A2" w:rsidP="00FF2481">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lang w:val="en-US"/>
        </w:rPr>
        <w:t>c</w:t>
      </w:r>
      <w:r w:rsidR="00EA580E" w:rsidRPr="0023457A">
        <w:rPr>
          <w:rFonts w:ascii="Times New Roman" w:eastAsia="Times New Roman" w:hAnsi="Times New Roman" w:cs="Times New Roman"/>
          <w:sz w:val="28"/>
          <w:szCs w:val="28"/>
        </w:rPr>
        <w:t>) Hỗ trợ kết nối với hệ thống thư viện công lập của Thành phố để chia sẻ tài nguyên thông tin số, phù hợp với điều kiện kỹ thuật và quy định của pháp luật về sở hữu trí tuệ.</w:t>
      </w:r>
    </w:p>
    <w:p w14:paraId="32D2B669" w14:textId="77777777" w:rsidR="0072429B" w:rsidRPr="0023457A" w:rsidRDefault="00EA580E" w:rsidP="00A2766C">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3. Phương thức ưu đãi, hỗ trợ</w:t>
      </w:r>
    </w:p>
    <w:p w14:paraId="58ACB4CE" w14:textId="63F90813" w:rsidR="0072429B" w:rsidRPr="0023457A" w:rsidRDefault="00EA580E" w:rsidP="00A2766C">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 xml:space="preserve">a) Kinh phí mua tài liệu, mua sắm trang thiết bị được hỗ trợ một lần </w:t>
      </w:r>
      <w:r w:rsidR="008E2630" w:rsidRPr="0023457A">
        <w:rPr>
          <w:rFonts w:ascii="Times New Roman" w:eastAsia="Times New Roman" w:hAnsi="Times New Roman" w:cs="Times New Roman"/>
          <w:sz w:val="28"/>
          <w:szCs w:val="28"/>
        </w:rPr>
        <w:t>sau khi thư viện được thành lập và hoạt động theo quy định của pháp luật</w:t>
      </w:r>
      <w:r w:rsidR="008E2630" w:rsidRPr="0023457A">
        <w:rPr>
          <w:rFonts w:ascii="Times New Roman" w:eastAsia="Times New Roman" w:hAnsi="Times New Roman" w:cs="Times New Roman"/>
          <w:sz w:val="28"/>
          <w:szCs w:val="28"/>
          <w:lang w:val="en-US"/>
        </w:rPr>
        <w:t xml:space="preserve"> </w:t>
      </w:r>
      <w:r w:rsidRPr="0023457A">
        <w:rPr>
          <w:rFonts w:ascii="Times New Roman" w:eastAsia="Times New Roman" w:hAnsi="Times New Roman" w:cs="Times New Roman"/>
          <w:sz w:val="28"/>
          <w:szCs w:val="28"/>
        </w:rPr>
        <w:t>và đáp ứng đầy đủ điều kiệ</w:t>
      </w:r>
      <w:r w:rsidR="004958A2" w:rsidRPr="0023457A">
        <w:rPr>
          <w:rFonts w:ascii="Times New Roman" w:eastAsia="Times New Roman" w:hAnsi="Times New Roman" w:cs="Times New Roman"/>
          <w:sz w:val="28"/>
          <w:szCs w:val="28"/>
        </w:rPr>
        <w:t>n quy định tại khoản 1 Điều này</w:t>
      </w:r>
      <w:r w:rsidR="004958A2" w:rsidRPr="0023457A">
        <w:rPr>
          <w:rFonts w:ascii="Times New Roman" w:eastAsia="Times New Roman" w:hAnsi="Times New Roman" w:cs="Times New Roman"/>
          <w:sz w:val="28"/>
          <w:szCs w:val="28"/>
          <w:lang w:val="en-US"/>
        </w:rPr>
        <w:t>.</w:t>
      </w:r>
    </w:p>
    <w:p w14:paraId="68597687" w14:textId="5F468EB3" w:rsidR="0072429B" w:rsidRPr="0023457A" w:rsidRDefault="004958A2" w:rsidP="00A2766C">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lang w:val="en-US"/>
        </w:rPr>
        <w:t>b</w:t>
      </w:r>
      <w:r w:rsidR="00EA580E" w:rsidRPr="0023457A">
        <w:rPr>
          <w:rFonts w:ascii="Times New Roman" w:eastAsia="Times New Roman" w:hAnsi="Times New Roman" w:cs="Times New Roman"/>
          <w:sz w:val="28"/>
          <w:szCs w:val="28"/>
        </w:rPr>
        <w:t>) Việc hỗ trợ kết nối, chia sẻ tài nguyên thông tin số thực hiện theo hướng dẫn của cơ quan chuyên môn về thư viện, bảo đảm an toàn thông tin, bảo vệ dữ liệu và tuân thủ quy định của pháp luật có liên quan.</w:t>
      </w:r>
    </w:p>
    <w:p w14:paraId="30DD517B" w14:textId="3E4F87C0" w:rsidR="006A70D3" w:rsidRPr="0023457A" w:rsidRDefault="004D0196" w:rsidP="00A2766C">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lang w:val="en-US"/>
        </w:rPr>
        <w:t>c</w:t>
      </w:r>
      <w:r w:rsidR="006A70D3" w:rsidRPr="0023457A">
        <w:rPr>
          <w:rFonts w:ascii="Times New Roman" w:eastAsia="Times New Roman" w:hAnsi="Times New Roman" w:cs="Times New Roman"/>
          <w:sz w:val="28"/>
          <w:szCs w:val="28"/>
        </w:rPr>
        <w:t>) Việc hỗ trợ căn cứ kết quả tổ chức hoạt động, mức độ phục vụ cộng đồng, hồ sơ, chứng từ hợp pháp và khả năng cân đối ngân sách; công khai trên cổng thông tin điện tử của địa phương và niêm yết tại trụ sở Ủy ban nhân dân cấp xã.</w:t>
      </w:r>
    </w:p>
    <w:p w14:paraId="5C77CF75" w14:textId="2013438A" w:rsidR="006A70D3" w:rsidRPr="0023457A" w:rsidRDefault="004D0196" w:rsidP="00A2766C">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lang w:val="en-US"/>
        </w:rPr>
        <w:t>d</w:t>
      </w:r>
      <w:r w:rsidR="006A70D3" w:rsidRPr="0023457A">
        <w:rPr>
          <w:rFonts w:ascii="Times New Roman" w:eastAsia="Times New Roman" w:hAnsi="Times New Roman" w:cs="Times New Roman"/>
          <w:sz w:val="28"/>
          <w:szCs w:val="28"/>
        </w:rPr>
        <w:t>) Tổ chức, doanh nghiệp, cá nhân được hỗ trợ có trách nhiệm quản lý, sử dụng kinh phí đúng mục đích, công khai, minh bạch; báo cáo kết quả tổ chức hoạt động và quyết toán kinh phí theo quy định.</w:t>
      </w:r>
    </w:p>
    <w:p w14:paraId="51AE55EF" w14:textId="7A7FC7BE" w:rsidR="008B032E" w:rsidRPr="0023457A" w:rsidRDefault="008B032E" w:rsidP="008B032E">
      <w:pPr>
        <w:spacing w:before="120" w:after="120"/>
        <w:ind w:firstLine="709"/>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9. Hỗ trợ tổ chức, cá nhân đào tạo vận động viên thể thao thành tích cao</w:t>
      </w:r>
    </w:p>
    <w:p w14:paraId="28239BED"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1. Điều kiện áp dụng</w:t>
      </w:r>
    </w:p>
    <w:p w14:paraId="79218E5D" w14:textId="6C0B20B5" w:rsidR="008B032E" w:rsidRPr="00962F76" w:rsidRDefault="008B032E" w:rsidP="00962F76">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a) Tổ chức có tư cách pháp nhân, hoạt động trong lĩnh vực thể dục, thể thao, có chức năng, nhiệm vụ hoặc hoạt động đào tạo tài năng thể thao; trực tiếp phát hiện, tuyển chọn, quản lý, đào tạo, huấn luyện vận động viên đạt thành tích tại các giải vô địch quốc gia, giải vô địch trẻ quốc gia, giải các nhóm tuổi trẻ quốc gia, giải vô địch câu lạc bộ quốc gia</w:t>
      </w:r>
      <w:r w:rsidR="00962F76">
        <w:rPr>
          <w:rFonts w:ascii="Times New Roman" w:eastAsia="Times New Roman" w:hAnsi="Times New Roman" w:cs="Times New Roman"/>
          <w:sz w:val="28"/>
          <w:szCs w:val="28"/>
          <w:lang w:val="en-US"/>
        </w:rPr>
        <w:t xml:space="preserve"> </w:t>
      </w:r>
      <w:r w:rsidR="00962F76" w:rsidRPr="0023457A">
        <w:rPr>
          <w:rFonts w:ascii="Times New Roman" w:eastAsia="Times New Roman" w:hAnsi="Times New Roman" w:cs="Times New Roman"/>
          <w:sz w:val="28"/>
          <w:szCs w:val="28"/>
        </w:rPr>
        <w:t>được cơ quan có thẩm quyền triệu tập vào đội thể thao Thành phố Hồ Chí Minh.</w:t>
      </w:r>
    </w:p>
    <w:p w14:paraId="175F79A1" w14:textId="6DEB26E6" w:rsidR="008B032E" w:rsidRPr="00962F76" w:rsidRDefault="008B032E" w:rsidP="00962F76">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lastRenderedPageBreak/>
        <w:t xml:space="preserve">b) Cá nhân là huấn luyện viên, người hướng dẫn chuyên môn hoặc cá nhân trực tiếp phát hiện, tuyển chọn, đào tạo, huấn luyện vận động viên </w:t>
      </w:r>
      <w:r w:rsidR="00962F76" w:rsidRPr="0023457A">
        <w:rPr>
          <w:rFonts w:ascii="Times New Roman" w:eastAsia="Times New Roman" w:hAnsi="Times New Roman" w:cs="Times New Roman"/>
          <w:sz w:val="28"/>
          <w:szCs w:val="28"/>
        </w:rPr>
        <w:t>ngoài hệ thống đào tạo của các cơ sở thể thao.</w:t>
      </w:r>
    </w:p>
    <w:p w14:paraId="44C9C212"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c) Vận động viên do tổ chức, cá nhân quy định tại điểm a, điểm b khoản này trực tiếp đào tạo đạt thành tích theo quy định và được cơ quan có thẩm quyền công nhận.</w:t>
      </w:r>
    </w:p>
    <w:p w14:paraId="36401A0E" w14:textId="37DA0D5B" w:rsidR="00FF2481" w:rsidRPr="0023457A" w:rsidRDefault="008B032E" w:rsidP="00FF2481">
      <w:pPr>
        <w:spacing w:before="120" w:after="120"/>
        <w:ind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Đối với vận động viên tự tập luyện, không thuộc quá trình đào tạo, huấn luyện thường xuyên của tổ chức hoặc cá nhân nào thì vận động viên được hưởng các chế độ, chính sách theo quy định; không thực hiện hỗ trợ đối với tổ chức hoặc cá nhân đào tạo.</w:t>
      </w:r>
    </w:p>
    <w:p w14:paraId="545FBDBE"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2. Nội dung chi, mức chi hỗ trợ</w:t>
      </w:r>
    </w:p>
    <w:p w14:paraId="77FEFA5C"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a) Tổ chức, cá nhân có công trực tiếp đào tạo vận động viên đạt thành tích tại các giải thi đấu vô địch quốc gia trở lên được hỗ trợ 280 triệu đồng/vận động viên.</w:t>
      </w:r>
    </w:p>
    <w:p w14:paraId="0BD7A18C"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b) Tổ chức, cá nhân có công trực tiếp đào tạo vận động viên đạt thành tích tại các giải vô địch trẻ, các nhóm tuổi trẻ quốc gia, giải vô địch Câu lạc bộ quốc gia được hỗ trợ 160 triệu đồng/vận động viên.</w:t>
      </w:r>
    </w:p>
    <w:p w14:paraId="6A5D30BA"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3. Thời điểm chi trả và xử lý trường hợp hỗ trợ không đúng quy định</w:t>
      </w:r>
    </w:p>
    <w:p w14:paraId="14234A9B"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Kinh phí hỗ trợ được chi trả một lần sau khi vận động viên đạt thành tích theo quy định, thành tích được cơ quan có thẩm quyền công nhận, đồng thời cơ quan có thẩm quyền hoàn thành việc xác định tổ chức, cá nhân có công trực tiếp đào tạo vận động viên và các thủ tục theo quy định của pháp luật về ngân sách nhà nước.</w:t>
      </w:r>
    </w:p>
    <w:p w14:paraId="28F1D987" w14:textId="0535E875"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Trường hợp</w:t>
      </w:r>
      <w:r w:rsidR="00962F76">
        <w:rPr>
          <w:rFonts w:ascii="Times New Roman" w:eastAsia="Times New Roman" w:hAnsi="Times New Roman" w:cs="Times New Roman"/>
          <w:sz w:val="28"/>
          <w:szCs w:val="28"/>
          <w:lang w:val="en-US"/>
        </w:rPr>
        <w:t xml:space="preserve"> </w:t>
      </w:r>
      <w:r w:rsidR="00962F76" w:rsidRPr="0023457A">
        <w:rPr>
          <w:rFonts w:ascii="Times New Roman" w:eastAsia="Times New Roman" w:hAnsi="Times New Roman" w:cs="Times New Roman"/>
          <w:sz w:val="28"/>
          <w:szCs w:val="28"/>
        </w:rPr>
        <w:t>cơ quan có thẩm quyền công nhận</w:t>
      </w:r>
      <w:r w:rsidRPr="0023457A">
        <w:rPr>
          <w:rFonts w:ascii="Times New Roman" w:eastAsia="Times New Roman" w:hAnsi="Times New Roman" w:cs="Times New Roman"/>
          <w:sz w:val="28"/>
          <w:szCs w:val="28"/>
        </w:rPr>
        <w:t xml:space="preserve"> phát hiện việc kê khai không trung thực, xác định sai đối tượng, sai thành tích hoặc sai tổ chức, cá nhân có công đào tạo vận động viên dẫn đến hỗ trợ không đúng quy định thì phải thu hồi toàn bộ kinh phí đã hỗ trợ và xử lý theo quy định của pháp luật.</w:t>
      </w:r>
    </w:p>
    <w:p w14:paraId="6132D2E1" w14:textId="77777777" w:rsidR="008B032E" w:rsidRPr="0023457A" w:rsidRDefault="008B032E" w:rsidP="008B032E">
      <w:pPr>
        <w:spacing w:before="120" w:after="120"/>
        <w:ind w:firstLine="709"/>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10. Chuyển nhượng vận động viên cho các tổ chức, câu lạc bộ thể thao chuyên nghiệp, doanh nghiệp để tận dụng nguồn lực xã hội hóa</w:t>
      </w:r>
    </w:p>
    <w:p w14:paraId="75D0DC79"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1. Điều kiện áp dụng</w:t>
      </w:r>
    </w:p>
    <w:p w14:paraId="68A70CE2"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a) Vận động viên thuộc đội tuyển thể thao Thành phố Hồ Chí Minh do đơn vị sự nghiệp công lập thuộc Sở Văn hóa và Thể thao quản lý, sử dụng.</w:t>
      </w:r>
    </w:p>
    <w:p w14:paraId="6BA62EEA"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b) Việc chuyển nhượng vận động viên được thực hiện thông qua hợp đồng bằng văn bản theo quy định của pháp luật.</w:t>
      </w:r>
    </w:p>
    <w:p w14:paraId="6162A7AA"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lastRenderedPageBreak/>
        <w:t>c) Vận động viên không đang trong thời gian bị kỷ luật, cấm thi đấu theo quyết định của cơ quan có thẩm quyền; bên nhận chuyển nhượng không đang trong thời gian bị đình chỉ hoạt động, đình chỉ tham gia thi đấu hoặc bị áp dụng biện pháp hạn chế quyền tham gia các hoạt động thể thao theo quyết định của cơ quan, tổ chức có thẩm quyền.</w:t>
      </w:r>
    </w:p>
    <w:p w14:paraId="20C70AE3"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2. Nội dung chính sách</w:t>
      </w:r>
    </w:p>
    <w:p w14:paraId="0EF9700C"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a) Tổ chức, doanh nghiệp, câu lạc bộ thể thao chuyên nghiệp tiếp nhận vận động viên có trách nhiệm thanh toán cho đơn vị sự nghiệp công lập thuộc Sở Văn hóa và Thể thao (bên chuyển nhượng) khoản chi phí đào tạo theo hợp đồng chuyển nhượng.</w:t>
      </w:r>
    </w:p>
    <w:p w14:paraId="124C3E13" w14:textId="77777777" w:rsidR="008B032E"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b) Giá trị khoản chi phí đào tạo do các bên thỏa thuận trên cơ sở thời gian đào tạo, trình độ chuyên môn, thành tích thi đấu, giá trị thương hiệu của vận động viên, tiền lương, tiền dinh dưỡng và các chi phí hợp pháp khác đã đầu tư trong quá trình đào tạo vận động viên.</w:t>
      </w:r>
    </w:p>
    <w:p w14:paraId="7C16A801" w14:textId="11F61DD8" w:rsidR="0072429B" w:rsidRPr="0023457A" w:rsidRDefault="008B032E" w:rsidP="008B032E">
      <w:pPr>
        <w:spacing w:before="120" w:after="120"/>
        <w:ind w:firstLine="709"/>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c) Nguồn thu từ hoạt động chuyển nhượng vận động viên được quản lý, sử dụng theo quy định của pháp luật về cơ chế tài chính áp dụng đối với đơn vị sự nghiệp công lập. Nguồn thu này được ưu tiên bố trí để đầu tư phát triển thể dục thể thao của Thành phố Hồ Chí Minh.</w:t>
      </w:r>
    </w:p>
    <w:p w14:paraId="0C382C79" w14:textId="77777777"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 xml:space="preserve">      </w:t>
      </w:r>
      <w:r w:rsidRPr="0023457A">
        <w:rPr>
          <w:rFonts w:ascii="Times New Roman" w:eastAsia="Times New Roman" w:hAnsi="Times New Roman" w:cs="Times New Roman"/>
          <w:b/>
          <w:bCs/>
          <w:sz w:val="28"/>
          <w:szCs w:val="28"/>
        </w:rPr>
        <w:tab/>
        <w:t>Chương III</w:t>
      </w:r>
    </w:p>
    <w:p w14:paraId="620EC60B" w14:textId="77777777"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CHÍNH SÁCH HỖ TRỢ, PHÁT TRIỂN</w:t>
      </w:r>
    </w:p>
    <w:p w14:paraId="6BD074A7" w14:textId="77777777"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CÁC THIẾT CHẾ VĂN HÓA, THỂ THAO CƠ SỞ</w:t>
      </w:r>
    </w:p>
    <w:p w14:paraId="371810A5" w14:textId="1BFF34C0" w:rsidR="0072429B" w:rsidRPr="0023457A" w:rsidRDefault="007D3C99" w:rsidP="00A2766C">
      <w:pPr>
        <w:spacing w:before="120" w:after="120"/>
        <w:ind w:firstLine="70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1</w:t>
      </w:r>
      <w:r w:rsidR="004D0196" w:rsidRPr="0023457A">
        <w:rPr>
          <w:rFonts w:ascii="Times New Roman" w:eastAsia="Times New Roman" w:hAnsi="Times New Roman" w:cs="Times New Roman"/>
          <w:b/>
          <w:bCs/>
          <w:sz w:val="28"/>
          <w:szCs w:val="28"/>
          <w:lang w:val="en-US"/>
        </w:rPr>
        <w:t>1</w:t>
      </w:r>
      <w:r w:rsidR="00EA580E" w:rsidRPr="0023457A">
        <w:rPr>
          <w:rFonts w:ascii="Times New Roman" w:eastAsia="Times New Roman" w:hAnsi="Times New Roman" w:cs="Times New Roman"/>
          <w:b/>
          <w:bCs/>
          <w:sz w:val="28"/>
          <w:szCs w:val="28"/>
        </w:rPr>
        <w:t>. Loại hình hỗ trợ, nguồn kinh phí hỗ trợ</w:t>
      </w:r>
    </w:p>
    <w:p w14:paraId="7F5664B1" w14:textId="1C6F0910" w:rsidR="00FF5B27" w:rsidRPr="0023457A" w:rsidRDefault="00EA580E" w:rsidP="00A2766C">
      <w:pPr>
        <w:pStyle w:val="ListParagraph"/>
        <w:numPr>
          <w:ilvl w:val="0"/>
          <w:numId w:val="1"/>
        </w:numPr>
        <w:spacing w:before="120" w:after="12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Loại hình hỗ trợ</w:t>
      </w:r>
      <w:r w:rsidR="00FF5B27" w:rsidRPr="0023457A">
        <w:rPr>
          <w:rFonts w:ascii="Times New Roman" w:eastAsia="Times New Roman" w:hAnsi="Times New Roman" w:cs="Times New Roman"/>
          <w:sz w:val="28"/>
          <w:szCs w:val="28"/>
          <w:lang w:val="en-US"/>
        </w:rPr>
        <w:t xml:space="preserve">: </w:t>
      </w:r>
    </w:p>
    <w:p w14:paraId="7B14E4CF" w14:textId="74633B82" w:rsidR="0072429B" w:rsidRPr="0023457A" w:rsidRDefault="00FF5B27" w:rsidP="00A2766C">
      <w:pPr>
        <w:pStyle w:val="ListParagraph"/>
        <w:numPr>
          <w:ilvl w:val="0"/>
          <w:numId w:val="3"/>
        </w:numPr>
        <w:tabs>
          <w:tab w:val="left" w:pos="993"/>
        </w:tabs>
        <w:spacing w:before="120" w:after="120"/>
        <w:ind w:left="0" w:firstLine="709"/>
        <w:jc w:val="both"/>
        <w:rPr>
          <w:rFonts w:ascii="Times New Roman" w:eastAsia="Times New Roman" w:hAnsi="Times New Roman" w:cs="Times New Roman"/>
          <w:spacing w:val="-2"/>
          <w:sz w:val="28"/>
          <w:szCs w:val="28"/>
          <w:lang w:val="en-US"/>
        </w:rPr>
      </w:pPr>
      <w:r w:rsidRPr="0023457A">
        <w:rPr>
          <w:rFonts w:ascii="Times New Roman" w:eastAsia="Times New Roman" w:hAnsi="Times New Roman" w:cs="Times New Roman"/>
          <w:spacing w:val="-2"/>
          <w:sz w:val="28"/>
          <w:szCs w:val="28"/>
          <w:lang w:val="en-US"/>
        </w:rPr>
        <w:t>T</w:t>
      </w:r>
      <w:r w:rsidR="00054817" w:rsidRPr="0023457A">
        <w:rPr>
          <w:rFonts w:ascii="Times New Roman" w:eastAsia="Times New Roman" w:hAnsi="Times New Roman" w:cs="Times New Roman"/>
          <w:spacing w:val="-2"/>
          <w:sz w:val="28"/>
          <w:szCs w:val="28"/>
        </w:rPr>
        <w:t>hư viện cơ sở</w:t>
      </w:r>
      <w:r w:rsidR="00B2640A" w:rsidRPr="0023457A">
        <w:rPr>
          <w:rFonts w:ascii="Times New Roman" w:eastAsia="Times New Roman" w:hAnsi="Times New Roman" w:cs="Times New Roman"/>
          <w:spacing w:val="-2"/>
          <w:sz w:val="28"/>
          <w:szCs w:val="28"/>
          <w:lang w:val="en-US"/>
        </w:rPr>
        <w:t xml:space="preserve"> </w:t>
      </w:r>
      <w:r w:rsidR="00EA580E" w:rsidRPr="0023457A">
        <w:rPr>
          <w:rFonts w:ascii="Times New Roman" w:eastAsia="Times New Roman" w:hAnsi="Times New Roman" w:cs="Times New Roman"/>
          <w:spacing w:val="-2"/>
          <w:sz w:val="28"/>
          <w:szCs w:val="28"/>
        </w:rPr>
        <w:t>gồm</w:t>
      </w:r>
      <w:r w:rsidR="00B2640A" w:rsidRPr="0023457A">
        <w:rPr>
          <w:rFonts w:ascii="Times New Roman" w:eastAsia="Times New Roman" w:hAnsi="Times New Roman" w:cs="Times New Roman"/>
          <w:spacing w:val="-2"/>
          <w:sz w:val="28"/>
          <w:szCs w:val="28"/>
          <w:lang w:val="en-US"/>
        </w:rPr>
        <w:t>:</w:t>
      </w:r>
      <w:r w:rsidR="00EA580E" w:rsidRPr="0023457A">
        <w:rPr>
          <w:rFonts w:ascii="Times New Roman" w:eastAsia="Times New Roman" w:hAnsi="Times New Roman" w:cs="Times New Roman"/>
          <w:spacing w:val="-2"/>
          <w:sz w:val="28"/>
          <w:szCs w:val="28"/>
        </w:rPr>
        <w:t xml:space="preserve"> thư việ</w:t>
      </w:r>
      <w:r w:rsidR="00054817" w:rsidRPr="0023457A">
        <w:rPr>
          <w:rFonts w:ascii="Times New Roman" w:eastAsia="Times New Roman" w:hAnsi="Times New Roman" w:cs="Times New Roman"/>
          <w:spacing w:val="-2"/>
          <w:sz w:val="28"/>
          <w:szCs w:val="28"/>
        </w:rPr>
        <w:t>n cấp xã, phòng đọc khu phố, ấp</w:t>
      </w:r>
      <w:r w:rsidR="006813CC" w:rsidRPr="0023457A">
        <w:rPr>
          <w:rFonts w:ascii="Times New Roman" w:eastAsia="Times New Roman" w:hAnsi="Times New Roman" w:cs="Times New Roman"/>
          <w:spacing w:val="-2"/>
          <w:sz w:val="28"/>
          <w:szCs w:val="28"/>
          <w:lang w:val="en-US"/>
        </w:rPr>
        <w:t>, khu dân cư.</w:t>
      </w:r>
    </w:p>
    <w:p w14:paraId="7F1259B7" w14:textId="0E33BA82" w:rsidR="00FF5B27" w:rsidRPr="0023457A" w:rsidRDefault="00FF5B27" w:rsidP="00A2766C">
      <w:pPr>
        <w:pStyle w:val="ListParagraph"/>
        <w:numPr>
          <w:ilvl w:val="0"/>
          <w:numId w:val="3"/>
        </w:numPr>
        <w:tabs>
          <w:tab w:val="left" w:pos="993"/>
        </w:tabs>
        <w:spacing w:before="120" w:after="120"/>
        <w:ind w:left="0" w:firstLine="709"/>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 xml:space="preserve">Văn phòng, điểm sinh hoạt </w:t>
      </w:r>
      <w:r w:rsidR="00324765" w:rsidRPr="0023457A">
        <w:rPr>
          <w:rFonts w:ascii="Times New Roman" w:eastAsia="Times New Roman" w:hAnsi="Times New Roman" w:cs="Times New Roman"/>
          <w:sz w:val="28"/>
          <w:szCs w:val="28"/>
          <w:lang w:val="en-US"/>
        </w:rPr>
        <w:t xml:space="preserve">văn hóa </w:t>
      </w:r>
      <w:r w:rsidR="00324765" w:rsidRPr="0023457A">
        <w:rPr>
          <w:rFonts w:ascii="Times New Roman" w:eastAsia="Times New Roman" w:hAnsi="Times New Roman" w:cs="Times New Roman"/>
          <w:sz w:val="28"/>
          <w:szCs w:val="28"/>
        </w:rPr>
        <w:t>cộng đồng của khu phố</w:t>
      </w:r>
      <w:r w:rsidR="00324765" w:rsidRPr="0023457A">
        <w:rPr>
          <w:rFonts w:ascii="Times New Roman" w:eastAsia="Times New Roman" w:hAnsi="Times New Roman" w:cs="Times New Roman"/>
          <w:sz w:val="28"/>
          <w:szCs w:val="28"/>
          <w:lang w:val="en-US"/>
        </w:rPr>
        <w:t xml:space="preserve">, </w:t>
      </w:r>
      <w:r w:rsidR="00324765" w:rsidRPr="0023457A">
        <w:rPr>
          <w:rFonts w:ascii="Times New Roman" w:eastAsia="Times New Roman" w:hAnsi="Times New Roman" w:cs="Times New Roman"/>
          <w:sz w:val="28"/>
          <w:szCs w:val="28"/>
        </w:rPr>
        <w:t>ấp</w:t>
      </w:r>
      <w:r w:rsidR="00324765" w:rsidRPr="0023457A">
        <w:rPr>
          <w:rFonts w:ascii="Times New Roman" w:eastAsia="Times New Roman" w:hAnsi="Times New Roman" w:cs="Times New Roman"/>
          <w:sz w:val="28"/>
          <w:szCs w:val="28"/>
          <w:lang w:val="en-US"/>
        </w:rPr>
        <w:t xml:space="preserve">, </w:t>
      </w:r>
      <w:r w:rsidRPr="0023457A">
        <w:rPr>
          <w:rFonts w:ascii="Times New Roman" w:eastAsia="Times New Roman" w:hAnsi="Times New Roman" w:cs="Times New Roman"/>
          <w:sz w:val="28"/>
          <w:szCs w:val="28"/>
        </w:rPr>
        <w:t>khu dân cư trên địa bàn Thành phố Hồ Chí Minh.</w:t>
      </w:r>
    </w:p>
    <w:p w14:paraId="6B9ADE90" w14:textId="77777777"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2. Nguồn kinh phí hỗ trợ được bảo đảm từ ngân sách thành phố và ngân sách cấp xã theo phân cấp ngân sách hiện hành.</w:t>
      </w:r>
    </w:p>
    <w:p w14:paraId="2F5933C6" w14:textId="68949F52" w:rsidR="0072429B" w:rsidRPr="0023457A" w:rsidRDefault="007D3C99" w:rsidP="00A2766C">
      <w:pPr>
        <w:spacing w:before="120" w:after="120"/>
        <w:ind w:firstLine="700"/>
        <w:jc w:val="both"/>
        <w:rPr>
          <w:rFonts w:ascii="Times New Roman" w:eastAsia="Times New Roman" w:hAnsi="Times New Roman" w:cs="Times New Roman"/>
          <w:b/>
          <w:bCs/>
          <w:sz w:val="28"/>
          <w:szCs w:val="28"/>
          <w:lang w:val="en-US"/>
        </w:rPr>
      </w:pPr>
      <w:r w:rsidRPr="0023457A">
        <w:rPr>
          <w:rFonts w:ascii="Times New Roman" w:eastAsia="Times New Roman" w:hAnsi="Times New Roman" w:cs="Times New Roman"/>
          <w:b/>
          <w:bCs/>
          <w:sz w:val="28"/>
          <w:szCs w:val="28"/>
        </w:rPr>
        <w:t>Điều 1</w:t>
      </w:r>
      <w:r w:rsidR="004D0196" w:rsidRPr="0023457A">
        <w:rPr>
          <w:rFonts w:ascii="Times New Roman" w:eastAsia="Times New Roman" w:hAnsi="Times New Roman" w:cs="Times New Roman"/>
          <w:b/>
          <w:bCs/>
          <w:sz w:val="28"/>
          <w:szCs w:val="28"/>
          <w:lang w:val="en-US"/>
        </w:rPr>
        <w:t>2</w:t>
      </w:r>
      <w:r w:rsidR="00EA580E" w:rsidRPr="0023457A">
        <w:rPr>
          <w:rFonts w:ascii="Times New Roman" w:eastAsia="Times New Roman" w:hAnsi="Times New Roman" w:cs="Times New Roman"/>
          <w:b/>
          <w:bCs/>
          <w:sz w:val="28"/>
          <w:szCs w:val="28"/>
        </w:rPr>
        <w:t>. Chính sách hỗ trợ phát triển hệ thống thư viện cấp xã; phòng đọc khu phố, ấp</w:t>
      </w:r>
      <w:r w:rsidR="006813CC" w:rsidRPr="0023457A">
        <w:rPr>
          <w:rFonts w:ascii="Times New Roman" w:eastAsia="Times New Roman" w:hAnsi="Times New Roman" w:cs="Times New Roman"/>
          <w:b/>
          <w:bCs/>
          <w:sz w:val="28"/>
          <w:szCs w:val="28"/>
          <w:lang w:val="en-US"/>
        </w:rPr>
        <w:t>, khu dân cư</w:t>
      </w:r>
    </w:p>
    <w:p w14:paraId="0C23F758" w14:textId="77777777"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1. Điều kiện áp dụng</w:t>
      </w:r>
    </w:p>
    <w:p w14:paraId="5AD49839" w14:textId="7FE5135C"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Đối</w:t>
      </w:r>
      <w:r w:rsidR="00246DA4" w:rsidRPr="0023457A">
        <w:rPr>
          <w:rFonts w:ascii="Times New Roman" w:eastAsia="Times New Roman" w:hAnsi="Times New Roman" w:cs="Times New Roman"/>
          <w:sz w:val="28"/>
          <w:szCs w:val="28"/>
        </w:rPr>
        <w:t xml:space="preserve"> tượng được quy định tại khoản </w:t>
      </w:r>
      <w:r w:rsidR="005E1C2B" w:rsidRPr="0023457A">
        <w:rPr>
          <w:rFonts w:ascii="Times New Roman" w:eastAsia="Times New Roman" w:hAnsi="Times New Roman" w:cs="Times New Roman"/>
          <w:sz w:val="28"/>
          <w:szCs w:val="28"/>
          <w:lang w:val="en-US"/>
        </w:rPr>
        <w:t>3</w:t>
      </w:r>
      <w:r w:rsidRPr="0023457A">
        <w:rPr>
          <w:rFonts w:ascii="Times New Roman" w:eastAsia="Times New Roman" w:hAnsi="Times New Roman" w:cs="Times New Roman"/>
          <w:sz w:val="28"/>
          <w:szCs w:val="28"/>
        </w:rPr>
        <w:t>, Điều 2 Nghị quyết này được xem xét hỗ trợ khi đáp ứng đầy đủ các điều kiện sau:</w:t>
      </w:r>
    </w:p>
    <w:p w14:paraId="28E0B7D2" w14:textId="77777777"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lastRenderedPageBreak/>
        <w:t>a) Đáp ứng đầy đủ điều kiện về cơ sở vật chất và được cơ quan có thẩm quyền phê duyệt thành lập và hoạt động theo quy định của Luật Thư viện và văn bản quy phạm pháp luật liên quan hiện hành;</w:t>
      </w:r>
    </w:p>
    <w:p w14:paraId="4FF8C975" w14:textId="3D08286C" w:rsidR="0072429B" w:rsidRPr="0023457A" w:rsidRDefault="00EA580E" w:rsidP="00FA6080">
      <w:pPr>
        <w:spacing w:before="120" w:after="120"/>
        <w:ind w:firstLine="70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 xml:space="preserve">b) </w:t>
      </w:r>
      <w:r w:rsidR="00962F76">
        <w:rPr>
          <w:rFonts w:ascii="Times New Roman" w:eastAsia="Times New Roman" w:hAnsi="Times New Roman" w:cs="Times New Roman"/>
          <w:sz w:val="28"/>
          <w:szCs w:val="28"/>
          <w:lang w:val="en-US"/>
        </w:rPr>
        <w:t>Mở cửa p</w:t>
      </w:r>
      <w:r w:rsidR="00FA6080" w:rsidRPr="0023457A">
        <w:rPr>
          <w:rFonts w:ascii="Times New Roman" w:eastAsia="Times New Roman" w:hAnsi="Times New Roman" w:cs="Times New Roman"/>
          <w:sz w:val="28"/>
          <w:szCs w:val="28"/>
        </w:rPr>
        <w:t>hục vụ tối thiểu 40 giờ/tuần</w:t>
      </w:r>
      <w:r w:rsidR="00FA6080" w:rsidRPr="0023457A">
        <w:rPr>
          <w:rFonts w:ascii="Times New Roman" w:eastAsia="Times New Roman" w:hAnsi="Times New Roman" w:cs="Times New Roman"/>
          <w:sz w:val="28"/>
          <w:szCs w:val="28"/>
          <w:lang w:val="en-US"/>
        </w:rPr>
        <w:t xml:space="preserve"> đối với t</w:t>
      </w:r>
      <w:r w:rsidR="00FA6080" w:rsidRPr="0023457A">
        <w:rPr>
          <w:rFonts w:ascii="Times New Roman" w:eastAsia="Times New Roman" w:hAnsi="Times New Roman" w:cs="Times New Roman"/>
          <w:sz w:val="28"/>
          <w:szCs w:val="28"/>
        </w:rPr>
        <w:t>hư viện cấp xã</w:t>
      </w:r>
      <w:r w:rsidR="00FA6080" w:rsidRPr="0023457A">
        <w:rPr>
          <w:rFonts w:ascii="Times New Roman" w:eastAsia="Times New Roman" w:hAnsi="Times New Roman" w:cs="Times New Roman"/>
          <w:sz w:val="28"/>
          <w:szCs w:val="28"/>
          <w:lang w:val="en-US"/>
        </w:rPr>
        <w:t xml:space="preserve">; </w:t>
      </w:r>
      <w:r w:rsidR="00FA6080" w:rsidRPr="0023457A">
        <w:rPr>
          <w:rFonts w:ascii="Times New Roman" w:eastAsia="Times New Roman" w:hAnsi="Times New Roman" w:cs="Times New Roman"/>
          <w:sz w:val="28"/>
          <w:szCs w:val="28"/>
        </w:rPr>
        <w:t>tối thiểu 20 giờ/tuần</w:t>
      </w:r>
      <w:r w:rsidR="00FA6080" w:rsidRPr="0023457A">
        <w:rPr>
          <w:rFonts w:ascii="Times New Roman" w:eastAsia="Times New Roman" w:hAnsi="Times New Roman" w:cs="Times New Roman"/>
          <w:sz w:val="28"/>
          <w:szCs w:val="28"/>
          <w:lang w:val="en-US"/>
        </w:rPr>
        <w:t xml:space="preserve"> đối với p</w:t>
      </w:r>
      <w:r w:rsidR="00FA6080" w:rsidRPr="0023457A">
        <w:rPr>
          <w:rFonts w:ascii="Times New Roman" w:eastAsia="Times New Roman" w:hAnsi="Times New Roman" w:cs="Times New Roman"/>
          <w:sz w:val="28"/>
          <w:szCs w:val="28"/>
        </w:rPr>
        <w:t xml:space="preserve">hòng đọc tại các </w:t>
      </w:r>
      <w:r w:rsidR="00FA6080" w:rsidRPr="0023457A">
        <w:rPr>
          <w:rFonts w:ascii="Times New Roman" w:eastAsia="Times New Roman" w:hAnsi="Times New Roman" w:cs="Times New Roman"/>
          <w:sz w:val="28"/>
          <w:szCs w:val="28"/>
          <w:lang w:val="en-US"/>
        </w:rPr>
        <w:t>ấ</w:t>
      </w:r>
      <w:r w:rsidR="00FA6080" w:rsidRPr="0023457A">
        <w:rPr>
          <w:rFonts w:ascii="Times New Roman" w:eastAsia="Times New Roman" w:hAnsi="Times New Roman" w:cs="Times New Roman"/>
          <w:sz w:val="28"/>
          <w:szCs w:val="28"/>
        </w:rPr>
        <w:t>p</w:t>
      </w:r>
      <w:r w:rsidR="00FA6080" w:rsidRPr="0023457A">
        <w:rPr>
          <w:rFonts w:ascii="Times New Roman" w:eastAsia="Times New Roman" w:hAnsi="Times New Roman" w:cs="Times New Roman"/>
          <w:sz w:val="28"/>
          <w:szCs w:val="28"/>
          <w:lang w:val="en-US"/>
        </w:rPr>
        <w:t xml:space="preserve">; </w:t>
      </w:r>
      <w:r w:rsidR="00FA6080" w:rsidRPr="0023457A">
        <w:rPr>
          <w:rFonts w:ascii="Times New Roman" w:eastAsia="Times New Roman" w:hAnsi="Times New Roman" w:cs="Times New Roman"/>
          <w:sz w:val="28"/>
          <w:szCs w:val="28"/>
        </w:rPr>
        <w:t>tối thiểu 30 giờ/tuần</w:t>
      </w:r>
      <w:r w:rsidR="00FA6080" w:rsidRPr="0023457A">
        <w:rPr>
          <w:rFonts w:ascii="Times New Roman" w:eastAsia="Times New Roman" w:hAnsi="Times New Roman" w:cs="Times New Roman"/>
          <w:sz w:val="28"/>
          <w:szCs w:val="28"/>
          <w:lang w:val="en-US"/>
        </w:rPr>
        <w:t xml:space="preserve"> đối với p</w:t>
      </w:r>
      <w:r w:rsidR="00FA6080" w:rsidRPr="0023457A">
        <w:rPr>
          <w:rFonts w:ascii="Times New Roman" w:eastAsia="Times New Roman" w:hAnsi="Times New Roman" w:cs="Times New Roman"/>
          <w:sz w:val="28"/>
          <w:szCs w:val="28"/>
        </w:rPr>
        <w:t>hòng đọc tại các Khu ph</w:t>
      </w:r>
      <w:r w:rsidR="00FA6080" w:rsidRPr="0023457A">
        <w:rPr>
          <w:rFonts w:ascii="Times New Roman" w:eastAsia="Times New Roman" w:hAnsi="Times New Roman" w:cs="Times New Roman"/>
          <w:sz w:val="28"/>
          <w:szCs w:val="28"/>
          <w:lang w:val="en-US"/>
        </w:rPr>
        <w:t xml:space="preserve">ố. </w:t>
      </w:r>
      <w:r w:rsidR="00FA6080" w:rsidRPr="0023457A">
        <w:rPr>
          <w:rFonts w:ascii="Times New Roman" w:eastAsia="Times New Roman" w:hAnsi="Times New Roman" w:cs="Times New Roman"/>
          <w:sz w:val="28"/>
          <w:szCs w:val="28"/>
        </w:rPr>
        <w:t>Đối với thư viện</w:t>
      </w:r>
      <w:r w:rsidR="00FA6080" w:rsidRPr="0023457A">
        <w:rPr>
          <w:rFonts w:ascii="Times New Roman" w:eastAsia="Times New Roman" w:hAnsi="Times New Roman" w:cs="Times New Roman"/>
          <w:sz w:val="28"/>
          <w:szCs w:val="28"/>
          <w:lang w:val="en-US"/>
        </w:rPr>
        <w:t xml:space="preserve">, </w:t>
      </w:r>
      <w:r w:rsidR="00FA6080" w:rsidRPr="0023457A">
        <w:rPr>
          <w:rFonts w:ascii="Times New Roman" w:eastAsia="Times New Roman" w:hAnsi="Times New Roman" w:cs="Times New Roman"/>
          <w:sz w:val="28"/>
          <w:szCs w:val="28"/>
        </w:rPr>
        <w:t>phòng đọc phục vụ trên không gian mạng: Bảo đảm khả năng cung cấp dịch vụ thường xuyên, liên tục.</w:t>
      </w:r>
    </w:p>
    <w:p w14:paraId="16556300" w14:textId="77777777"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2. Nội dung, mức hỗ trợ</w:t>
      </w:r>
    </w:p>
    <w:p w14:paraId="5AFCE289" w14:textId="03005E71" w:rsidR="00FA6080" w:rsidRPr="00962F76" w:rsidRDefault="00EA580E" w:rsidP="00962F76">
      <w:pPr>
        <w:ind w:firstLine="709"/>
        <w:jc w:val="both"/>
        <w:rPr>
          <w:rFonts w:ascii="Times New Roman" w:hAnsi="Times New Roman" w:cs="Times New Roman"/>
          <w:sz w:val="28"/>
          <w:szCs w:val="28"/>
          <w:lang w:val="en-US"/>
        </w:rPr>
      </w:pPr>
      <w:r w:rsidRPr="0023457A">
        <w:rPr>
          <w:rFonts w:ascii="Times New Roman" w:eastAsia="Times New Roman" w:hAnsi="Times New Roman" w:cs="Times New Roman"/>
          <w:sz w:val="28"/>
          <w:szCs w:val="28"/>
        </w:rPr>
        <w:t xml:space="preserve">a) </w:t>
      </w:r>
      <w:r w:rsidR="00FA6080" w:rsidRPr="0023457A">
        <w:rPr>
          <w:rFonts w:ascii="Times New Roman" w:hAnsi="Times New Roman" w:cs="Times New Roman"/>
          <w:sz w:val="28"/>
          <w:szCs w:val="28"/>
          <w:lang w:val="en-US"/>
        </w:rPr>
        <w:t>Hỗ trợ một lần kinh phí mua sắm trang thiết bị (giá sách, kệ sách, bàn đọc sách, ghế ngồi, máy tính, thiết bị làm mát): 100 triệu đồng/thư viện đối với thư viện cấp xã</w:t>
      </w:r>
      <w:r w:rsidR="00A86229" w:rsidRPr="0023457A">
        <w:rPr>
          <w:rFonts w:ascii="Times New Roman" w:hAnsi="Times New Roman" w:cs="Times New Roman"/>
          <w:sz w:val="28"/>
          <w:szCs w:val="28"/>
          <w:lang w:val="en-US"/>
        </w:rPr>
        <w:t xml:space="preserve"> thành lập mới và </w:t>
      </w:r>
      <w:r w:rsidR="00FA6080" w:rsidRPr="0023457A">
        <w:rPr>
          <w:rFonts w:ascii="Times New Roman" w:hAnsi="Times New Roman" w:cs="Times New Roman"/>
          <w:sz w:val="28"/>
          <w:szCs w:val="28"/>
          <w:lang w:val="en-US"/>
        </w:rPr>
        <w:t>50 triệu đồng/thư viện đối với thư viện cấp xã đã thành lập</w:t>
      </w:r>
      <w:r w:rsidR="00A86229" w:rsidRPr="0023457A">
        <w:rPr>
          <w:rFonts w:ascii="Times New Roman" w:hAnsi="Times New Roman" w:cs="Times New Roman"/>
          <w:sz w:val="28"/>
          <w:szCs w:val="28"/>
          <w:lang w:val="en-US"/>
        </w:rPr>
        <w:t>; 35 triệu đồng/phòng đọc đối với p</w:t>
      </w:r>
      <w:r w:rsidR="00FA6080" w:rsidRPr="0023457A">
        <w:rPr>
          <w:rFonts w:ascii="Times New Roman" w:hAnsi="Times New Roman" w:cs="Times New Roman"/>
          <w:sz w:val="28"/>
          <w:szCs w:val="28"/>
          <w:lang w:val="en-US"/>
        </w:rPr>
        <w:t xml:space="preserve">hòng đọc tại </w:t>
      </w:r>
      <w:r w:rsidR="00A86229" w:rsidRPr="0023457A">
        <w:rPr>
          <w:rFonts w:ascii="Times New Roman" w:hAnsi="Times New Roman" w:cs="Times New Roman"/>
          <w:sz w:val="28"/>
          <w:szCs w:val="28"/>
          <w:lang w:val="en-US"/>
        </w:rPr>
        <w:t>ấ</w:t>
      </w:r>
      <w:r w:rsidR="00FA6080" w:rsidRPr="0023457A">
        <w:rPr>
          <w:rFonts w:ascii="Times New Roman" w:hAnsi="Times New Roman" w:cs="Times New Roman"/>
          <w:sz w:val="28"/>
          <w:szCs w:val="28"/>
          <w:lang w:val="en-US"/>
        </w:rPr>
        <w:t>p</w:t>
      </w:r>
      <w:r w:rsidR="00962F76">
        <w:rPr>
          <w:rFonts w:ascii="Times New Roman" w:hAnsi="Times New Roman" w:cs="Times New Roman"/>
          <w:sz w:val="28"/>
          <w:szCs w:val="28"/>
          <w:lang w:val="en-US"/>
        </w:rPr>
        <w:t xml:space="preserve"> thành lập mới; 2</w:t>
      </w:r>
      <w:r w:rsidR="00962F76" w:rsidRPr="0023457A">
        <w:rPr>
          <w:rFonts w:ascii="Times New Roman" w:hAnsi="Times New Roman" w:cs="Times New Roman"/>
          <w:sz w:val="28"/>
          <w:szCs w:val="28"/>
          <w:lang w:val="en-US"/>
        </w:rPr>
        <w:t>5 triệu đồng/phòng đọc đối với phòng đọc tại ấp</w:t>
      </w:r>
      <w:r w:rsidR="00962F76">
        <w:rPr>
          <w:rFonts w:ascii="Times New Roman" w:hAnsi="Times New Roman" w:cs="Times New Roman"/>
          <w:sz w:val="28"/>
          <w:szCs w:val="28"/>
          <w:lang w:val="en-US"/>
        </w:rPr>
        <w:t xml:space="preserve"> đã thành lập</w:t>
      </w:r>
      <w:r w:rsidR="00A86229" w:rsidRPr="0023457A">
        <w:rPr>
          <w:rFonts w:ascii="Times New Roman" w:hAnsi="Times New Roman" w:cs="Times New Roman"/>
          <w:sz w:val="28"/>
          <w:szCs w:val="28"/>
          <w:lang w:val="en-US"/>
        </w:rPr>
        <w:t>; 20 triệu đồng/phòng đọc đối với p</w:t>
      </w:r>
      <w:r w:rsidR="00FA6080" w:rsidRPr="0023457A">
        <w:rPr>
          <w:rFonts w:ascii="Times New Roman" w:hAnsi="Times New Roman" w:cs="Times New Roman"/>
          <w:sz w:val="28"/>
          <w:szCs w:val="28"/>
          <w:lang w:val="en-US"/>
        </w:rPr>
        <w:t>hòng đọc tại</w:t>
      </w:r>
      <w:r w:rsidR="00FF2481" w:rsidRPr="0023457A">
        <w:rPr>
          <w:rFonts w:ascii="Times New Roman" w:hAnsi="Times New Roman" w:cs="Times New Roman"/>
          <w:sz w:val="28"/>
          <w:szCs w:val="28"/>
          <w:lang w:val="en-US"/>
        </w:rPr>
        <w:t xml:space="preserve"> k</w:t>
      </w:r>
      <w:r w:rsidR="00FA6080" w:rsidRPr="0023457A">
        <w:rPr>
          <w:rFonts w:ascii="Times New Roman" w:hAnsi="Times New Roman" w:cs="Times New Roman"/>
          <w:sz w:val="28"/>
          <w:szCs w:val="28"/>
          <w:lang w:val="en-US"/>
        </w:rPr>
        <w:t>hu phố</w:t>
      </w:r>
      <w:r w:rsidR="00962F76">
        <w:rPr>
          <w:rFonts w:ascii="Times New Roman" w:hAnsi="Times New Roman" w:cs="Times New Roman"/>
          <w:sz w:val="28"/>
          <w:szCs w:val="28"/>
          <w:lang w:val="en-US"/>
        </w:rPr>
        <w:t xml:space="preserve"> thành lập mới; 1</w:t>
      </w:r>
      <w:r w:rsidR="00962F76" w:rsidRPr="0023457A">
        <w:rPr>
          <w:rFonts w:ascii="Times New Roman" w:hAnsi="Times New Roman" w:cs="Times New Roman"/>
          <w:sz w:val="28"/>
          <w:szCs w:val="28"/>
          <w:lang w:val="en-US"/>
        </w:rPr>
        <w:t>0 triệu đồng/phòng đọc đối với phòng đọc tại khu phố</w:t>
      </w:r>
      <w:r w:rsidR="00962F76">
        <w:rPr>
          <w:rFonts w:ascii="Times New Roman" w:hAnsi="Times New Roman" w:cs="Times New Roman"/>
          <w:sz w:val="28"/>
          <w:szCs w:val="28"/>
          <w:lang w:val="en-US"/>
        </w:rPr>
        <w:t xml:space="preserve"> đã thành lập.</w:t>
      </w:r>
    </w:p>
    <w:p w14:paraId="26CA7567" w14:textId="3C50C4C8" w:rsidR="00A86229" w:rsidRPr="0023457A" w:rsidRDefault="00A86229" w:rsidP="00A86229">
      <w:pPr>
        <w:spacing w:before="120" w:after="120"/>
        <w:ind w:firstLine="70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 xml:space="preserve">b) Hỗ trợ kinh phí hằng năm để bổ sung vốn tài liệu (sách, báo, tài liệu số): 50 triệu đồng/năm đối với thư viện cấp xã; 30 triệu đồng/năm đối với phòng đọc tại ấp; 15 triệu đồng/năm đối với phòng đọc tại khu phố. </w:t>
      </w:r>
    </w:p>
    <w:p w14:paraId="70F618E6" w14:textId="3D43A9CA" w:rsidR="0072429B" w:rsidRPr="0023457A" w:rsidRDefault="007D3C99" w:rsidP="00A86229">
      <w:pPr>
        <w:spacing w:before="120" w:after="120"/>
        <w:ind w:firstLine="70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1</w:t>
      </w:r>
      <w:r w:rsidR="004D0196" w:rsidRPr="0023457A">
        <w:rPr>
          <w:rFonts w:ascii="Times New Roman" w:eastAsia="Times New Roman" w:hAnsi="Times New Roman" w:cs="Times New Roman"/>
          <w:b/>
          <w:bCs/>
          <w:sz w:val="28"/>
          <w:szCs w:val="28"/>
          <w:lang w:val="en-US"/>
        </w:rPr>
        <w:t>3</w:t>
      </w:r>
      <w:r w:rsidR="00EA580E" w:rsidRPr="0023457A">
        <w:rPr>
          <w:rFonts w:ascii="Times New Roman" w:eastAsia="Times New Roman" w:hAnsi="Times New Roman" w:cs="Times New Roman"/>
          <w:b/>
          <w:bCs/>
          <w:sz w:val="28"/>
          <w:szCs w:val="28"/>
        </w:rPr>
        <w:t xml:space="preserve">. Hỗ trợ kinh phí hoạt động cho Văn phòng, điểm </w:t>
      </w:r>
      <w:r w:rsidR="00246DA4" w:rsidRPr="0023457A">
        <w:rPr>
          <w:rFonts w:ascii="Times New Roman" w:eastAsia="Times New Roman" w:hAnsi="Times New Roman" w:cs="Times New Roman"/>
          <w:b/>
          <w:bCs/>
          <w:sz w:val="28"/>
          <w:szCs w:val="28"/>
        </w:rPr>
        <w:t>sinh hoạt</w:t>
      </w:r>
      <w:r w:rsidR="00C00281" w:rsidRPr="0023457A">
        <w:rPr>
          <w:rFonts w:ascii="Times New Roman" w:eastAsia="Times New Roman" w:hAnsi="Times New Roman" w:cs="Times New Roman"/>
          <w:b/>
          <w:bCs/>
          <w:sz w:val="28"/>
          <w:szCs w:val="28"/>
          <w:lang w:val="en-US"/>
        </w:rPr>
        <w:t xml:space="preserve"> văn hóa</w:t>
      </w:r>
      <w:r w:rsidR="00246DA4" w:rsidRPr="0023457A">
        <w:rPr>
          <w:rFonts w:ascii="Times New Roman" w:eastAsia="Times New Roman" w:hAnsi="Times New Roman" w:cs="Times New Roman"/>
          <w:b/>
          <w:bCs/>
          <w:sz w:val="28"/>
          <w:szCs w:val="28"/>
        </w:rPr>
        <w:t xml:space="preserve"> cộng đồng của khu phố</w:t>
      </w:r>
      <w:r w:rsidR="00246DA4" w:rsidRPr="0023457A">
        <w:rPr>
          <w:rFonts w:ascii="Times New Roman" w:eastAsia="Times New Roman" w:hAnsi="Times New Roman" w:cs="Times New Roman"/>
          <w:b/>
          <w:bCs/>
          <w:sz w:val="28"/>
          <w:szCs w:val="28"/>
          <w:lang w:val="en-US"/>
        </w:rPr>
        <w:t xml:space="preserve">, </w:t>
      </w:r>
      <w:r w:rsidR="00246DA4" w:rsidRPr="0023457A">
        <w:rPr>
          <w:rFonts w:ascii="Times New Roman" w:eastAsia="Times New Roman" w:hAnsi="Times New Roman" w:cs="Times New Roman"/>
          <w:b/>
          <w:bCs/>
          <w:sz w:val="28"/>
          <w:szCs w:val="28"/>
        </w:rPr>
        <w:t>ấp</w:t>
      </w:r>
      <w:r w:rsidR="00246DA4" w:rsidRPr="0023457A">
        <w:rPr>
          <w:rFonts w:ascii="Times New Roman" w:eastAsia="Times New Roman" w:hAnsi="Times New Roman" w:cs="Times New Roman"/>
          <w:b/>
          <w:bCs/>
          <w:sz w:val="28"/>
          <w:szCs w:val="28"/>
          <w:lang w:val="en-US"/>
        </w:rPr>
        <w:t xml:space="preserve">, </w:t>
      </w:r>
      <w:r w:rsidR="00EA580E" w:rsidRPr="0023457A">
        <w:rPr>
          <w:rFonts w:ascii="Times New Roman" w:eastAsia="Times New Roman" w:hAnsi="Times New Roman" w:cs="Times New Roman"/>
          <w:b/>
          <w:bCs/>
          <w:sz w:val="28"/>
          <w:szCs w:val="28"/>
        </w:rPr>
        <w:t>khu dân cư</w:t>
      </w:r>
    </w:p>
    <w:p w14:paraId="2C2616E2" w14:textId="2EDD81E9" w:rsidR="0072429B" w:rsidRPr="0023457A" w:rsidRDefault="00EA580E" w:rsidP="00A2766C">
      <w:pPr>
        <w:spacing w:before="120" w:after="120"/>
        <w:ind w:firstLine="70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1. Điều kiện áp dụng</w:t>
      </w:r>
    </w:p>
    <w:p w14:paraId="4C48A229" w14:textId="043A6BD6" w:rsidR="0072429B" w:rsidRPr="0023457A" w:rsidRDefault="00EA580E" w:rsidP="00A2766C">
      <w:pPr>
        <w:spacing w:before="120" w:after="120"/>
        <w:ind w:firstLine="70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Đối</w:t>
      </w:r>
      <w:r w:rsidR="00246DA4" w:rsidRPr="0023457A">
        <w:rPr>
          <w:rFonts w:ascii="Times New Roman" w:eastAsia="Times New Roman" w:hAnsi="Times New Roman" w:cs="Times New Roman"/>
          <w:sz w:val="28"/>
          <w:szCs w:val="28"/>
        </w:rPr>
        <w:t xml:space="preserve"> tượng được quy định tại khoản </w:t>
      </w:r>
      <w:r w:rsidR="005E1C2B" w:rsidRPr="0023457A">
        <w:rPr>
          <w:rFonts w:ascii="Times New Roman" w:eastAsia="Times New Roman" w:hAnsi="Times New Roman" w:cs="Times New Roman"/>
          <w:sz w:val="28"/>
          <w:szCs w:val="28"/>
          <w:lang w:val="en-US"/>
        </w:rPr>
        <w:t>4</w:t>
      </w:r>
      <w:r w:rsidRPr="0023457A">
        <w:rPr>
          <w:rFonts w:ascii="Times New Roman" w:eastAsia="Times New Roman" w:hAnsi="Times New Roman" w:cs="Times New Roman"/>
          <w:sz w:val="28"/>
          <w:szCs w:val="28"/>
        </w:rPr>
        <w:t>, Điều 2 Nghị quyết này được xem xét hỗ trợ khi đáp ứng đầy đủ các điều kiện sau:</w:t>
      </w:r>
    </w:p>
    <w:p w14:paraId="1981D25E" w14:textId="03B1E8C7" w:rsidR="0072429B" w:rsidRPr="0023457A" w:rsidRDefault="00EA580E" w:rsidP="00A2766C">
      <w:pPr>
        <w:spacing w:before="120" w:after="120"/>
        <w:ind w:firstLine="70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 xml:space="preserve">a) Văn phòng, điểm sinh hoạt </w:t>
      </w:r>
      <w:r w:rsidR="00E9187C" w:rsidRPr="0023457A">
        <w:rPr>
          <w:rFonts w:ascii="Times New Roman" w:eastAsia="Times New Roman" w:hAnsi="Times New Roman" w:cs="Times New Roman"/>
          <w:sz w:val="28"/>
          <w:szCs w:val="28"/>
          <w:lang w:val="en-US"/>
        </w:rPr>
        <w:t xml:space="preserve">văn hóa </w:t>
      </w:r>
      <w:r w:rsidRPr="0023457A">
        <w:rPr>
          <w:rFonts w:ascii="Times New Roman" w:eastAsia="Times New Roman" w:hAnsi="Times New Roman" w:cs="Times New Roman"/>
          <w:sz w:val="28"/>
          <w:szCs w:val="28"/>
        </w:rPr>
        <w:t>cộng đồng của khu phố</w:t>
      </w:r>
      <w:r w:rsidR="00C1173A" w:rsidRPr="0023457A">
        <w:rPr>
          <w:rFonts w:ascii="Times New Roman" w:eastAsia="Times New Roman" w:hAnsi="Times New Roman" w:cs="Times New Roman"/>
          <w:sz w:val="28"/>
          <w:szCs w:val="28"/>
          <w:lang w:val="en-US"/>
        </w:rPr>
        <w:t xml:space="preserve">, </w:t>
      </w:r>
      <w:r w:rsidRPr="0023457A">
        <w:rPr>
          <w:rFonts w:ascii="Times New Roman" w:eastAsia="Times New Roman" w:hAnsi="Times New Roman" w:cs="Times New Roman"/>
          <w:sz w:val="28"/>
          <w:szCs w:val="28"/>
        </w:rPr>
        <w:t>ấp</w:t>
      </w:r>
      <w:r w:rsidR="00C1173A" w:rsidRPr="0023457A">
        <w:rPr>
          <w:rFonts w:ascii="Times New Roman" w:eastAsia="Times New Roman" w:hAnsi="Times New Roman" w:cs="Times New Roman"/>
          <w:sz w:val="28"/>
          <w:szCs w:val="28"/>
          <w:lang w:val="en-US"/>
        </w:rPr>
        <w:t xml:space="preserve">, </w:t>
      </w:r>
      <w:r w:rsidRPr="0023457A">
        <w:rPr>
          <w:rFonts w:ascii="Times New Roman" w:eastAsia="Times New Roman" w:hAnsi="Times New Roman" w:cs="Times New Roman"/>
          <w:sz w:val="28"/>
          <w:szCs w:val="28"/>
        </w:rPr>
        <w:t xml:space="preserve">khu dân cư được Ủy ban nhân dân cấp xã ban hành quyết định công nhận phù hợp quy hoạch chung của địa phương và đảm bảo các tiêu chí theo quy định của </w:t>
      </w:r>
      <w:r w:rsidR="00054817" w:rsidRPr="0023457A">
        <w:rPr>
          <w:rFonts w:ascii="Times New Roman" w:eastAsia="Times New Roman" w:hAnsi="Times New Roman" w:cs="Times New Roman"/>
          <w:sz w:val="28"/>
          <w:szCs w:val="28"/>
        </w:rPr>
        <w:t>Bộ Văn hóa, Thể thao và Du lịc</w:t>
      </w:r>
      <w:r w:rsidR="00054817" w:rsidRPr="0023457A">
        <w:rPr>
          <w:rFonts w:ascii="Times New Roman" w:eastAsia="Times New Roman" w:hAnsi="Times New Roman" w:cs="Times New Roman"/>
          <w:sz w:val="28"/>
          <w:szCs w:val="28"/>
          <w:lang w:val="en-US"/>
        </w:rPr>
        <w:t>h.</w:t>
      </w:r>
    </w:p>
    <w:p w14:paraId="247020F7" w14:textId="5CE87B86" w:rsidR="0072429B" w:rsidRPr="0023457A" w:rsidRDefault="00BB373B" w:rsidP="00A2766C">
      <w:pPr>
        <w:spacing w:before="120" w:after="120"/>
        <w:ind w:firstLine="723"/>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lang w:val="en-US"/>
        </w:rPr>
        <w:t>b</w:t>
      </w:r>
      <w:r w:rsidR="00EA580E" w:rsidRPr="0023457A">
        <w:rPr>
          <w:rFonts w:ascii="Times New Roman" w:eastAsia="Times New Roman" w:hAnsi="Times New Roman" w:cs="Times New Roman"/>
          <w:sz w:val="28"/>
          <w:szCs w:val="28"/>
        </w:rPr>
        <w:t>) Duy trì các câu lạc bộ văn hóa, thể thao; tổ chức được các hoạt động quy mô, thu hút tối thiểu 50% số lượt người tham gia/quy mô của sự kiện, hoạt động.</w:t>
      </w:r>
    </w:p>
    <w:p w14:paraId="7CAD5BC6" w14:textId="02CD81B8" w:rsidR="0072429B" w:rsidRPr="0023457A" w:rsidRDefault="00EA580E" w:rsidP="00A2766C">
      <w:pPr>
        <w:spacing w:before="120" w:after="120"/>
        <w:ind w:firstLine="708"/>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2. Nội dung, mức hỗ trợ</w:t>
      </w:r>
    </w:p>
    <w:p w14:paraId="21A6B60A" w14:textId="1A62C64B" w:rsidR="0072429B" w:rsidRPr="0023457A" w:rsidRDefault="00EA580E" w:rsidP="00A2766C">
      <w:pPr>
        <w:spacing w:before="120" w:after="120"/>
        <w:ind w:firstLine="723"/>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a) Hỗ trợ kinh phí tổ chức các hoạt động văn hóa, thể thao phục vụ cộng đồng 50 triệu đồng/năm;</w:t>
      </w:r>
    </w:p>
    <w:p w14:paraId="13A261E5" w14:textId="5A5DD8E0" w:rsidR="0072429B" w:rsidRPr="0023457A" w:rsidRDefault="00074C60" w:rsidP="00A2766C">
      <w:pPr>
        <w:spacing w:before="120" w:after="120"/>
        <w:ind w:firstLine="723"/>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lang w:val="en-US"/>
        </w:rPr>
        <w:t>b</w:t>
      </w:r>
      <w:r w:rsidR="00EA580E" w:rsidRPr="0023457A">
        <w:rPr>
          <w:rFonts w:ascii="Times New Roman" w:eastAsia="Times New Roman" w:hAnsi="Times New Roman" w:cs="Times New Roman"/>
          <w:sz w:val="28"/>
          <w:szCs w:val="28"/>
        </w:rPr>
        <w:t xml:space="preserve">) Hỗ trợ </w:t>
      </w:r>
      <w:r w:rsidR="00054817" w:rsidRPr="0023457A">
        <w:rPr>
          <w:rFonts w:ascii="Times New Roman" w:eastAsia="Times New Roman" w:hAnsi="Times New Roman" w:cs="Times New Roman"/>
          <w:sz w:val="28"/>
          <w:szCs w:val="28"/>
          <w:lang w:val="en-US"/>
        </w:rPr>
        <w:t xml:space="preserve">01 lần </w:t>
      </w:r>
      <w:r w:rsidR="00EA580E" w:rsidRPr="0023457A">
        <w:rPr>
          <w:rFonts w:ascii="Times New Roman" w:eastAsia="Times New Roman" w:hAnsi="Times New Roman" w:cs="Times New Roman"/>
          <w:sz w:val="28"/>
          <w:szCs w:val="28"/>
        </w:rPr>
        <w:t xml:space="preserve">mua sắm, bổ sung, thay thế trang thiết bị thiết yếu: </w:t>
      </w:r>
      <w:r w:rsidR="00054817" w:rsidRPr="0023457A">
        <w:rPr>
          <w:rFonts w:ascii="Times New Roman" w:eastAsia="Times New Roman" w:hAnsi="Times New Roman" w:cs="Times New Roman"/>
          <w:sz w:val="28"/>
          <w:szCs w:val="28"/>
        </w:rPr>
        <w:t>100 triệu đồng/thiết chế</w:t>
      </w:r>
      <w:r w:rsidR="00054817" w:rsidRPr="0023457A">
        <w:rPr>
          <w:rFonts w:ascii="Times New Roman" w:eastAsia="Times New Roman" w:hAnsi="Times New Roman" w:cs="Times New Roman"/>
          <w:sz w:val="28"/>
          <w:szCs w:val="28"/>
          <w:lang w:val="en-US"/>
        </w:rPr>
        <w:t>.</w:t>
      </w:r>
    </w:p>
    <w:p w14:paraId="23A88F5E" w14:textId="77777777"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Chương IV</w:t>
      </w:r>
    </w:p>
    <w:p w14:paraId="1490DE92" w14:textId="77777777" w:rsidR="0072429B" w:rsidRPr="0023457A" w:rsidRDefault="00EA580E" w:rsidP="00A2766C">
      <w:pPr>
        <w:spacing w:before="120" w:after="120"/>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lastRenderedPageBreak/>
        <w:t>ĐIỀU KHOẢN THI HÀNH</w:t>
      </w:r>
    </w:p>
    <w:p w14:paraId="14B73D37" w14:textId="798C7B83" w:rsidR="0072429B" w:rsidRPr="0023457A" w:rsidRDefault="007D3C99" w:rsidP="00A2766C">
      <w:pPr>
        <w:spacing w:before="120" w:after="120"/>
        <w:ind w:firstLine="72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1</w:t>
      </w:r>
      <w:r w:rsidR="004D0196" w:rsidRPr="0023457A">
        <w:rPr>
          <w:rFonts w:ascii="Times New Roman" w:eastAsia="Times New Roman" w:hAnsi="Times New Roman" w:cs="Times New Roman"/>
          <w:b/>
          <w:bCs/>
          <w:sz w:val="28"/>
          <w:szCs w:val="28"/>
          <w:lang w:val="en-US"/>
        </w:rPr>
        <w:t>4</w:t>
      </w:r>
      <w:r w:rsidR="00EA580E" w:rsidRPr="0023457A">
        <w:rPr>
          <w:rFonts w:ascii="Times New Roman" w:eastAsia="Times New Roman" w:hAnsi="Times New Roman" w:cs="Times New Roman"/>
          <w:b/>
          <w:bCs/>
          <w:sz w:val="28"/>
          <w:szCs w:val="28"/>
        </w:rPr>
        <w:t>. Nguồn kinh phí thực hiện</w:t>
      </w:r>
    </w:p>
    <w:p w14:paraId="54B426F8" w14:textId="77777777"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Kinh phí thực hiện các chính sách quy định tại Nghị quyết này được bảo đảm từ nguồn ngân sách nhà nước theo phân cấp, nguồn xã hội hóa và các nguồn hợp pháp khác theo quy định của pháp luật.</w:t>
      </w:r>
    </w:p>
    <w:p w14:paraId="1E47D695" w14:textId="2C1D9D9B" w:rsidR="0072429B" w:rsidRPr="0023457A" w:rsidRDefault="007D3C99" w:rsidP="00A2766C">
      <w:pPr>
        <w:spacing w:before="120" w:after="120"/>
        <w:ind w:firstLine="72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1</w:t>
      </w:r>
      <w:r w:rsidR="004D0196" w:rsidRPr="0023457A">
        <w:rPr>
          <w:rFonts w:ascii="Times New Roman" w:eastAsia="Times New Roman" w:hAnsi="Times New Roman" w:cs="Times New Roman"/>
          <w:b/>
          <w:bCs/>
          <w:sz w:val="28"/>
          <w:szCs w:val="28"/>
          <w:lang w:val="en-US"/>
        </w:rPr>
        <w:t>5</w:t>
      </w:r>
      <w:r w:rsidR="00EA580E" w:rsidRPr="0023457A">
        <w:rPr>
          <w:rFonts w:ascii="Times New Roman" w:eastAsia="Times New Roman" w:hAnsi="Times New Roman" w:cs="Times New Roman"/>
          <w:b/>
          <w:bCs/>
          <w:sz w:val="28"/>
          <w:szCs w:val="28"/>
        </w:rPr>
        <w:t>. Tổ chức thực hiện</w:t>
      </w:r>
    </w:p>
    <w:p w14:paraId="1934D97E" w14:textId="1F359B23" w:rsidR="004D0196" w:rsidRPr="0023457A" w:rsidRDefault="00EA580E" w:rsidP="00A2766C">
      <w:pPr>
        <w:spacing w:before="120" w:after="120"/>
        <w:ind w:firstLine="720"/>
        <w:jc w:val="both"/>
        <w:rPr>
          <w:rFonts w:ascii="Times New Roman" w:eastAsia="Times New Roman" w:hAnsi="Times New Roman" w:cs="Times New Roman"/>
          <w:sz w:val="28"/>
          <w:szCs w:val="28"/>
          <w:lang w:val="en-US"/>
        </w:rPr>
      </w:pPr>
      <w:r w:rsidRPr="0023457A">
        <w:rPr>
          <w:rFonts w:ascii="Times New Roman" w:eastAsia="Times New Roman" w:hAnsi="Times New Roman" w:cs="Times New Roman"/>
          <w:sz w:val="28"/>
          <w:szCs w:val="28"/>
        </w:rPr>
        <w:t xml:space="preserve">1. </w:t>
      </w:r>
      <w:r w:rsidR="004D0196" w:rsidRPr="0023457A">
        <w:rPr>
          <w:rFonts w:ascii="Times New Roman" w:eastAsia="Times New Roman" w:hAnsi="Times New Roman" w:cs="Times New Roman"/>
          <w:sz w:val="28"/>
          <w:szCs w:val="28"/>
        </w:rPr>
        <w:t xml:space="preserve">Giao Ủy ban nhân dân Thành phố </w:t>
      </w:r>
      <w:r w:rsidR="002C6FD1" w:rsidRPr="0023457A">
        <w:rPr>
          <w:rFonts w:ascii="Times New Roman" w:eastAsia="Times New Roman" w:hAnsi="Times New Roman" w:cs="Times New Roman"/>
          <w:sz w:val="28"/>
          <w:szCs w:val="28"/>
          <w:lang w:val="en-US"/>
        </w:rPr>
        <w:t>b</w:t>
      </w:r>
      <w:r w:rsidR="002C6FD1" w:rsidRPr="0023457A">
        <w:rPr>
          <w:rFonts w:ascii="Times New Roman" w:eastAsia="Times New Roman" w:hAnsi="Times New Roman" w:cs="Times New Roman"/>
          <w:sz w:val="28"/>
          <w:szCs w:val="28"/>
        </w:rPr>
        <w:t xml:space="preserve">an hành hướng dẫn cụ thể các nội dung để tổ chức thực hiện Nghị </w:t>
      </w:r>
      <w:r w:rsidR="002C6FD1" w:rsidRPr="0023457A">
        <w:rPr>
          <w:rFonts w:ascii="Times New Roman" w:eastAsia="Times New Roman" w:hAnsi="Times New Roman" w:cs="Times New Roman"/>
          <w:sz w:val="28"/>
          <w:szCs w:val="28"/>
          <w:lang w:val="en-US"/>
        </w:rPr>
        <w:t>quyết này.</w:t>
      </w:r>
    </w:p>
    <w:p w14:paraId="113318A2" w14:textId="77777777" w:rsidR="004D0196"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 xml:space="preserve">2. </w:t>
      </w:r>
      <w:r w:rsidR="004D0196" w:rsidRPr="0023457A">
        <w:rPr>
          <w:rFonts w:ascii="Times New Roman" w:eastAsia="Times New Roman" w:hAnsi="Times New Roman" w:cs="Times New Roman"/>
          <w:sz w:val="28"/>
          <w:szCs w:val="28"/>
        </w:rPr>
        <w:t>Giao Thường trực Hội đồng nhân dân, các Ban của Hội đồng nhân dân, các Tổ đại biểu và các đại biểu Hội đồng nhân dân Thành phố giám sát việc thực hiện Nghị quyết.</w:t>
      </w:r>
    </w:p>
    <w:p w14:paraId="6BE9083E" w14:textId="5BD9C997" w:rsidR="0072429B" w:rsidRPr="0023457A" w:rsidRDefault="007D3C99" w:rsidP="00A2766C">
      <w:pPr>
        <w:spacing w:before="120" w:after="120"/>
        <w:ind w:firstLine="72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Điều 1</w:t>
      </w:r>
      <w:r w:rsidR="004D0196" w:rsidRPr="0023457A">
        <w:rPr>
          <w:rFonts w:ascii="Times New Roman" w:eastAsia="Times New Roman" w:hAnsi="Times New Roman" w:cs="Times New Roman"/>
          <w:b/>
          <w:bCs/>
          <w:sz w:val="28"/>
          <w:szCs w:val="28"/>
          <w:lang w:val="en-US"/>
        </w:rPr>
        <w:t>6</w:t>
      </w:r>
      <w:r w:rsidR="00EA580E" w:rsidRPr="0023457A">
        <w:rPr>
          <w:rFonts w:ascii="Times New Roman" w:eastAsia="Times New Roman" w:hAnsi="Times New Roman" w:cs="Times New Roman"/>
          <w:b/>
          <w:bCs/>
          <w:sz w:val="28"/>
          <w:szCs w:val="28"/>
        </w:rPr>
        <w:t>. Hiệu lực thi hành</w:t>
      </w:r>
    </w:p>
    <w:p w14:paraId="65EE1B32" w14:textId="77777777"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1. Nghị quyết này có hiệu lực thi hành từ ngày …. tháng …. năm 2026.</w:t>
      </w:r>
    </w:p>
    <w:p w14:paraId="7A9643EC" w14:textId="77777777" w:rsidR="0072429B" w:rsidRPr="0023457A" w:rsidRDefault="00EA580E" w:rsidP="00A2766C">
      <w:pPr>
        <w:spacing w:before="120" w:after="120"/>
        <w:ind w:firstLine="720"/>
        <w:jc w:val="both"/>
        <w:rPr>
          <w:rFonts w:ascii="Times New Roman" w:eastAsia="Times New Roman" w:hAnsi="Times New Roman" w:cs="Times New Roman"/>
          <w:sz w:val="28"/>
          <w:szCs w:val="28"/>
        </w:rPr>
      </w:pPr>
      <w:r w:rsidRPr="0023457A">
        <w:rPr>
          <w:rFonts w:ascii="Times New Roman" w:eastAsia="Times New Roman" w:hAnsi="Times New Roman" w:cs="Times New Roman"/>
          <w:sz w:val="28"/>
          <w:szCs w:val="28"/>
        </w:rPr>
        <w:t>2. Trường hợp các văn bản dẫn chiếu tại các quy định nêu trên được sửa đổi, bổ sung, thay thế bằng các văn bản khác của cấp có thẩm quyền thì áp dụng quy định tại văn bản sửa đổi, bổ sung hoặc thay thế.</w:t>
      </w:r>
    </w:p>
    <w:p w14:paraId="7B2818B4" w14:textId="77777777" w:rsidR="0072429B" w:rsidRPr="0023457A" w:rsidRDefault="00EA580E" w:rsidP="00A2766C">
      <w:pPr>
        <w:spacing w:before="120" w:after="120"/>
        <w:ind w:firstLine="720"/>
        <w:jc w:val="both"/>
        <w:rPr>
          <w:rFonts w:ascii="Times New Roman" w:eastAsia="Times New Roman" w:hAnsi="Times New Roman" w:cs="Times New Roman"/>
          <w:i/>
          <w:iCs/>
          <w:sz w:val="28"/>
          <w:szCs w:val="28"/>
        </w:rPr>
      </w:pPr>
      <w:r w:rsidRPr="0023457A">
        <w:rPr>
          <w:rFonts w:ascii="Times New Roman" w:eastAsia="Times New Roman" w:hAnsi="Times New Roman" w:cs="Times New Roman"/>
          <w:i/>
          <w:iCs/>
          <w:sz w:val="28"/>
          <w:szCs w:val="28"/>
        </w:rPr>
        <w:t>Nghị quyết này đã được Hội đồng nhân dân Thành phố Hồ Chí Minh khóa X, kỳ họp thứ … thông qua ngày …. tháng …. năm 2026./.</w:t>
      </w:r>
    </w:p>
    <w:tbl>
      <w:tblPr>
        <w:tblStyle w:val="a0"/>
        <w:tblW w:w="89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220"/>
        <w:gridCol w:w="3750"/>
      </w:tblGrid>
      <w:tr w:rsidR="00377442" w:rsidRPr="0023457A" w14:paraId="12A79E0A" w14:textId="77777777">
        <w:trPr>
          <w:trHeight w:val="3330"/>
        </w:trPr>
        <w:tc>
          <w:tcPr>
            <w:tcW w:w="5220" w:type="dxa"/>
            <w:tcBorders>
              <w:top w:val="nil"/>
              <w:left w:val="nil"/>
              <w:bottom w:val="nil"/>
              <w:right w:val="nil"/>
            </w:tcBorders>
            <w:tcMar>
              <w:top w:w="0" w:type="dxa"/>
              <w:left w:w="100" w:type="dxa"/>
              <w:bottom w:w="0" w:type="dxa"/>
              <w:right w:w="100" w:type="dxa"/>
            </w:tcMar>
          </w:tcPr>
          <w:p w14:paraId="4C48B32A" w14:textId="77777777" w:rsidR="0072429B" w:rsidRPr="0023457A" w:rsidRDefault="0072429B">
            <w:pPr>
              <w:jc w:val="both"/>
              <w:rPr>
                <w:rFonts w:ascii="Times New Roman" w:eastAsia="Times New Roman" w:hAnsi="Times New Roman" w:cs="Times New Roman"/>
                <w:b/>
                <w:bCs/>
                <w:i/>
                <w:iCs/>
                <w:sz w:val="28"/>
                <w:szCs w:val="28"/>
              </w:rPr>
            </w:pPr>
          </w:p>
          <w:p w14:paraId="1C0E432D" w14:textId="77777777" w:rsidR="0072429B" w:rsidRPr="0023457A" w:rsidRDefault="00EA580E">
            <w:pPr>
              <w:jc w:val="both"/>
              <w:rPr>
                <w:rFonts w:ascii="Times New Roman" w:eastAsia="Times New Roman" w:hAnsi="Times New Roman" w:cs="Times New Roman"/>
                <w:b/>
                <w:bCs/>
                <w:i/>
                <w:iCs/>
                <w:sz w:val="24"/>
                <w:szCs w:val="24"/>
              </w:rPr>
            </w:pPr>
            <w:r w:rsidRPr="0023457A">
              <w:rPr>
                <w:rFonts w:ascii="Times New Roman" w:eastAsia="Times New Roman" w:hAnsi="Times New Roman" w:cs="Times New Roman"/>
                <w:b/>
                <w:bCs/>
                <w:i/>
                <w:iCs/>
                <w:sz w:val="24"/>
                <w:szCs w:val="24"/>
              </w:rPr>
              <w:t>Nơi nhận:</w:t>
            </w:r>
          </w:p>
          <w:p w14:paraId="3BCBD6CF"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Ủy ban Thường vụ Quốc hội;</w:t>
            </w:r>
          </w:p>
          <w:p w14:paraId="15FCA4E9"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Văn phòng: Quốc hội, Chính phủ;</w:t>
            </w:r>
          </w:p>
          <w:p w14:paraId="184F2CBA"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xml:space="preserve">- Các Bộ: Văn hóa, Thể thao và Du lịch, Tài chính </w:t>
            </w:r>
          </w:p>
          <w:p w14:paraId="3073AA3F"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Cục Kiểm tra VB và TCTHPL - Bộ Tư pháp;</w:t>
            </w:r>
          </w:p>
          <w:p w14:paraId="60570216"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Thường trực Thành ủy;</w:t>
            </w:r>
          </w:p>
          <w:p w14:paraId="04F7DF9C"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Đoàn đại biểu Quốc hội Thành phố;</w:t>
            </w:r>
          </w:p>
          <w:p w14:paraId="344A2071"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Thường trực HĐND, UBND, UBMTTQVN Thành phố;</w:t>
            </w:r>
          </w:p>
          <w:p w14:paraId="1ACB4E71"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Đại biểu HĐND Thành phố;</w:t>
            </w:r>
          </w:p>
          <w:p w14:paraId="048D1228"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Các Sở, ban, ngành Thành phố;</w:t>
            </w:r>
          </w:p>
          <w:p w14:paraId="32FE387D"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Văn phòng: Thành ủy, Đoàn ĐBQH&amp;HĐND, UBND Thành phố;</w:t>
            </w:r>
          </w:p>
          <w:p w14:paraId="5DC9D07A"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Thường trực HĐND, UBND, UBMTTQVN cấp xã;</w:t>
            </w:r>
          </w:p>
          <w:p w14:paraId="224FB396" w14:textId="77777777" w:rsidR="0031265B" w:rsidRPr="0023457A" w:rsidRDefault="0031265B" w:rsidP="0031265B">
            <w:pPr>
              <w:jc w:val="both"/>
              <w:rPr>
                <w:rFonts w:ascii="Times New Roman" w:eastAsia="Times New Roman" w:hAnsi="Times New Roman" w:cs="Times New Roman"/>
                <w:iCs/>
                <w:szCs w:val="26"/>
              </w:rPr>
            </w:pPr>
            <w:r w:rsidRPr="0023457A">
              <w:rPr>
                <w:rFonts w:ascii="Times New Roman" w:eastAsia="Times New Roman" w:hAnsi="Times New Roman" w:cs="Times New Roman"/>
                <w:iCs/>
                <w:szCs w:val="26"/>
              </w:rPr>
              <w:t>- Trung tâm Thông tin điện tử Thành phố;</w:t>
            </w:r>
          </w:p>
          <w:p w14:paraId="66A93E1B" w14:textId="654E5414" w:rsidR="0031265B" w:rsidRPr="0023457A" w:rsidRDefault="0031265B" w:rsidP="0031265B">
            <w:pPr>
              <w:jc w:val="both"/>
              <w:rPr>
                <w:rFonts w:ascii="Times New Roman" w:eastAsia="Times New Roman" w:hAnsi="Times New Roman" w:cs="Times New Roman"/>
                <w:iCs/>
                <w:szCs w:val="26"/>
                <w:lang w:val="en-US"/>
              </w:rPr>
            </w:pPr>
            <w:r w:rsidRPr="0023457A">
              <w:rPr>
                <w:rFonts w:ascii="Times New Roman" w:eastAsia="Times New Roman" w:hAnsi="Times New Roman" w:cs="Times New Roman"/>
                <w:iCs/>
                <w:szCs w:val="26"/>
              </w:rPr>
              <w:t>- Lưu: VT, (P.CTHĐND - T.Duyên)</w:t>
            </w:r>
            <w:r w:rsidRPr="0023457A">
              <w:rPr>
                <w:rFonts w:ascii="Times New Roman" w:eastAsia="Times New Roman" w:hAnsi="Times New Roman" w:cs="Times New Roman"/>
                <w:iCs/>
                <w:szCs w:val="26"/>
                <w:lang w:val="en-US"/>
              </w:rPr>
              <w:t>.</w:t>
            </w:r>
          </w:p>
          <w:p w14:paraId="0D1513FE" w14:textId="5A31991D" w:rsidR="0072429B" w:rsidRPr="0023457A" w:rsidRDefault="0072429B">
            <w:pPr>
              <w:jc w:val="both"/>
              <w:rPr>
                <w:rFonts w:ascii="Times New Roman" w:eastAsia="Times New Roman" w:hAnsi="Times New Roman" w:cs="Times New Roman"/>
                <w:sz w:val="26"/>
                <w:szCs w:val="26"/>
              </w:rPr>
            </w:pPr>
          </w:p>
        </w:tc>
        <w:tc>
          <w:tcPr>
            <w:tcW w:w="3750" w:type="dxa"/>
            <w:tcBorders>
              <w:top w:val="nil"/>
              <w:left w:val="nil"/>
              <w:bottom w:val="nil"/>
              <w:right w:val="nil"/>
            </w:tcBorders>
            <w:tcMar>
              <w:top w:w="0" w:type="dxa"/>
              <w:left w:w="100" w:type="dxa"/>
              <w:bottom w:w="0" w:type="dxa"/>
              <w:right w:w="100" w:type="dxa"/>
            </w:tcMar>
          </w:tcPr>
          <w:p w14:paraId="7CAC9D7C" w14:textId="77777777" w:rsidR="0072429B" w:rsidRPr="0023457A" w:rsidRDefault="0072429B" w:rsidP="00A0249D">
            <w:pPr>
              <w:jc w:val="center"/>
              <w:rPr>
                <w:rFonts w:ascii="Times New Roman" w:eastAsia="Times New Roman" w:hAnsi="Times New Roman" w:cs="Times New Roman"/>
                <w:b/>
                <w:bCs/>
                <w:sz w:val="28"/>
                <w:szCs w:val="28"/>
              </w:rPr>
            </w:pPr>
          </w:p>
          <w:p w14:paraId="05229051" w14:textId="77777777" w:rsidR="0072429B" w:rsidRPr="0023457A" w:rsidRDefault="00EA580E" w:rsidP="00A0249D">
            <w:pPr>
              <w:jc w:val="center"/>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CHỦ TỊCH</w:t>
            </w:r>
          </w:p>
          <w:p w14:paraId="1A07270E" w14:textId="0B1997D6" w:rsidR="0072429B" w:rsidRPr="0023457A" w:rsidRDefault="0072429B" w:rsidP="00A0249D">
            <w:pPr>
              <w:jc w:val="center"/>
              <w:rPr>
                <w:rFonts w:ascii="Times New Roman" w:eastAsia="Times New Roman" w:hAnsi="Times New Roman" w:cs="Times New Roman"/>
                <w:b/>
                <w:bCs/>
                <w:sz w:val="28"/>
                <w:szCs w:val="28"/>
              </w:rPr>
            </w:pPr>
          </w:p>
          <w:p w14:paraId="1F71FD55" w14:textId="6FE2A383" w:rsidR="0072429B" w:rsidRPr="0023457A" w:rsidRDefault="0072429B" w:rsidP="00A0249D">
            <w:pPr>
              <w:jc w:val="center"/>
              <w:rPr>
                <w:rFonts w:ascii="Times New Roman" w:eastAsia="Times New Roman" w:hAnsi="Times New Roman" w:cs="Times New Roman"/>
                <w:b/>
                <w:bCs/>
                <w:sz w:val="28"/>
                <w:szCs w:val="28"/>
              </w:rPr>
            </w:pPr>
          </w:p>
          <w:p w14:paraId="73107706" w14:textId="64A7D053" w:rsidR="0072429B" w:rsidRPr="0023457A" w:rsidRDefault="0072429B" w:rsidP="00A0249D">
            <w:pPr>
              <w:jc w:val="center"/>
              <w:rPr>
                <w:rFonts w:ascii="Times New Roman" w:eastAsia="Times New Roman" w:hAnsi="Times New Roman" w:cs="Times New Roman"/>
                <w:b/>
                <w:bCs/>
                <w:sz w:val="28"/>
                <w:szCs w:val="28"/>
              </w:rPr>
            </w:pPr>
          </w:p>
          <w:p w14:paraId="59B31684" w14:textId="14EFE42F" w:rsidR="0072429B" w:rsidRPr="0023457A" w:rsidRDefault="0072429B" w:rsidP="00A0249D">
            <w:pPr>
              <w:jc w:val="center"/>
              <w:rPr>
                <w:rFonts w:ascii="Times New Roman" w:eastAsia="Times New Roman" w:hAnsi="Times New Roman" w:cs="Times New Roman"/>
                <w:b/>
                <w:bCs/>
                <w:sz w:val="28"/>
                <w:szCs w:val="28"/>
              </w:rPr>
            </w:pPr>
          </w:p>
          <w:p w14:paraId="4673B12D" w14:textId="5211A55B" w:rsidR="0072429B" w:rsidRPr="0023457A" w:rsidRDefault="0072429B" w:rsidP="00A0249D">
            <w:pPr>
              <w:jc w:val="center"/>
              <w:rPr>
                <w:rFonts w:ascii="Times New Roman" w:eastAsia="Times New Roman" w:hAnsi="Times New Roman" w:cs="Times New Roman"/>
                <w:b/>
                <w:bCs/>
                <w:sz w:val="28"/>
                <w:szCs w:val="28"/>
              </w:rPr>
            </w:pPr>
          </w:p>
          <w:p w14:paraId="5F60E26A" w14:textId="0A017C70" w:rsidR="0072429B" w:rsidRPr="0023457A" w:rsidRDefault="0072429B" w:rsidP="00A0249D">
            <w:pPr>
              <w:jc w:val="center"/>
              <w:rPr>
                <w:rFonts w:ascii="Times New Roman" w:eastAsia="Times New Roman" w:hAnsi="Times New Roman" w:cs="Times New Roman"/>
                <w:b/>
                <w:bCs/>
                <w:sz w:val="28"/>
                <w:szCs w:val="28"/>
              </w:rPr>
            </w:pPr>
          </w:p>
          <w:p w14:paraId="22DAD8E6" w14:textId="760F8922" w:rsidR="0072429B" w:rsidRPr="0023457A" w:rsidRDefault="0072429B" w:rsidP="00A0249D">
            <w:pPr>
              <w:jc w:val="center"/>
              <w:rPr>
                <w:rFonts w:ascii="Times New Roman" w:eastAsia="Times New Roman" w:hAnsi="Times New Roman" w:cs="Times New Roman"/>
                <w:b/>
                <w:bCs/>
                <w:sz w:val="28"/>
                <w:szCs w:val="28"/>
              </w:rPr>
            </w:pPr>
          </w:p>
          <w:p w14:paraId="40BFA19B" w14:textId="4D0CE33F" w:rsidR="0072429B" w:rsidRPr="0023457A" w:rsidRDefault="0072429B" w:rsidP="00A0249D">
            <w:pPr>
              <w:jc w:val="center"/>
              <w:rPr>
                <w:rFonts w:ascii="Times New Roman" w:eastAsia="Times New Roman" w:hAnsi="Times New Roman" w:cs="Times New Roman"/>
                <w:b/>
                <w:bCs/>
                <w:sz w:val="28"/>
                <w:szCs w:val="28"/>
              </w:rPr>
            </w:pPr>
          </w:p>
        </w:tc>
      </w:tr>
    </w:tbl>
    <w:p w14:paraId="43669A3C" w14:textId="77777777" w:rsidR="0072429B" w:rsidRPr="0023457A" w:rsidRDefault="00EA580E">
      <w:pPr>
        <w:spacing w:before="60" w:after="6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 xml:space="preserve"> </w:t>
      </w:r>
    </w:p>
    <w:p w14:paraId="5237B6E7" w14:textId="77777777" w:rsidR="0072429B" w:rsidRPr="0023457A" w:rsidRDefault="00EA580E">
      <w:pPr>
        <w:spacing w:before="60" w:after="6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 xml:space="preserve"> </w:t>
      </w:r>
    </w:p>
    <w:p w14:paraId="3E70A438" w14:textId="77777777" w:rsidR="0072429B" w:rsidRPr="0023457A" w:rsidRDefault="00EA580E">
      <w:pPr>
        <w:spacing w:before="60" w:after="60"/>
        <w:jc w:val="both"/>
        <w:rPr>
          <w:rFonts w:ascii="Times New Roman" w:eastAsia="Times New Roman" w:hAnsi="Times New Roman" w:cs="Times New Roman"/>
          <w:b/>
          <w:bCs/>
          <w:sz w:val="28"/>
          <w:szCs w:val="28"/>
        </w:rPr>
      </w:pPr>
      <w:r w:rsidRPr="0023457A">
        <w:rPr>
          <w:rFonts w:ascii="Times New Roman" w:eastAsia="Times New Roman" w:hAnsi="Times New Roman" w:cs="Times New Roman"/>
          <w:b/>
          <w:bCs/>
          <w:sz w:val="28"/>
          <w:szCs w:val="28"/>
        </w:rPr>
        <w:t xml:space="preserve"> </w:t>
      </w:r>
    </w:p>
    <w:p w14:paraId="0258CC31" w14:textId="77777777" w:rsidR="0072429B" w:rsidRPr="0023457A" w:rsidRDefault="0072429B">
      <w:pPr>
        <w:jc w:val="both"/>
        <w:rPr>
          <w:rFonts w:ascii="Times New Roman" w:eastAsia="Times New Roman" w:hAnsi="Times New Roman" w:cs="Times New Roman"/>
          <w:sz w:val="28"/>
          <w:szCs w:val="28"/>
        </w:rPr>
      </w:pPr>
    </w:p>
    <w:sectPr w:rsidR="0072429B" w:rsidRPr="0023457A" w:rsidSect="006312DE">
      <w:headerReference w:type="default" r:id="rId7"/>
      <w:pgSz w:w="11909" w:h="16834"/>
      <w:pgMar w:top="1134" w:right="1134" w:bottom="993" w:left="1701"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30343" w14:textId="77777777" w:rsidR="00D20512" w:rsidRDefault="00D20512" w:rsidP="00702754">
      <w:pPr>
        <w:spacing w:line="240" w:lineRule="auto"/>
      </w:pPr>
      <w:r>
        <w:separator/>
      </w:r>
    </w:p>
  </w:endnote>
  <w:endnote w:type="continuationSeparator" w:id="0">
    <w:p w14:paraId="440498A7" w14:textId="77777777" w:rsidR="00D20512" w:rsidRDefault="00D20512" w:rsidP="007027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2F201A6F-A9BF-494B-BA1D-2E09D80514BE}"/>
  </w:font>
  <w:font w:name="Calibri">
    <w:panose1 w:val="020F0502020204030204"/>
    <w:charset w:val="00"/>
    <w:family w:val="swiss"/>
    <w:pitch w:val="variable"/>
    <w:sig w:usb0="E4002EFF" w:usb1="C200247B" w:usb2="00000009" w:usb3="00000000" w:csb0="000001FF" w:csb1="00000000"/>
    <w:embedRegular r:id="rId2" w:fontKey="{A3C01AF5-36E8-414D-8131-879113BEC90B}"/>
  </w:font>
  <w:font w:name="Cambria">
    <w:panose1 w:val="02040503050406030204"/>
    <w:charset w:val="00"/>
    <w:family w:val="roman"/>
    <w:pitch w:val="variable"/>
    <w:sig w:usb0="E00006FF" w:usb1="420024FF" w:usb2="02000000" w:usb3="00000000" w:csb0="0000019F" w:csb1="00000000"/>
    <w:embedRegular r:id="rId3" w:fontKey="{107848AA-6026-41D2-8ED2-84E136088A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63A63" w14:textId="77777777" w:rsidR="00D20512" w:rsidRDefault="00D20512" w:rsidP="00702754">
      <w:pPr>
        <w:spacing w:line="240" w:lineRule="auto"/>
      </w:pPr>
      <w:r>
        <w:separator/>
      </w:r>
    </w:p>
  </w:footnote>
  <w:footnote w:type="continuationSeparator" w:id="0">
    <w:p w14:paraId="6E3298A1" w14:textId="77777777" w:rsidR="00D20512" w:rsidRDefault="00D20512" w:rsidP="007027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788533"/>
      <w:docPartObj>
        <w:docPartGallery w:val="Page Numbers (Top of Page)"/>
        <w:docPartUnique/>
      </w:docPartObj>
    </w:sdtPr>
    <w:sdtEndPr>
      <w:rPr>
        <w:rFonts w:ascii="Times New Roman" w:hAnsi="Times New Roman" w:cs="Times New Roman"/>
        <w:noProof/>
        <w:sz w:val="24"/>
      </w:rPr>
    </w:sdtEndPr>
    <w:sdtContent>
      <w:p w14:paraId="1A36A848" w14:textId="481D8F91" w:rsidR="00225BAE" w:rsidRPr="00702754" w:rsidRDefault="005A29FE">
        <w:pPr>
          <w:pStyle w:val="Header"/>
          <w:jc w:val="center"/>
          <w:rPr>
            <w:rFonts w:ascii="Times New Roman" w:hAnsi="Times New Roman" w:cs="Times New Roman"/>
            <w:sz w:val="24"/>
          </w:rPr>
        </w:pPr>
        <w:r>
          <w:rPr>
            <w:lang w:val="en-US"/>
          </w:rPr>
          <w:t xml:space="preserve">      </w:t>
        </w:r>
        <w:r w:rsidR="00225BAE" w:rsidRPr="00702754">
          <w:rPr>
            <w:rFonts w:ascii="Times New Roman" w:hAnsi="Times New Roman" w:cs="Times New Roman"/>
            <w:sz w:val="24"/>
          </w:rPr>
          <w:fldChar w:fldCharType="begin"/>
        </w:r>
        <w:r w:rsidR="00225BAE" w:rsidRPr="00702754">
          <w:rPr>
            <w:rFonts w:ascii="Times New Roman" w:hAnsi="Times New Roman" w:cs="Times New Roman"/>
            <w:sz w:val="24"/>
          </w:rPr>
          <w:instrText xml:space="preserve"> PAGE   \* MERGEFORMAT </w:instrText>
        </w:r>
        <w:r w:rsidR="00225BAE" w:rsidRPr="00702754">
          <w:rPr>
            <w:rFonts w:ascii="Times New Roman" w:hAnsi="Times New Roman" w:cs="Times New Roman"/>
            <w:sz w:val="24"/>
          </w:rPr>
          <w:fldChar w:fldCharType="separate"/>
        </w:r>
        <w:r w:rsidR="00837913">
          <w:rPr>
            <w:rFonts w:ascii="Times New Roman" w:hAnsi="Times New Roman" w:cs="Times New Roman"/>
            <w:noProof/>
            <w:sz w:val="24"/>
          </w:rPr>
          <w:t>5</w:t>
        </w:r>
        <w:r w:rsidR="00225BAE" w:rsidRPr="00702754">
          <w:rPr>
            <w:rFonts w:ascii="Times New Roman" w:hAnsi="Times New Roman" w:cs="Times New Roman"/>
            <w:noProof/>
            <w:sz w:val="24"/>
          </w:rPr>
          <w:fldChar w:fldCharType="end"/>
        </w:r>
      </w:p>
    </w:sdtContent>
  </w:sdt>
  <w:p w14:paraId="3DE29FEF" w14:textId="77777777" w:rsidR="00225BAE" w:rsidRDefault="00225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97FFA"/>
    <w:multiLevelType w:val="hybridMultilevel"/>
    <w:tmpl w:val="0F8CBF6C"/>
    <w:lvl w:ilvl="0" w:tplc="EC0899B4">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 w15:restartNumberingAfterBreak="0">
    <w:nsid w:val="27680469"/>
    <w:multiLevelType w:val="hybridMultilevel"/>
    <w:tmpl w:val="1728E2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766682"/>
    <w:multiLevelType w:val="hybridMultilevel"/>
    <w:tmpl w:val="1DD8324E"/>
    <w:lvl w:ilvl="0" w:tplc="0C325BAA">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 w15:restartNumberingAfterBreak="0">
    <w:nsid w:val="34445187"/>
    <w:multiLevelType w:val="hybridMultilevel"/>
    <w:tmpl w:val="EDCE89FA"/>
    <w:lvl w:ilvl="0" w:tplc="F19CA85A">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 w15:restartNumberingAfterBreak="0">
    <w:nsid w:val="6640711D"/>
    <w:multiLevelType w:val="hybridMultilevel"/>
    <w:tmpl w:val="DAE28D5E"/>
    <w:lvl w:ilvl="0" w:tplc="1B1445FA">
      <w:start w:val="2"/>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16cid:durableId="1651594691">
    <w:abstractNumId w:val="3"/>
  </w:num>
  <w:num w:numId="2" w16cid:durableId="159932197">
    <w:abstractNumId w:val="4"/>
  </w:num>
  <w:num w:numId="3" w16cid:durableId="495533857">
    <w:abstractNumId w:val="1"/>
  </w:num>
  <w:num w:numId="4" w16cid:durableId="1544906108">
    <w:abstractNumId w:val="0"/>
  </w:num>
  <w:num w:numId="5" w16cid:durableId="885137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9B"/>
    <w:rsid w:val="00000F08"/>
    <w:rsid w:val="00042EF6"/>
    <w:rsid w:val="00051906"/>
    <w:rsid w:val="00054817"/>
    <w:rsid w:val="000745B4"/>
    <w:rsid w:val="00074C60"/>
    <w:rsid w:val="00082E97"/>
    <w:rsid w:val="00096099"/>
    <w:rsid w:val="000A1575"/>
    <w:rsid w:val="000A47D0"/>
    <w:rsid w:val="000A5D82"/>
    <w:rsid w:val="0011737A"/>
    <w:rsid w:val="00136677"/>
    <w:rsid w:val="001421C2"/>
    <w:rsid w:val="00145EE8"/>
    <w:rsid w:val="00154922"/>
    <w:rsid w:val="00155A0D"/>
    <w:rsid w:val="00155F7E"/>
    <w:rsid w:val="001644F2"/>
    <w:rsid w:val="001F441B"/>
    <w:rsid w:val="00210246"/>
    <w:rsid w:val="00216054"/>
    <w:rsid w:val="00225BAE"/>
    <w:rsid w:val="002279E5"/>
    <w:rsid w:val="002334F3"/>
    <w:rsid w:val="0023457A"/>
    <w:rsid w:val="002463FD"/>
    <w:rsid w:val="00246DA4"/>
    <w:rsid w:val="00253784"/>
    <w:rsid w:val="00285AE6"/>
    <w:rsid w:val="002B5872"/>
    <w:rsid w:val="002C4F35"/>
    <w:rsid w:val="002C68D4"/>
    <w:rsid w:val="002C6FD1"/>
    <w:rsid w:val="003028D3"/>
    <w:rsid w:val="00306842"/>
    <w:rsid w:val="0031265B"/>
    <w:rsid w:val="00324765"/>
    <w:rsid w:val="003613C1"/>
    <w:rsid w:val="00373625"/>
    <w:rsid w:val="00377442"/>
    <w:rsid w:val="00385EBD"/>
    <w:rsid w:val="00393D12"/>
    <w:rsid w:val="003A03DB"/>
    <w:rsid w:val="003C18FC"/>
    <w:rsid w:val="003C3E57"/>
    <w:rsid w:val="003C481C"/>
    <w:rsid w:val="003D762C"/>
    <w:rsid w:val="003E52C6"/>
    <w:rsid w:val="00402E95"/>
    <w:rsid w:val="00445390"/>
    <w:rsid w:val="0048324C"/>
    <w:rsid w:val="004958A2"/>
    <w:rsid w:val="004D0196"/>
    <w:rsid w:val="004D63ED"/>
    <w:rsid w:val="00517832"/>
    <w:rsid w:val="005375B6"/>
    <w:rsid w:val="00545968"/>
    <w:rsid w:val="00557359"/>
    <w:rsid w:val="005675C1"/>
    <w:rsid w:val="005A29FE"/>
    <w:rsid w:val="005E1C2B"/>
    <w:rsid w:val="005E7642"/>
    <w:rsid w:val="00625A1B"/>
    <w:rsid w:val="006312DE"/>
    <w:rsid w:val="00646B76"/>
    <w:rsid w:val="00650624"/>
    <w:rsid w:val="00660907"/>
    <w:rsid w:val="006722E7"/>
    <w:rsid w:val="006813CC"/>
    <w:rsid w:val="00696938"/>
    <w:rsid w:val="006A70D3"/>
    <w:rsid w:val="006D458F"/>
    <w:rsid w:val="006E03A3"/>
    <w:rsid w:val="00702754"/>
    <w:rsid w:val="0072429B"/>
    <w:rsid w:val="007339B0"/>
    <w:rsid w:val="00744B14"/>
    <w:rsid w:val="00745488"/>
    <w:rsid w:val="00750E76"/>
    <w:rsid w:val="0077539E"/>
    <w:rsid w:val="007826E3"/>
    <w:rsid w:val="007B2EB2"/>
    <w:rsid w:val="007C1814"/>
    <w:rsid w:val="007C2A20"/>
    <w:rsid w:val="007D3C99"/>
    <w:rsid w:val="007D569B"/>
    <w:rsid w:val="00807A5B"/>
    <w:rsid w:val="00812EBD"/>
    <w:rsid w:val="008157B6"/>
    <w:rsid w:val="00824F57"/>
    <w:rsid w:val="00837913"/>
    <w:rsid w:val="00856F64"/>
    <w:rsid w:val="00863DC3"/>
    <w:rsid w:val="00893657"/>
    <w:rsid w:val="008B032E"/>
    <w:rsid w:val="008C17BA"/>
    <w:rsid w:val="008C41C9"/>
    <w:rsid w:val="008E2630"/>
    <w:rsid w:val="008F3C08"/>
    <w:rsid w:val="008F4AF7"/>
    <w:rsid w:val="009176D1"/>
    <w:rsid w:val="00925A14"/>
    <w:rsid w:val="009438A6"/>
    <w:rsid w:val="00944023"/>
    <w:rsid w:val="0095444F"/>
    <w:rsid w:val="00962F76"/>
    <w:rsid w:val="00964B46"/>
    <w:rsid w:val="00974F5A"/>
    <w:rsid w:val="00975AA8"/>
    <w:rsid w:val="009941DF"/>
    <w:rsid w:val="009C03EA"/>
    <w:rsid w:val="009E2745"/>
    <w:rsid w:val="00A0249D"/>
    <w:rsid w:val="00A2766C"/>
    <w:rsid w:val="00A50EB7"/>
    <w:rsid w:val="00A86229"/>
    <w:rsid w:val="00B2640A"/>
    <w:rsid w:val="00B63632"/>
    <w:rsid w:val="00BA1132"/>
    <w:rsid w:val="00BB0AA0"/>
    <w:rsid w:val="00BB373B"/>
    <w:rsid w:val="00C00281"/>
    <w:rsid w:val="00C1173A"/>
    <w:rsid w:val="00C144CE"/>
    <w:rsid w:val="00C64B8A"/>
    <w:rsid w:val="00C830F0"/>
    <w:rsid w:val="00CA05C3"/>
    <w:rsid w:val="00CA3697"/>
    <w:rsid w:val="00CB1B3A"/>
    <w:rsid w:val="00CB3EAA"/>
    <w:rsid w:val="00CC07EF"/>
    <w:rsid w:val="00D10DBE"/>
    <w:rsid w:val="00D20512"/>
    <w:rsid w:val="00D377C2"/>
    <w:rsid w:val="00D37BD2"/>
    <w:rsid w:val="00D43B92"/>
    <w:rsid w:val="00D7554D"/>
    <w:rsid w:val="00DD58F4"/>
    <w:rsid w:val="00DD7674"/>
    <w:rsid w:val="00E00A4B"/>
    <w:rsid w:val="00E01A77"/>
    <w:rsid w:val="00E273F5"/>
    <w:rsid w:val="00E2787B"/>
    <w:rsid w:val="00E70117"/>
    <w:rsid w:val="00E806DF"/>
    <w:rsid w:val="00E9187C"/>
    <w:rsid w:val="00EA580E"/>
    <w:rsid w:val="00ED1678"/>
    <w:rsid w:val="00EF720D"/>
    <w:rsid w:val="00F031E5"/>
    <w:rsid w:val="00FA1684"/>
    <w:rsid w:val="00FA6080"/>
    <w:rsid w:val="00FB0ADD"/>
    <w:rsid w:val="00FC152F"/>
    <w:rsid w:val="00FE1630"/>
    <w:rsid w:val="00FE35D4"/>
    <w:rsid w:val="00FF2481"/>
    <w:rsid w:val="00FF3D26"/>
    <w:rsid w:val="00FF5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EE07A"/>
  <w15:docId w15:val="{D48430B0-6DE1-4749-9714-8F1F84BF1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702754"/>
    <w:pPr>
      <w:tabs>
        <w:tab w:val="center" w:pos="4680"/>
        <w:tab w:val="right" w:pos="9360"/>
      </w:tabs>
      <w:spacing w:line="240" w:lineRule="auto"/>
    </w:pPr>
  </w:style>
  <w:style w:type="character" w:customStyle="1" w:styleId="HeaderChar">
    <w:name w:val="Header Char"/>
    <w:basedOn w:val="DefaultParagraphFont"/>
    <w:link w:val="Header"/>
    <w:uiPriority w:val="99"/>
    <w:rsid w:val="00702754"/>
  </w:style>
  <w:style w:type="paragraph" w:styleId="Footer">
    <w:name w:val="footer"/>
    <w:basedOn w:val="Normal"/>
    <w:link w:val="FooterChar"/>
    <w:uiPriority w:val="99"/>
    <w:unhideWhenUsed/>
    <w:rsid w:val="00702754"/>
    <w:pPr>
      <w:tabs>
        <w:tab w:val="center" w:pos="4680"/>
        <w:tab w:val="right" w:pos="9360"/>
      </w:tabs>
      <w:spacing w:line="240" w:lineRule="auto"/>
    </w:pPr>
  </w:style>
  <w:style w:type="character" w:customStyle="1" w:styleId="FooterChar">
    <w:name w:val="Footer Char"/>
    <w:basedOn w:val="DefaultParagraphFont"/>
    <w:link w:val="Footer"/>
    <w:uiPriority w:val="99"/>
    <w:rsid w:val="00702754"/>
  </w:style>
  <w:style w:type="paragraph" w:styleId="BalloonText">
    <w:name w:val="Balloon Text"/>
    <w:basedOn w:val="Normal"/>
    <w:link w:val="BalloonTextChar"/>
    <w:uiPriority w:val="99"/>
    <w:semiHidden/>
    <w:unhideWhenUsed/>
    <w:rsid w:val="00042E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EF6"/>
    <w:rPr>
      <w:rFonts w:ascii="Segoe UI" w:hAnsi="Segoe UI" w:cs="Segoe UI"/>
      <w:sz w:val="18"/>
      <w:szCs w:val="18"/>
    </w:rPr>
  </w:style>
  <w:style w:type="paragraph" w:styleId="ListParagraph">
    <w:name w:val="List Paragraph"/>
    <w:basedOn w:val="Normal"/>
    <w:uiPriority w:val="34"/>
    <w:qFormat/>
    <w:rsid w:val="00B636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2984</Words>
  <Characters>17011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Pham Thi Cam Ngoc</cp:lastModifiedBy>
  <cp:revision>2</cp:revision>
  <cp:lastPrinted>2026-09-30T04:48:00Z</cp:lastPrinted>
  <dcterms:created xsi:type="dcterms:W3CDTF">2026-09-30T09:06:00Z</dcterms:created>
  <dcterms:modified xsi:type="dcterms:W3CDTF">2026-09-30T09:06:00Z</dcterms:modified>
</cp:coreProperties>
</file>