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713" w:type="pct"/>
        <w:jc w:val="center"/>
        <w:tblCellMar>
          <w:left w:w="0" w:type="dxa"/>
          <w:right w:w="0" w:type="dxa"/>
        </w:tblCellMar>
        <w:tblLook w:val="0000" w:firstRow="0" w:lastRow="0" w:firstColumn="0" w:lastColumn="0" w:noHBand="0" w:noVBand="0"/>
      </w:tblPr>
      <w:tblGrid>
        <w:gridCol w:w="5624"/>
        <w:gridCol w:w="7844"/>
      </w:tblGrid>
      <w:tr w:rsidR="00F64F36" w:rsidRPr="00F64F36" w:rsidTr="004077F8">
        <w:trPr>
          <w:jc w:val="center"/>
        </w:trPr>
        <w:tc>
          <w:tcPr>
            <w:tcW w:w="2088" w:type="pct"/>
            <w:shd w:val="clear" w:color="000000" w:fill="FFFFFF"/>
          </w:tcPr>
          <w:p w:rsidR="00F64F36" w:rsidRPr="00F64F36" w:rsidRDefault="00F64F36" w:rsidP="00F64F36">
            <w:pPr>
              <w:jc w:val="center"/>
              <w:rPr>
                <w:rFonts w:ascii="Times New Roman" w:hAnsi="Times New Roman" w:cs="Times New Roman"/>
                <w:bCs/>
                <w:sz w:val="26"/>
                <w:szCs w:val="26"/>
              </w:rPr>
            </w:pPr>
            <w:r w:rsidRPr="00F64F36">
              <w:rPr>
                <w:rFonts w:ascii="Times New Roman" w:hAnsi="Times New Roman" w:cs="Times New Roman"/>
                <w:bCs/>
                <w:sz w:val="26"/>
                <w:szCs w:val="26"/>
              </w:rPr>
              <w:t>ỦY BAN NHÂN DÂN</w:t>
            </w:r>
          </w:p>
          <w:p w:rsidR="00F64F36" w:rsidRPr="00F64F36" w:rsidRDefault="00F64F36" w:rsidP="00F64F36">
            <w:pPr>
              <w:jc w:val="center"/>
              <w:rPr>
                <w:rFonts w:ascii="Times New Roman" w:hAnsi="Times New Roman" w:cs="Times New Roman"/>
                <w:bCs/>
                <w:sz w:val="26"/>
                <w:szCs w:val="26"/>
              </w:rPr>
            </w:pPr>
            <w:r w:rsidRPr="00F64F36">
              <w:rPr>
                <w:rFonts w:ascii="Times New Roman" w:hAnsi="Times New Roman" w:cs="Times New Roman"/>
                <w:bCs/>
                <w:sz w:val="26"/>
                <w:szCs w:val="26"/>
              </w:rPr>
              <w:t>THÀNH PHỐ HỒ CHÍ MINH</w:t>
            </w:r>
          </w:p>
          <w:p w:rsidR="00F64F36" w:rsidRPr="00F64F36" w:rsidRDefault="00F64F36" w:rsidP="00F64F36">
            <w:pPr>
              <w:jc w:val="center"/>
              <w:rPr>
                <w:rFonts w:ascii="Times New Roman" w:hAnsi="Times New Roman" w:cs="Times New Roman"/>
                <w:b/>
                <w:color w:val="000000"/>
                <w:sz w:val="26"/>
                <w:szCs w:val="26"/>
              </w:rPr>
            </w:pPr>
            <w:r w:rsidRPr="004077F8">
              <w:rPr>
                <w:rFonts w:ascii="Times New Roman" w:hAnsi="Times New Roman" w:cs="Times New Roman"/>
                <w:b/>
                <w:bCs/>
                <w:sz w:val="28"/>
                <w:szCs w:val="26"/>
              </w:rPr>
              <w:t>SỞ VĂN HÓA VÀ THỂ THAO</w:t>
            </w:r>
          </w:p>
        </w:tc>
        <w:tc>
          <w:tcPr>
            <w:tcW w:w="2912" w:type="pct"/>
            <w:shd w:val="clear" w:color="000000" w:fill="FFFFFF"/>
          </w:tcPr>
          <w:p w:rsidR="00F64F36" w:rsidRPr="00F64F36" w:rsidRDefault="00F64F36" w:rsidP="00F64F36">
            <w:pPr>
              <w:jc w:val="center"/>
              <w:rPr>
                <w:rFonts w:ascii="Times New Roman" w:hAnsi="Times New Roman" w:cs="Times New Roman"/>
                <w:b/>
                <w:sz w:val="26"/>
                <w:szCs w:val="26"/>
              </w:rPr>
            </w:pPr>
            <w:r w:rsidRPr="00F64F36">
              <w:rPr>
                <w:rFonts w:ascii="Times New Roman" w:hAnsi="Times New Roman" w:cs="Times New Roman"/>
                <w:b/>
                <w:sz w:val="26"/>
                <w:szCs w:val="26"/>
              </w:rPr>
              <w:t>CỘNG HÒA XÃ HỘI CHỦ NGHĨA VIỆT NAM</w:t>
            </w:r>
          </w:p>
          <w:p w:rsidR="00F64F36" w:rsidRPr="00F64F36" w:rsidRDefault="00F64F36" w:rsidP="00F64F36">
            <w:pPr>
              <w:jc w:val="center"/>
              <w:rPr>
                <w:rFonts w:ascii="Times New Roman" w:hAnsi="Times New Roman" w:cs="Times New Roman"/>
                <w:b/>
                <w:sz w:val="26"/>
                <w:szCs w:val="26"/>
              </w:rPr>
            </w:pPr>
            <w:r w:rsidRPr="004077F8">
              <w:rPr>
                <w:rFonts w:ascii="Times New Roman" w:hAnsi="Times New Roman" w:cs="Times New Roman"/>
                <w:b/>
                <w:sz w:val="28"/>
                <w:szCs w:val="26"/>
              </w:rPr>
              <w:t>Độc lập - Tự do - Hạnh phúc</w:t>
            </w:r>
          </w:p>
          <w:p w:rsidR="00F64F36" w:rsidRPr="00F64F36" w:rsidRDefault="00F64F36" w:rsidP="00F64F36">
            <w:pPr>
              <w:jc w:val="center"/>
              <w:rPr>
                <w:rFonts w:ascii="Times New Roman" w:hAnsi="Times New Roman" w:cs="Times New Roman"/>
                <w:b/>
                <w:color w:val="000000"/>
                <w:sz w:val="26"/>
                <w:szCs w:val="26"/>
              </w:rPr>
            </w:pPr>
            <w:r w:rsidRPr="00F64F36">
              <w:rPr>
                <w:rFonts w:ascii="Times New Roman" w:hAnsi="Times New Roman" w:cs="Times New Roman"/>
                <w:noProof/>
                <w:lang w:val="en-US"/>
              </w:rPr>
              <mc:AlternateContent>
                <mc:Choice Requires="wps">
                  <w:drawing>
                    <wp:anchor distT="4294967295" distB="4294967295" distL="114300" distR="114300" simplePos="0" relativeHeight="251660288" behindDoc="0" locked="0" layoutInCell="1" allowOverlap="1" wp14:anchorId="3961DE02" wp14:editId="7A8EBC14">
                      <wp:simplePos x="0" y="0"/>
                      <wp:positionH relativeFrom="column">
                        <wp:posOffset>1470025</wp:posOffset>
                      </wp:positionH>
                      <wp:positionV relativeFrom="paragraph">
                        <wp:posOffset>93980</wp:posOffset>
                      </wp:positionV>
                      <wp:extent cx="2057400" cy="0"/>
                      <wp:effectExtent l="0" t="0" r="19050" b="19050"/>
                      <wp:wrapNone/>
                      <wp:docPr id="6"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E449C9" id="Line 16"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5.75pt,7.4pt" to="277.7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x3LEw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"/>
                  </w:pict>
                </mc:Fallback>
              </mc:AlternateContent>
            </w:r>
          </w:p>
        </w:tc>
      </w:tr>
      <w:tr w:rsidR="00F64F36" w:rsidRPr="00F64F36" w:rsidTr="004077F8">
        <w:trPr>
          <w:jc w:val="center"/>
        </w:trPr>
        <w:tc>
          <w:tcPr>
            <w:tcW w:w="2088" w:type="pct"/>
            <w:shd w:val="clear" w:color="000000" w:fill="FFFFFF"/>
          </w:tcPr>
          <w:p w:rsidR="00F64F36" w:rsidRPr="00F64F36" w:rsidRDefault="004077F8" w:rsidP="00F64F36">
            <w:pPr>
              <w:jc w:val="center"/>
              <w:rPr>
                <w:rFonts w:ascii="Times New Roman" w:hAnsi="Times New Roman" w:cs="Times New Roman"/>
                <w:bCs/>
                <w:sz w:val="26"/>
                <w:szCs w:val="26"/>
              </w:rPr>
            </w:pPr>
            <w:r w:rsidRPr="00F64F36">
              <w:rPr>
                <w:rFonts w:ascii="Times New Roman" w:hAnsi="Times New Roman" w:cs="Times New Roman"/>
                <w:noProof/>
                <w:lang w:val="en-US"/>
              </w:rPr>
              <mc:AlternateContent>
                <mc:Choice Requires="wps">
                  <w:drawing>
                    <wp:anchor distT="4294967295" distB="4294967295" distL="114300" distR="114300" simplePos="0" relativeHeight="251659264" behindDoc="0" locked="0" layoutInCell="1" allowOverlap="1" wp14:anchorId="5CBC5590" wp14:editId="402B66AE">
                      <wp:simplePos x="0" y="0"/>
                      <wp:positionH relativeFrom="column">
                        <wp:posOffset>1313180</wp:posOffset>
                      </wp:positionH>
                      <wp:positionV relativeFrom="paragraph">
                        <wp:posOffset>58420</wp:posOffset>
                      </wp:positionV>
                      <wp:extent cx="889635" cy="0"/>
                      <wp:effectExtent l="0" t="0" r="5715" b="0"/>
                      <wp:wrapNone/>
                      <wp:docPr id="7"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6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6299BA" id="Line 17"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3.4pt,4.6pt" to="173.4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651EwIAACg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"/>
                  </w:pict>
                </mc:Fallback>
              </mc:AlternateContent>
            </w:r>
          </w:p>
          <w:p w:rsidR="00F64F36" w:rsidRPr="00F64F36" w:rsidRDefault="00F64F36" w:rsidP="00F64F36">
            <w:pPr>
              <w:jc w:val="center"/>
              <w:rPr>
                <w:rFonts w:ascii="Times New Roman" w:hAnsi="Times New Roman" w:cs="Times New Roman"/>
                <w:bCs/>
                <w:color w:val="000000" w:themeColor="text1"/>
                <w:szCs w:val="26"/>
                <w:shd w:val="clear" w:color="auto" w:fill="FFFFFF" w:themeFill="background1"/>
              </w:rPr>
            </w:pPr>
          </w:p>
        </w:tc>
        <w:tc>
          <w:tcPr>
            <w:tcW w:w="2912" w:type="pct"/>
            <w:shd w:val="clear" w:color="000000" w:fill="FFFFFF"/>
          </w:tcPr>
          <w:p w:rsidR="00F64F36" w:rsidRPr="00F64F36" w:rsidRDefault="00F64F36" w:rsidP="00F64F36">
            <w:pPr>
              <w:jc w:val="center"/>
              <w:rPr>
                <w:rFonts w:ascii="Times New Roman" w:hAnsi="Times New Roman" w:cs="Times New Roman"/>
                <w:i/>
                <w:sz w:val="26"/>
                <w:szCs w:val="26"/>
              </w:rPr>
            </w:pPr>
            <w:r w:rsidRPr="00F64F36">
              <w:rPr>
                <w:rFonts w:ascii="Times New Roman" w:hAnsi="Times New Roman" w:cs="Times New Roman"/>
                <w:i/>
                <w:sz w:val="26"/>
                <w:szCs w:val="26"/>
              </w:rPr>
              <w:t xml:space="preserve">  </w:t>
            </w:r>
          </w:p>
          <w:p w:rsidR="00F64F36" w:rsidRPr="00F64F36" w:rsidRDefault="00F64F36" w:rsidP="004077F8">
            <w:pPr>
              <w:jc w:val="right"/>
              <w:rPr>
                <w:rFonts w:ascii="Times New Roman" w:hAnsi="Times New Roman" w:cs="Times New Roman"/>
                <w:b/>
                <w:color w:val="000000"/>
                <w:sz w:val="26"/>
                <w:szCs w:val="26"/>
              </w:rPr>
            </w:pPr>
            <w:r w:rsidRPr="00F64F36">
              <w:rPr>
                <w:rFonts w:ascii="Times New Roman" w:hAnsi="Times New Roman" w:cs="Times New Roman"/>
                <w:i/>
                <w:sz w:val="26"/>
                <w:szCs w:val="26"/>
              </w:rPr>
              <w:t xml:space="preserve">Thành phố Hồ Chí Minh, ngày    tháng    năm 2026 </w:t>
            </w:r>
          </w:p>
        </w:tc>
      </w:tr>
    </w:tbl>
    <w:p w:rsidR="00F64F36" w:rsidRPr="00730CDC" w:rsidRDefault="00F64F36" w:rsidP="00965D9D">
      <w:pPr>
        <w:autoSpaceDE w:val="0"/>
        <w:autoSpaceDN w:val="0"/>
        <w:adjustRightInd w:val="0"/>
        <w:rPr>
          <w:rFonts w:ascii="Times New Roman" w:hAnsi="Times New Roman" w:cs="Times New Roman"/>
          <w:b/>
          <w:bCs/>
          <w:sz w:val="24"/>
          <w:szCs w:val="24"/>
          <w:lang w:val="en"/>
        </w:rPr>
      </w:pPr>
    </w:p>
    <w:p w:rsidR="008C3C39" w:rsidRPr="00954FF3" w:rsidRDefault="008C3C39" w:rsidP="00965D9D">
      <w:pPr>
        <w:autoSpaceDE w:val="0"/>
        <w:autoSpaceDN w:val="0"/>
        <w:adjustRightInd w:val="0"/>
        <w:jc w:val="center"/>
        <w:rPr>
          <w:rFonts w:ascii="Times New Roman" w:hAnsi="Times New Roman" w:cs="Times New Roman"/>
          <w:b/>
          <w:bCs/>
          <w:sz w:val="28"/>
          <w:szCs w:val="28"/>
          <w:lang w:val="en-US"/>
        </w:rPr>
      </w:pPr>
      <w:r w:rsidRPr="00954FF3">
        <w:rPr>
          <w:rFonts w:ascii="Times New Roman" w:hAnsi="Times New Roman" w:cs="Times New Roman"/>
          <w:b/>
          <w:bCs/>
          <w:sz w:val="28"/>
          <w:szCs w:val="28"/>
          <w:lang w:val="en"/>
        </w:rPr>
        <w:t>B</w:t>
      </w:r>
      <w:r w:rsidRPr="00954FF3">
        <w:rPr>
          <w:rFonts w:ascii="Times New Roman" w:hAnsi="Times New Roman" w:cs="Times New Roman"/>
          <w:b/>
          <w:bCs/>
          <w:sz w:val="28"/>
          <w:szCs w:val="28"/>
        </w:rPr>
        <w:t xml:space="preserve">ẢN TỔNG HỢP </w:t>
      </w:r>
      <w:r w:rsidRPr="00954FF3">
        <w:rPr>
          <w:rFonts w:ascii="Times New Roman" w:hAnsi="Times New Roman" w:cs="Times New Roman"/>
          <w:b/>
          <w:bCs/>
          <w:sz w:val="28"/>
          <w:szCs w:val="28"/>
          <w:lang w:val="en-US"/>
        </w:rPr>
        <w:t>Ý KI</w:t>
      </w:r>
      <w:r w:rsidRPr="00954FF3">
        <w:rPr>
          <w:rFonts w:ascii="Times New Roman" w:hAnsi="Times New Roman" w:cs="Times New Roman"/>
          <w:b/>
          <w:bCs/>
          <w:sz w:val="28"/>
          <w:szCs w:val="28"/>
        </w:rPr>
        <w:t>ẾN, TIẾP THU, GIẢI TR</w:t>
      </w:r>
      <w:r w:rsidRPr="00954FF3">
        <w:rPr>
          <w:rFonts w:ascii="Times New Roman" w:hAnsi="Times New Roman" w:cs="Times New Roman"/>
          <w:b/>
          <w:bCs/>
          <w:sz w:val="28"/>
          <w:szCs w:val="28"/>
          <w:lang w:val="en-US"/>
        </w:rPr>
        <w:t>ÌNH Ý KI</w:t>
      </w:r>
      <w:r w:rsidRPr="00954FF3">
        <w:rPr>
          <w:rFonts w:ascii="Times New Roman" w:hAnsi="Times New Roman" w:cs="Times New Roman"/>
          <w:b/>
          <w:bCs/>
          <w:sz w:val="28"/>
          <w:szCs w:val="28"/>
        </w:rPr>
        <w:t>ẾN G</w:t>
      </w:r>
      <w:r w:rsidRPr="00954FF3">
        <w:rPr>
          <w:rFonts w:ascii="Times New Roman" w:hAnsi="Times New Roman" w:cs="Times New Roman"/>
          <w:b/>
          <w:bCs/>
          <w:sz w:val="28"/>
          <w:szCs w:val="28"/>
          <w:lang w:val="en-US"/>
        </w:rPr>
        <w:t xml:space="preserve">ÓP Ý </w:t>
      </w:r>
      <w:r w:rsidRPr="00954FF3">
        <w:rPr>
          <w:rFonts w:ascii="Times New Roman" w:hAnsi="Times New Roman" w:cs="Times New Roman"/>
          <w:b/>
          <w:bCs/>
          <w:sz w:val="28"/>
          <w:szCs w:val="28"/>
        </w:rPr>
        <w:t xml:space="preserve">ĐỐI VỚI </w:t>
      </w:r>
      <w:r w:rsidRPr="00954FF3">
        <w:rPr>
          <w:rFonts w:ascii="Times New Roman" w:hAnsi="Times New Roman" w:cs="Times New Roman"/>
          <w:b/>
          <w:bCs/>
          <w:sz w:val="28"/>
          <w:szCs w:val="28"/>
          <w:lang w:val="en-US"/>
        </w:rPr>
        <w:t>D</w:t>
      </w:r>
      <w:r w:rsidRPr="00954FF3">
        <w:rPr>
          <w:rFonts w:ascii="Times New Roman" w:hAnsi="Times New Roman" w:cs="Times New Roman"/>
          <w:b/>
          <w:bCs/>
          <w:sz w:val="28"/>
          <w:szCs w:val="28"/>
        </w:rPr>
        <w:t>Ự THẢO</w:t>
      </w:r>
      <w:r w:rsidRPr="00954FF3">
        <w:rPr>
          <w:rFonts w:ascii="Times New Roman" w:hAnsi="Times New Roman" w:cs="Times New Roman"/>
          <w:b/>
          <w:bCs/>
          <w:sz w:val="28"/>
          <w:szCs w:val="28"/>
          <w:lang w:val="en-US"/>
        </w:rPr>
        <w:t xml:space="preserve"> </w:t>
      </w:r>
      <w:r w:rsidR="00954FF3" w:rsidRPr="00954FF3">
        <w:rPr>
          <w:rFonts w:ascii="Times New Roman" w:hAnsi="Times New Roman" w:cs="Times New Roman"/>
          <w:b/>
          <w:bCs/>
          <w:sz w:val="28"/>
          <w:szCs w:val="28"/>
          <w:lang w:val="en-US"/>
        </w:rPr>
        <w:t>QUYẾT ĐỊNH</w:t>
      </w:r>
      <w:r w:rsidRPr="00954FF3">
        <w:rPr>
          <w:rFonts w:ascii="Times New Roman" w:hAnsi="Times New Roman" w:cs="Times New Roman"/>
          <w:b/>
          <w:bCs/>
          <w:sz w:val="28"/>
          <w:szCs w:val="28"/>
          <w:lang w:val="en-US"/>
        </w:rPr>
        <w:t xml:space="preserve"> </w:t>
      </w:r>
    </w:p>
    <w:p w:rsidR="00F64F36" w:rsidRDefault="00954FF3" w:rsidP="00965D9D">
      <w:pPr>
        <w:autoSpaceDE w:val="0"/>
        <w:autoSpaceDN w:val="0"/>
        <w:adjustRightInd w:val="0"/>
        <w:jc w:val="center"/>
        <w:rPr>
          <w:rFonts w:ascii="Times New Roman" w:hAnsi="Times New Roman" w:cs="Times New Roman"/>
          <w:b/>
          <w:bCs/>
          <w:spacing w:val="-6"/>
          <w:sz w:val="28"/>
          <w:szCs w:val="28"/>
        </w:rPr>
      </w:pPr>
      <w:r w:rsidRPr="00954FF3">
        <w:rPr>
          <w:rFonts w:ascii="Times New Roman" w:hAnsi="Times New Roman" w:cs="Times New Roman"/>
          <w:b/>
          <w:bCs/>
          <w:spacing w:val="-6"/>
          <w:sz w:val="28"/>
          <w:szCs w:val="28"/>
        </w:rPr>
        <w:t>BAN HÀNH TIÊU CHUẨN, ĐỊNH MỨC SỬ DỤNG MÁY MÓC, THIẾT BỊ CHUYÊN DÙNG LĨNH VỰC THỂ DỤC THỂ THAO TRÊN ĐỊA BÀN THÀNH PHỐ HỒ CHÍ MINH</w:t>
      </w:r>
    </w:p>
    <w:p w:rsidR="007554B6" w:rsidRPr="00954FF3" w:rsidRDefault="007554B6" w:rsidP="00965D9D">
      <w:pPr>
        <w:autoSpaceDE w:val="0"/>
        <w:autoSpaceDN w:val="0"/>
        <w:adjustRightInd w:val="0"/>
        <w:jc w:val="center"/>
        <w:rPr>
          <w:rFonts w:ascii="Times New Roman" w:hAnsi="Times New Roman" w:cs="Times New Roman"/>
          <w:b/>
          <w:bCs/>
          <w:sz w:val="24"/>
          <w:szCs w:val="24"/>
          <w:lang w:val="en-US"/>
        </w:rPr>
      </w:pPr>
      <w:bookmarkStart w:id="0" w:name="_GoBack"/>
      <w:bookmarkEnd w:id="0"/>
    </w:p>
    <w:p w:rsidR="008C3C39" w:rsidRPr="00100B3D" w:rsidRDefault="00F64F36" w:rsidP="00100B3D">
      <w:pPr>
        <w:autoSpaceDE w:val="0"/>
        <w:autoSpaceDN w:val="0"/>
        <w:adjustRightInd w:val="0"/>
        <w:spacing w:before="120"/>
        <w:ind w:firstLine="567"/>
        <w:rPr>
          <w:rFonts w:ascii="Times New Roman" w:hAnsi="Times New Roman" w:cs="Times New Roman"/>
          <w:sz w:val="28"/>
          <w:szCs w:val="28"/>
          <w:lang w:val="en-US"/>
        </w:rPr>
      </w:pPr>
      <w:r w:rsidRPr="00100B3D">
        <w:rPr>
          <w:rFonts w:ascii="Times New Roman" w:hAnsi="Times New Roman" w:cs="Times New Roman"/>
          <w:sz w:val="28"/>
          <w:szCs w:val="28"/>
          <w:lang w:val="en"/>
        </w:rPr>
        <w:t>Căn c</w:t>
      </w:r>
      <w:r w:rsidRPr="00100B3D">
        <w:rPr>
          <w:rFonts w:ascii="Times New Roman" w:hAnsi="Times New Roman" w:cs="Times New Roman"/>
          <w:sz w:val="28"/>
          <w:szCs w:val="28"/>
        </w:rPr>
        <w:t>ứ Luật Ban h</w:t>
      </w:r>
      <w:r w:rsidRPr="00100B3D">
        <w:rPr>
          <w:rFonts w:ascii="Times New Roman" w:hAnsi="Times New Roman" w:cs="Times New Roman"/>
          <w:sz w:val="28"/>
          <w:szCs w:val="28"/>
          <w:lang w:val="en-US"/>
        </w:rPr>
        <w:t>ành văn b</w:t>
      </w:r>
      <w:r w:rsidRPr="00100B3D">
        <w:rPr>
          <w:rFonts w:ascii="Times New Roman" w:hAnsi="Times New Roman" w:cs="Times New Roman"/>
          <w:sz w:val="28"/>
          <w:szCs w:val="28"/>
        </w:rPr>
        <w:t>ản quy phạm ph</w:t>
      </w:r>
      <w:r w:rsidRPr="00100B3D">
        <w:rPr>
          <w:rFonts w:ascii="Times New Roman" w:hAnsi="Times New Roman" w:cs="Times New Roman"/>
          <w:sz w:val="28"/>
          <w:szCs w:val="28"/>
          <w:lang w:val="en-US"/>
        </w:rPr>
        <w:t>áp lu</w:t>
      </w:r>
      <w:r w:rsidRPr="00100B3D">
        <w:rPr>
          <w:rFonts w:ascii="Times New Roman" w:hAnsi="Times New Roman" w:cs="Times New Roman"/>
          <w:sz w:val="28"/>
          <w:szCs w:val="28"/>
        </w:rPr>
        <w:t xml:space="preserve">ật, </w:t>
      </w:r>
      <w:r w:rsidR="008C3C39" w:rsidRPr="00100B3D">
        <w:rPr>
          <w:rFonts w:ascii="Times New Roman" w:hAnsi="Times New Roman" w:cs="Times New Roman"/>
          <w:sz w:val="28"/>
          <w:szCs w:val="28"/>
          <w:lang w:val="en-US"/>
        </w:rPr>
        <w:t>Sở Văn hóa và Thể thao</w:t>
      </w:r>
      <w:r w:rsidRPr="00100B3D">
        <w:rPr>
          <w:rFonts w:ascii="Times New Roman" w:hAnsi="Times New Roman" w:cs="Times New Roman"/>
          <w:sz w:val="28"/>
          <w:szCs w:val="28"/>
        </w:rPr>
        <w:t xml:space="preserve"> đ</w:t>
      </w:r>
      <w:r w:rsidRPr="00100B3D">
        <w:rPr>
          <w:rFonts w:ascii="Times New Roman" w:hAnsi="Times New Roman" w:cs="Times New Roman"/>
          <w:sz w:val="28"/>
          <w:szCs w:val="28"/>
          <w:lang w:val="en-US"/>
        </w:rPr>
        <w:t>ã t</w:t>
      </w:r>
      <w:r w:rsidRPr="00100B3D">
        <w:rPr>
          <w:rFonts w:ascii="Times New Roman" w:hAnsi="Times New Roman" w:cs="Times New Roman"/>
          <w:sz w:val="28"/>
          <w:szCs w:val="28"/>
        </w:rPr>
        <w:t xml:space="preserve">ổ chức lấy </w:t>
      </w:r>
      <w:r w:rsidRPr="00100B3D">
        <w:rPr>
          <w:rFonts w:ascii="Times New Roman" w:hAnsi="Times New Roman" w:cs="Times New Roman"/>
          <w:sz w:val="28"/>
          <w:szCs w:val="28"/>
          <w:lang w:val="en-US"/>
        </w:rPr>
        <w:t>ý ki</w:t>
      </w:r>
      <w:r w:rsidRPr="00100B3D">
        <w:rPr>
          <w:rFonts w:ascii="Times New Roman" w:hAnsi="Times New Roman" w:cs="Times New Roman"/>
          <w:sz w:val="28"/>
          <w:szCs w:val="28"/>
        </w:rPr>
        <w:t xml:space="preserve">ến đối với hồ sơ </w:t>
      </w:r>
      <w:r w:rsidR="008C3C39" w:rsidRPr="00100B3D">
        <w:rPr>
          <w:rFonts w:ascii="Times New Roman" w:hAnsi="Times New Roman" w:cs="Times New Roman"/>
          <w:sz w:val="28"/>
          <w:szCs w:val="28"/>
          <w:lang w:val="en-US"/>
        </w:rPr>
        <w:t xml:space="preserve">dự thảo </w:t>
      </w:r>
      <w:r w:rsidR="00954FF3" w:rsidRPr="00100B3D">
        <w:rPr>
          <w:rFonts w:ascii="Times New Roman" w:hAnsi="Times New Roman" w:cs="Times New Roman"/>
          <w:sz w:val="28"/>
          <w:szCs w:val="28"/>
          <w:lang w:val="en-US"/>
        </w:rPr>
        <w:t>Quyết định</w:t>
      </w:r>
      <w:r w:rsidR="008C3C39" w:rsidRPr="00100B3D">
        <w:rPr>
          <w:rFonts w:ascii="Times New Roman" w:hAnsi="Times New Roman" w:cs="Times New Roman"/>
          <w:sz w:val="28"/>
          <w:szCs w:val="28"/>
          <w:lang w:val="en-US"/>
        </w:rPr>
        <w:t xml:space="preserve"> </w:t>
      </w:r>
      <w:r w:rsidR="00954FF3" w:rsidRPr="00100B3D">
        <w:rPr>
          <w:rFonts w:ascii="Times New Roman" w:hAnsi="Times New Roman" w:cs="Times New Roman"/>
          <w:bCs/>
          <w:spacing w:val="-6"/>
          <w:sz w:val="28"/>
          <w:szCs w:val="28"/>
          <w:lang w:val="en-US"/>
        </w:rPr>
        <w:t>b</w:t>
      </w:r>
      <w:r w:rsidR="00954FF3" w:rsidRPr="00100B3D">
        <w:rPr>
          <w:rFonts w:ascii="Times New Roman" w:hAnsi="Times New Roman" w:cs="Times New Roman"/>
          <w:bCs/>
          <w:spacing w:val="-6"/>
          <w:sz w:val="28"/>
          <w:szCs w:val="28"/>
        </w:rPr>
        <w:t>an hành tiêu chuẩn, định mức sử dụng máy móc, thiết bị chuyên dùng</w:t>
      </w:r>
      <w:r w:rsidR="00100B3D">
        <w:rPr>
          <w:rFonts w:ascii="Times New Roman" w:hAnsi="Times New Roman" w:cs="Times New Roman"/>
          <w:bCs/>
          <w:spacing w:val="-6"/>
          <w:sz w:val="28"/>
          <w:szCs w:val="28"/>
        </w:rPr>
        <w:t xml:space="preserve"> lĩnh vực thể dục thể thao trên</w:t>
      </w:r>
      <w:r w:rsidR="00100B3D">
        <w:rPr>
          <w:rFonts w:ascii="Times New Roman" w:hAnsi="Times New Roman" w:cs="Times New Roman"/>
          <w:bCs/>
          <w:spacing w:val="-6"/>
          <w:sz w:val="28"/>
          <w:szCs w:val="28"/>
          <w:lang w:val="en-US"/>
        </w:rPr>
        <w:t xml:space="preserve"> </w:t>
      </w:r>
      <w:r w:rsidR="00954FF3" w:rsidRPr="00100B3D">
        <w:rPr>
          <w:rFonts w:ascii="Times New Roman" w:hAnsi="Times New Roman" w:cs="Times New Roman"/>
          <w:bCs/>
          <w:spacing w:val="-6"/>
          <w:sz w:val="28"/>
          <w:szCs w:val="28"/>
        </w:rPr>
        <w:t>địa bàn Thành phố Hồ Chí Minh</w:t>
      </w:r>
    </w:p>
    <w:p w:rsidR="00F64F36" w:rsidRPr="00100B3D" w:rsidRDefault="00F64F36" w:rsidP="00100B3D">
      <w:pPr>
        <w:autoSpaceDE w:val="0"/>
        <w:autoSpaceDN w:val="0"/>
        <w:adjustRightInd w:val="0"/>
        <w:spacing w:before="120"/>
        <w:ind w:firstLine="567"/>
        <w:rPr>
          <w:rFonts w:ascii="Times New Roman" w:hAnsi="Times New Roman" w:cs="Times New Roman"/>
          <w:sz w:val="28"/>
          <w:szCs w:val="28"/>
        </w:rPr>
      </w:pPr>
      <w:r w:rsidRPr="00100B3D">
        <w:rPr>
          <w:rFonts w:ascii="Times New Roman" w:hAnsi="Times New Roman" w:cs="Times New Roman"/>
          <w:sz w:val="28"/>
          <w:szCs w:val="28"/>
          <w:lang w:val="en"/>
        </w:rPr>
        <w:t>1. T</w:t>
      </w:r>
      <w:r w:rsidRPr="00100B3D">
        <w:rPr>
          <w:rFonts w:ascii="Times New Roman" w:hAnsi="Times New Roman" w:cs="Times New Roman"/>
          <w:sz w:val="28"/>
          <w:szCs w:val="28"/>
        </w:rPr>
        <w:t>ổng số cơ quan, tổ chức, c</w:t>
      </w:r>
      <w:r w:rsidRPr="00100B3D">
        <w:rPr>
          <w:rFonts w:ascii="Times New Roman" w:hAnsi="Times New Roman" w:cs="Times New Roman"/>
          <w:sz w:val="28"/>
          <w:szCs w:val="28"/>
          <w:lang w:val="en-US"/>
        </w:rPr>
        <w:t>á nhân đã g</w:t>
      </w:r>
      <w:r w:rsidRPr="00100B3D">
        <w:rPr>
          <w:rFonts w:ascii="Times New Roman" w:hAnsi="Times New Roman" w:cs="Times New Roman"/>
          <w:sz w:val="28"/>
          <w:szCs w:val="28"/>
        </w:rPr>
        <w:t xml:space="preserve">ửi xin </w:t>
      </w:r>
      <w:r w:rsidRPr="00100B3D">
        <w:rPr>
          <w:rFonts w:ascii="Times New Roman" w:hAnsi="Times New Roman" w:cs="Times New Roman"/>
          <w:sz w:val="28"/>
          <w:szCs w:val="28"/>
          <w:lang w:val="en-US"/>
        </w:rPr>
        <w:t>ý ki</w:t>
      </w:r>
      <w:r w:rsidRPr="00100B3D">
        <w:rPr>
          <w:rFonts w:ascii="Times New Roman" w:hAnsi="Times New Roman" w:cs="Times New Roman"/>
          <w:sz w:val="28"/>
          <w:szCs w:val="28"/>
        </w:rPr>
        <w:t>ến, tham vấn/g</w:t>
      </w:r>
      <w:r w:rsidRPr="00100B3D">
        <w:rPr>
          <w:rFonts w:ascii="Times New Roman" w:hAnsi="Times New Roman" w:cs="Times New Roman"/>
          <w:sz w:val="28"/>
          <w:szCs w:val="28"/>
          <w:lang w:val="en-US"/>
        </w:rPr>
        <w:t>óp ý, ph</w:t>
      </w:r>
      <w:r w:rsidRPr="00100B3D">
        <w:rPr>
          <w:rFonts w:ascii="Times New Roman" w:hAnsi="Times New Roman" w:cs="Times New Roman"/>
          <w:sz w:val="28"/>
          <w:szCs w:val="28"/>
        </w:rPr>
        <w:t>ản biện x</w:t>
      </w:r>
      <w:r w:rsidRPr="00100B3D">
        <w:rPr>
          <w:rFonts w:ascii="Times New Roman" w:hAnsi="Times New Roman" w:cs="Times New Roman"/>
          <w:sz w:val="28"/>
          <w:szCs w:val="28"/>
          <w:lang w:val="en-US"/>
        </w:rPr>
        <w:t>ã h</w:t>
      </w:r>
      <w:r w:rsidRPr="00100B3D">
        <w:rPr>
          <w:rFonts w:ascii="Times New Roman" w:hAnsi="Times New Roman" w:cs="Times New Roman"/>
          <w:sz w:val="28"/>
          <w:szCs w:val="28"/>
        </w:rPr>
        <w:t>ội v</w:t>
      </w:r>
      <w:r w:rsidRPr="00100B3D">
        <w:rPr>
          <w:rFonts w:ascii="Times New Roman" w:hAnsi="Times New Roman" w:cs="Times New Roman"/>
          <w:sz w:val="28"/>
          <w:szCs w:val="28"/>
          <w:lang w:val="en-US"/>
        </w:rPr>
        <w:t>à t</w:t>
      </w:r>
      <w:r w:rsidRPr="00100B3D">
        <w:rPr>
          <w:rFonts w:ascii="Times New Roman" w:hAnsi="Times New Roman" w:cs="Times New Roman"/>
          <w:sz w:val="28"/>
          <w:szCs w:val="28"/>
        </w:rPr>
        <w:t xml:space="preserve">ổng số </w:t>
      </w:r>
      <w:r w:rsidRPr="00100B3D">
        <w:rPr>
          <w:rFonts w:ascii="Times New Roman" w:hAnsi="Times New Roman" w:cs="Times New Roman"/>
          <w:sz w:val="28"/>
          <w:szCs w:val="28"/>
          <w:lang w:val="en-US"/>
        </w:rPr>
        <w:t>ý ki</w:t>
      </w:r>
      <w:r w:rsidRPr="00100B3D">
        <w:rPr>
          <w:rFonts w:ascii="Times New Roman" w:hAnsi="Times New Roman" w:cs="Times New Roman"/>
          <w:sz w:val="28"/>
          <w:szCs w:val="28"/>
        </w:rPr>
        <w:t>ến nhận được</w:t>
      </w:r>
    </w:p>
    <w:p w:rsidR="00100B3D" w:rsidRPr="00100B3D" w:rsidRDefault="00100B3D" w:rsidP="00100B3D">
      <w:pPr>
        <w:autoSpaceDE w:val="0"/>
        <w:autoSpaceDN w:val="0"/>
        <w:adjustRightInd w:val="0"/>
        <w:spacing w:before="120"/>
        <w:ind w:firstLine="567"/>
        <w:rPr>
          <w:rFonts w:ascii="Times New Roman" w:hAnsi="Times New Roman" w:cs="Times New Roman"/>
          <w:sz w:val="28"/>
          <w:szCs w:val="28"/>
          <w:lang w:val="en-US"/>
        </w:rPr>
      </w:pPr>
      <w:r w:rsidRPr="00100B3D">
        <w:rPr>
          <w:rFonts w:ascii="Times New Roman" w:hAnsi="Times New Roman" w:cs="Times New Roman"/>
          <w:sz w:val="28"/>
          <w:szCs w:val="28"/>
          <w:lang w:val="en-US"/>
        </w:rPr>
        <w:t xml:space="preserve">- </w:t>
      </w:r>
      <w:r w:rsidRPr="00100B3D">
        <w:rPr>
          <w:rFonts w:ascii="Times New Roman" w:hAnsi="Times New Roman" w:cs="Times New Roman"/>
          <w:sz w:val="28"/>
          <w:szCs w:val="28"/>
          <w:lang w:val="en-US"/>
        </w:rPr>
        <w:t xml:space="preserve">Mặt trận </w:t>
      </w:r>
      <w:r w:rsidRPr="00100B3D">
        <w:rPr>
          <w:rFonts w:ascii="Times New Roman" w:hAnsi="Times New Roman" w:cs="Times New Roman"/>
          <w:sz w:val="28"/>
          <w:szCs w:val="28"/>
        </w:rPr>
        <w:t>Tổ quốc Việt Nam Thành phố Hồ Chí Minh</w:t>
      </w:r>
    </w:p>
    <w:p w:rsidR="00100B3D" w:rsidRPr="00100B3D" w:rsidRDefault="00100B3D" w:rsidP="00100B3D">
      <w:pPr>
        <w:autoSpaceDE w:val="0"/>
        <w:autoSpaceDN w:val="0"/>
        <w:adjustRightInd w:val="0"/>
        <w:spacing w:before="120"/>
        <w:ind w:firstLine="567"/>
        <w:rPr>
          <w:rFonts w:ascii="Times New Roman" w:hAnsi="Times New Roman" w:cs="Times New Roman"/>
          <w:sz w:val="28"/>
          <w:szCs w:val="28"/>
          <w:lang w:val="en-US"/>
        </w:rPr>
      </w:pPr>
      <w:r w:rsidRPr="00100B3D">
        <w:rPr>
          <w:rFonts w:ascii="Times New Roman" w:hAnsi="Times New Roman" w:cs="Times New Roman"/>
          <w:sz w:val="28"/>
          <w:szCs w:val="28"/>
          <w:lang w:val="en-US"/>
        </w:rPr>
        <w:t>- Các sở, ban, ngành Thành phố Hồ Chí Minh;</w:t>
      </w:r>
    </w:p>
    <w:p w:rsidR="00100B3D" w:rsidRPr="00100B3D" w:rsidRDefault="00100B3D" w:rsidP="00100B3D">
      <w:pPr>
        <w:autoSpaceDE w:val="0"/>
        <w:autoSpaceDN w:val="0"/>
        <w:adjustRightInd w:val="0"/>
        <w:spacing w:before="120"/>
        <w:ind w:firstLine="567"/>
        <w:rPr>
          <w:rFonts w:ascii="Times New Roman" w:hAnsi="Times New Roman" w:cs="Times New Roman"/>
          <w:sz w:val="28"/>
          <w:szCs w:val="28"/>
          <w:lang w:val="en-US"/>
        </w:rPr>
      </w:pPr>
      <w:r w:rsidRPr="00100B3D">
        <w:rPr>
          <w:rFonts w:ascii="Times New Roman" w:hAnsi="Times New Roman" w:cs="Times New Roman"/>
          <w:sz w:val="28"/>
          <w:szCs w:val="28"/>
          <w:lang w:val="en-US"/>
        </w:rPr>
        <w:t>- Các xã phường đặc khu trên địa bàn Thành phố Hồ Chí Minh;</w:t>
      </w:r>
    </w:p>
    <w:p w:rsidR="00100B3D" w:rsidRPr="00100B3D" w:rsidRDefault="00100B3D" w:rsidP="00100B3D">
      <w:pPr>
        <w:autoSpaceDE w:val="0"/>
        <w:autoSpaceDN w:val="0"/>
        <w:adjustRightInd w:val="0"/>
        <w:spacing w:before="120"/>
        <w:ind w:firstLine="567"/>
        <w:rPr>
          <w:rFonts w:ascii="Times New Roman" w:hAnsi="Times New Roman" w:cs="Times New Roman"/>
          <w:sz w:val="28"/>
          <w:szCs w:val="28"/>
          <w:lang w:val="en-US"/>
        </w:rPr>
      </w:pPr>
      <w:r w:rsidRPr="00100B3D">
        <w:rPr>
          <w:rFonts w:ascii="Times New Roman" w:hAnsi="Times New Roman" w:cs="Times New Roman"/>
          <w:sz w:val="28"/>
          <w:szCs w:val="28"/>
          <w:lang w:val="en-US"/>
        </w:rPr>
        <w:t xml:space="preserve">- Đăng công khai trên cổng thông tin điện tử </w:t>
      </w:r>
      <w:r w:rsidRPr="00100B3D">
        <w:rPr>
          <w:rFonts w:ascii="Times New Roman" w:hAnsi="Times New Roman" w:cs="Times New Roman"/>
          <w:sz w:val="28"/>
          <w:szCs w:val="28"/>
          <w:lang w:val="en-US"/>
        </w:rPr>
        <w:t>Thành phố Hồ Chí Minh</w:t>
      </w:r>
      <w:r w:rsidRPr="00100B3D">
        <w:rPr>
          <w:rFonts w:ascii="Times New Roman" w:hAnsi="Times New Roman" w:cs="Times New Roman"/>
          <w:sz w:val="28"/>
          <w:szCs w:val="28"/>
          <w:lang w:val="en-US"/>
        </w:rPr>
        <w:t>:</w:t>
      </w:r>
    </w:p>
    <w:p w:rsidR="00100B3D" w:rsidRDefault="00100B3D" w:rsidP="00100B3D">
      <w:pPr>
        <w:autoSpaceDE w:val="0"/>
        <w:autoSpaceDN w:val="0"/>
        <w:adjustRightInd w:val="0"/>
        <w:spacing w:before="120"/>
        <w:ind w:firstLine="567"/>
        <w:rPr>
          <w:rFonts w:ascii="Times New Roman" w:hAnsi="Times New Roman" w:cs="Times New Roman"/>
          <w:sz w:val="24"/>
          <w:szCs w:val="24"/>
          <w:lang w:val="en-US"/>
        </w:rPr>
      </w:pPr>
      <w:r>
        <w:rPr>
          <w:rFonts w:ascii="Times New Roman" w:hAnsi="Times New Roman" w:cs="Times New Roman"/>
          <w:sz w:val="24"/>
          <w:szCs w:val="24"/>
          <w:lang w:val="en-US"/>
        </w:rPr>
        <w:t xml:space="preserve"> </w:t>
      </w:r>
      <w:hyperlink r:id="rId5" w:history="1">
        <w:r w:rsidR="00267BC0" w:rsidRPr="002D4DA7">
          <w:rPr>
            <w:rStyle w:val="Hyperlink"/>
            <w:rFonts w:ascii="Times New Roman" w:hAnsi="Times New Roman" w:cs="Times New Roman"/>
            <w:sz w:val="24"/>
            <w:szCs w:val="24"/>
            <w:lang w:val="en-US"/>
          </w:rPr>
          <w:t>https://hochiminhcity.gov.vn/van-ban-du-thao?p_p_id=VanBanDuThao_WAR_sdtvanbanportlet&amp;p_p_lifecycle=0&amp;p_p_state=normal&amp;p_p_mode=view&amp;_VanBanDuThao_WAR_sdtvanbanportlet_action=themMoi&amp;id=9932&amp;view=details</w:t>
        </w:r>
      </w:hyperlink>
      <w:r>
        <w:rPr>
          <w:rFonts w:ascii="Times New Roman" w:hAnsi="Times New Roman" w:cs="Times New Roman"/>
          <w:sz w:val="24"/>
          <w:szCs w:val="24"/>
          <w:lang w:val="en-US"/>
        </w:rPr>
        <w:t xml:space="preserve"> </w:t>
      </w:r>
    </w:p>
    <w:p w:rsidR="00100B3D" w:rsidRDefault="00100B3D" w:rsidP="00100B3D">
      <w:pPr>
        <w:autoSpaceDE w:val="0"/>
        <w:autoSpaceDN w:val="0"/>
        <w:adjustRightInd w:val="0"/>
        <w:spacing w:before="120"/>
        <w:ind w:firstLine="567"/>
        <w:rPr>
          <w:rFonts w:ascii="Times New Roman" w:hAnsi="Times New Roman" w:cs="Times New Roman"/>
          <w:sz w:val="24"/>
          <w:szCs w:val="24"/>
          <w:lang w:val="en-US"/>
        </w:rPr>
      </w:pPr>
      <w:r w:rsidRPr="00100B3D">
        <w:rPr>
          <w:rFonts w:ascii="Times New Roman" w:hAnsi="Times New Roman" w:cs="Times New Roman"/>
          <w:sz w:val="28"/>
          <w:szCs w:val="28"/>
          <w:lang w:val="en-US"/>
        </w:rPr>
        <w:t>- Đăng công khai trên cổng thông tin điện tử của Sở Văn hóa và Thể thao Thành phố Hồ Chí Minh:</w:t>
      </w:r>
      <w:r>
        <w:rPr>
          <w:rFonts w:ascii="Times New Roman" w:hAnsi="Times New Roman" w:cs="Times New Roman"/>
          <w:sz w:val="24"/>
          <w:szCs w:val="24"/>
          <w:lang w:val="en-US"/>
        </w:rPr>
        <w:t xml:space="preserve"> </w:t>
      </w:r>
      <w:hyperlink r:id="rId6" w:history="1">
        <w:r w:rsidRPr="002D4DA7">
          <w:rPr>
            <w:rStyle w:val="Hyperlink"/>
            <w:rFonts w:ascii="Times New Roman" w:hAnsi="Times New Roman" w:cs="Times New Roman"/>
            <w:sz w:val="24"/>
            <w:szCs w:val="24"/>
            <w:lang w:val="en-US"/>
          </w:rPr>
          <w:t>https://svhtt.hochiminhcity.gov.vn/web/guest/tin-chi-tiet/-/chi-tiet/lay-y-kien-gop-y-du-thao-quyet-%C4%91inh-ban-hanh-tieu-chuan-%C4%91inh-muc-su-dung-may-moc-thiet-bi-chuyen-dung-linh-vuc-the-duc-the-thao-cua-cac-co-quan-%C4%91on-vi-tren-%C4%91ia-ban-thanh-pho-ho-chi-minh--25723-2213.html</w:t>
        </w:r>
      </w:hyperlink>
      <w:r>
        <w:rPr>
          <w:rFonts w:ascii="Times New Roman" w:hAnsi="Times New Roman" w:cs="Times New Roman"/>
          <w:sz w:val="24"/>
          <w:szCs w:val="24"/>
          <w:lang w:val="en-US"/>
        </w:rPr>
        <w:t xml:space="preserve">  </w:t>
      </w:r>
    </w:p>
    <w:p w:rsidR="00F64F36" w:rsidRDefault="00F64F36" w:rsidP="00100B3D">
      <w:pPr>
        <w:autoSpaceDE w:val="0"/>
        <w:autoSpaceDN w:val="0"/>
        <w:adjustRightInd w:val="0"/>
        <w:spacing w:before="120"/>
        <w:ind w:firstLine="567"/>
        <w:rPr>
          <w:rFonts w:ascii="Times New Roman" w:hAnsi="Times New Roman" w:cs="Times New Roman"/>
          <w:sz w:val="28"/>
          <w:szCs w:val="28"/>
        </w:rPr>
      </w:pPr>
      <w:r w:rsidRPr="00100B3D">
        <w:rPr>
          <w:rFonts w:ascii="Times New Roman" w:hAnsi="Times New Roman" w:cs="Times New Roman"/>
          <w:sz w:val="28"/>
          <w:szCs w:val="28"/>
          <w:lang w:val="en"/>
        </w:rPr>
        <w:t>2. K</w:t>
      </w:r>
      <w:r w:rsidRPr="00100B3D">
        <w:rPr>
          <w:rFonts w:ascii="Times New Roman" w:hAnsi="Times New Roman" w:cs="Times New Roman"/>
          <w:sz w:val="28"/>
          <w:szCs w:val="28"/>
        </w:rPr>
        <w:t>ết quả</w:t>
      </w:r>
    </w:p>
    <w:p w:rsidR="00267BC0" w:rsidRDefault="00267BC0" w:rsidP="00100B3D">
      <w:pPr>
        <w:autoSpaceDE w:val="0"/>
        <w:autoSpaceDN w:val="0"/>
        <w:adjustRightInd w:val="0"/>
        <w:spacing w:before="120"/>
        <w:ind w:firstLine="567"/>
        <w:rPr>
          <w:rFonts w:ascii="Times New Roman" w:hAnsi="Times New Roman" w:cs="Times New Roman"/>
          <w:sz w:val="28"/>
          <w:szCs w:val="28"/>
          <w:lang w:val="en-US"/>
        </w:rPr>
      </w:pPr>
      <w:r>
        <w:rPr>
          <w:rFonts w:ascii="Times New Roman" w:hAnsi="Times New Roman" w:cs="Times New Roman"/>
          <w:sz w:val="28"/>
          <w:szCs w:val="28"/>
          <w:lang w:val="en-US"/>
        </w:rPr>
        <w:t>2.1. Thống nhất: 33 xã; 50 phường; 01 đặc khu</w:t>
      </w:r>
      <w:r w:rsidR="007554B6">
        <w:rPr>
          <w:rFonts w:ascii="Times New Roman" w:hAnsi="Times New Roman" w:cs="Times New Roman"/>
          <w:sz w:val="28"/>
          <w:szCs w:val="28"/>
          <w:lang w:val="en-US"/>
        </w:rPr>
        <w:t>; 05</w:t>
      </w:r>
      <w:r>
        <w:rPr>
          <w:rFonts w:ascii="Times New Roman" w:hAnsi="Times New Roman" w:cs="Times New Roman"/>
          <w:sz w:val="28"/>
          <w:szCs w:val="28"/>
          <w:lang w:val="en-US"/>
        </w:rPr>
        <w:t xml:space="preserve"> sở ngành</w:t>
      </w:r>
      <w:r w:rsidR="007554B6">
        <w:rPr>
          <w:rFonts w:ascii="Times New Roman" w:hAnsi="Times New Roman" w:cs="Times New Roman"/>
          <w:sz w:val="28"/>
          <w:szCs w:val="28"/>
          <w:lang w:val="en-US"/>
        </w:rPr>
        <w:t xml:space="preserve"> (Sở Công Thương, Sở Dân tộc và Tôn Giáo, Sở Giáo dục và Đào tạo, Sở Nông Nghiệp và Môi trường, Thanh tra Thành phố)</w:t>
      </w:r>
      <w:r w:rsidR="004077F8">
        <w:rPr>
          <w:rFonts w:ascii="Times New Roman" w:hAnsi="Times New Roman" w:cs="Times New Roman"/>
          <w:sz w:val="28"/>
          <w:szCs w:val="28"/>
          <w:lang w:val="en-US"/>
        </w:rPr>
        <w:t>.</w:t>
      </w:r>
    </w:p>
    <w:p w:rsidR="00267BC0" w:rsidRPr="00267BC0" w:rsidRDefault="00267BC0" w:rsidP="00100B3D">
      <w:pPr>
        <w:autoSpaceDE w:val="0"/>
        <w:autoSpaceDN w:val="0"/>
        <w:adjustRightInd w:val="0"/>
        <w:spacing w:before="120"/>
        <w:ind w:firstLine="567"/>
        <w:rPr>
          <w:rFonts w:ascii="Times New Roman" w:hAnsi="Times New Roman" w:cs="Times New Roman"/>
          <w:sz w:val="28"/>
          <w:szCs w:val="28"/>
          <w:lang w:val="en-US"/>
        </w:rPr>
      </w:pPr>
      <w:r>
        <w:rPr>
          <w:rFonts w:ascii="Times New Roman" w:hAnsi="Times New Roman" w:cs="Times New Roman"/>
          <w:sz w:val="28"/>
          <w:szCs w:val="28"/>
          <w:lang w:val="en-US"/>
        </w:rPr>
        <w:t>2.2. Có ý kiến góp ý</w:t>
      </w:r>
      <w:r w:rsidR="004077F8">
        <w:rPr>
          <w:rFonts w:ascii="Times New Roman" w:hAnsi="Times New Roman" w:cs="Times New Roman"/>
          <w:sz w:val="28"/>
          <w:szCs w:val="28"/>
          <w:lang w:val="en-US"/>
        </w:rPr>
        <w:t>: 02 Sở (Sở Nội vụ và Sở Tư pháp), cụ thể như sau</w:t>
      </w:r>
    </w:p>
    <w:tbl>
      <w:tblPr>
        <w:tblW w:w="5210" w:type="pct"/>
        <w:jc w:val="center"/>
        <w:tblCellMar>
          <w:left w:w="0" w:type="dxa"/>
          <w:right w:w="0" w:type="dxa"/>
        </w:tblCellMar>
        <w:tblLook w:val="0000" w:firstRow="0" w:lastRow="0" w:firstColumn="0" w:lastColumn="0" w:noHBand="0" w:noVBand="0"/>
      </w:tblPr>
      <w:tblGrid>
        <w:gridCol w:w="3667"/>
        <w:gridCol w:w="1866"/>
        <w:gridCol w:w="6797"/>
        <w:gridCol w:w="2550"/>
      </w:tblGrid>
      <w:tr w:rsidR="00DE0A0A" w:rsidRPr="004077F8" w:rsidTr="004077F8">
        <w:trPr>
          <w:trHeight w:val="988"/>
          <w:jc w:val="center"/>
        </w:trPr>
        <w:tc>
          <w:tcPr>
            <w:tcW w:w="1232" w:type="pct"/>
            <w:tcBorders>
              <w:top w:val="single" w:sz="3" w:space="0" w:color="000000"/>
              <w:left w:val="single" w:sz="3" w:space="0" w:color="000000"/>
              <w:bottom w:val="nil"/>
              <w:right w:val="nil"/>
            </w:tcBorders>
            <w:shd w:val="clear" w:color="auto" w:fill="FFFFFF"/>
            <w:vAlign w:val="center"/>
          </w:tcPr>
          <w:p w:rsidR="00F64F36" w:rsidRPr="004077F8" w:rsidRDefault="00F64F36" w:rsidP="004077F8">
            <w:pPr>
              <w:autoSpaceDE w:val="0"/>
              <w:autoSpaceDN w:val="0"/>
              <w:adjustRightInd w:val="0"/>
              <w:jc w:val="center"/>
              <w:rPr>
                <w:rFonts w:ascii="Times New Roman" w:hAnsi="Times New Roman" w:cs="Times New Roman"/>
                <w:sz w:val="26"/>
                <w:szCs w:val="26"/>
                <w:lang w:val="en"/>
              </w:rPr>
            </w:pPr>
            <w:r w:rsidRPr="004077F8">
              <w:rPr>
                <w:rFonts w:ascii="Times New Roman" w:hAnsi="Times New Roman" w:cs="Times New Roman"/>
                <w:b/>
                <w:bCs/>
                <w:sz w:val="26"/>
                <w:szCs w:val="26"/>
                <w:lang w:val="en"/>
              </w:rPr>
              <w:lastRenderedPageBreak/>
              <w:t>CHÍNH SÁCH HO</w:t>
            </w:r>
            <w:r w:rsidRPr="004077F8">
              <w:rPr>
                <w:rFonts w:ascii="Times New Roman" w:hAnsi="Times New Roman" w:cs="Times New Roman"/>
                <w:b/>
                <w:bCs/>
                <w:sz w:val="26"/>
                <w:szCs w:val="26"/>
              </w:rPr>
              <w:t>ẶC NH</w:t>
            </w:r>
            <w:r w:rsidRPr="004077F8">
              <w:rPr>
                <w:rFonts w:ascii="Times New Roman" w:hAnsi="Times New Roman" w:cs="Times New Roman"/>
                <w:b/>
                <w:bCs/>
                <w:sz w:val="26"/>
                <w:szCs w:val="26"/>
                <w:lang w:val="en-US"/>
              </w:rPr>
              <w:t>ÓM V</w:t>
            </w:r>
            <w:r w:rsidRPr="004077F8">
              <w:rPr>
                <w:rFonts w:ascii="Times New Roman" w:hAnsi="Times New Roman" w:cs="Times New Roman"/>
                <w:b/>
                <w:bCs/>
                <w:sz w:val="26"/>
                <w:szCs w:val="26"/>
              </w:rPr>
              <w:t>ẤN ĐỀ, ĐIỀU, KHOẢN</w:t>
            </w:r>
          </w:p>
        </w:tc>
        <w:tc>
          <w:tcPr>
            <w:tcW w:w="627" w:type="pct"/>
            <w:tcBorders>
              <w:top w:val="single" w:sz="3" w:space="0" w:color="000000"/>
              <w:left w:val="single" w:sz="3" w:space="0" w:color="000000"/>
              <w:bottom w:val="nil"/>
              <w:right w:val="nil"/>
            </w:tcBorders>
            <w:shd w:val="clear" w:color="auto" w:fill="FFFFFF"/>
            <w:vAlign w:val="center"/>
          </w:tcPr>
          <w:p w:rsidR="00F64F36" w:rsidRPr="004077F8" w:rsidRDefault="00F64F36" w:rsidP="004077F8">
            <w:pPr>
              <w:autoSpaceDE w:val="0"/>
              <w:autoSpaceDN w:val="0"/>
              <w:adjustRightInd w:val="0"/>
              <w:jc w:val="center"/>
              <w:rPr>
                <w:rFonts w:ascii="Times New Roman" w:hAnsi="Times New Roman" w:cs="Times New Roman"/>
                <w:sz w:val="26"/>
                <w:szCs w:val="26"/>
                <w:lang w:val="en"/>
              </w:rPr>
            </w:pPr>
            <w:r w:rsidRPr="004077F8">
              <w:rPr>
                <w:rFonts w:ascii="Times New Roman" w:hAnsi="Times New Roman" w:cs="Times New Roman"/>
                <w:b/>
                <w:bCs/>
                <w:sz w:val="26"/>
                <w:szCs w:val="26"/>
                <w:lang w:val="en"/>
              </w:rPr>
              <w:t>CH</w:t>
            </w:r>
            <w:r w:rsidRPr="004077F8">
              <w:rPr>
                <w:rFonts w:ascii="Times New Roman" w:hAnsi="Times New Roman" w:cs="Times New Roman"/>
                <w:b/>
                <w:bCs/>
                <w:sz w:val="26"/>
                <w:szCs w:val="26"/>
              </w:rPr>
              <w:t>Ủ THỂ G</w:t>
            </w:r>
            <w:r w:rsidRPr="004077F8">
              <w:rPr>
                <w:rFonts w:ascii="Times New Roman" w:hAnsi="Times New Roman" w:cs="Times New Roman"/>
                <w:b/>
                <w:bCs/>
                <w:sz w:val="26"/>
                <w:szCs w:val="26"/>
                <w:lang w:val="en-US"/>
              </w:rPr>
              <w:t>ÓP Ý/THAM V</w:t>
            </w:r>
            <w:r w:rsidRPr="004077F8">
              <w:rPr>
                <w:rFonts w:ascii="Times New Roman" w:hAnsi="Times New Roman" w:cs="Times New Roman"/>
                <w:b/>
                <w:bCs/>
                <w:sz w:val="26"/>
                <w:szCs w:val="26"/>
              </w:rPr>
              <w:t>ẤN/ PHẢN BIỆN</w:t>
            </w:r>
          </w:p>
        </w:tc>
        <w:tc>
          <w:tcPr>
            <w:tcW w:w="2284" w:type="pct"/>
            <w:tcBorders>
              <w:top w:val="single" w:sz="3" w:space="0" w:color="000000"/>
              <w:left w:val="single" w:sz="3" w:space="0" w:color="000000"/>
              <w:bottom w:val="nil"/>
              <w:right w:val="nil"/>
            </w:tcBorders>
            <w:shd w:val="clear" w:color="auto" w:fill="FFFFFF"/>
            <w:vAlign w:val="center"/>
          </w:tcPr>
          <w:p w:rsidR="00F64F36" w:rsidRPr="004077F8" w:rsidRDefault="00F64F36" w:rsidP="004077F8">
            <w:pPr>
              <w:autoSpaceDE w:val="0"/>
              <w:autoSpaceDN w:val="0"/>
              <w:adjustRightInd w:val="0"/>
              <w:jc w:val="center"/>
              <w:rPr>
                <w:rFonts w:ascii="Times New Roman" w:hAnsi="Times New Roman" w:cs="Times New Roman"/>
                <w:sz w:val="26"/>
                <w:szCs w:val="26"/>
                <w:lang w:val="en"/>
              </w:rPr>
            </w:pPr>
            <w:r w:rsidRPr="004077F8">
              <w:rPr>
                <w:rFonts w:ascii="Times New Roman" w:hAnsi="Times New Roman" w:cs="Times New Roman"/>
                <w:b/>
                <w:bCs/>
                <w:sz w:val="26"/>
                <w:szCs w:val="26"/>
                <w:lang w:val="en"/>
              </w:rPr>
              <w:t>N</w:t>
            </w:r>
            <w:r w:rsidRPr="004077F8">
              <w:rPr>
                <w:rFonts w:ascii="Times New Roman" w:hAnsi="Times New Roman" w:cs="Times New Roman"/>
                <w:b/>
                <w:bCs/>
                <w:sz w:val="26"/>
                <w:szCs w:val="26"/>
              </w:rPr>
              <w:t>ỘI DUNG G</w:t>
            </w:r>
            <w:r w:rsidRPr="004077F8">
              <w:rPr>
                <w:rFonts w:ascii="Times New Roman" w:hAnsi="Times New Roman" w:cs="Times New Roman"/>
                <w:b/>
                <w:bCs/>
                <w:sz w:val="26"/>
                <w:szCs w:val="26"/>
                <w:lang w:val="en-US"/>
              </w:rPr>
              <w:t>ÓP Ý/ THAM V</w:t>
            </w:r>
            <w:r w:rsidRPr="004077F8">
              <w:rPr>
                <w:rFonts w:ascii="Times New Roman" w:hAnsi="Times New Roman" w:cs="Times New Roman"/>
                <w:b/>
                <w:bCs/>
                <w:sz w:val="26"/>
                <w:szCs w:val="26"/>
              </w:rPr>
              <w:t>ẤN/ PHẢN BIỆN</w:t>
            </w:r>
          </w:p>
        </w:tc>
        <w:tc>
          <w:tcPr>
            <w:tcW w:w="857" w:type="pct"/>
            <w:tcBorders>
              <w:top w:val="single" w:sz="3" w:space="0" w:color="000000"/>
              <w:left w:val="single" w:sz="3" w:space="0" w:color="000000"/>
              <w:bottom w:val="nil"/>
              <w:right w:val="single" w:sz="3" w:space="0" w:color="000000"/>
            </w:tcBorders>
            <w:shd w:val="clear" w:color="auto" w:fill="FFFFFF"/>
            <w:vAlign w:val="center"/>
          </w:tcPr>
          <w:p w:rsidR="00F64F36" w:rsidRPr="004077F8" w:rsidRDefault="00F64F36" w:rsidP="004077F8">
            <w:pPr>
              <w:autoSpaceDE w:val="0"/>
              <w:autoSpaceDN w:val="0"/>
              <w:adjustRightInd w:val="0"/>
              <w:jc w:val="center"/>
              <w:rPr>
                <w:rFonts w:ascii="Times New Roman" w:hAnsi="Times New Roman" w:cs="Times New Roman"/>
                <w:sz w:val="26"/>
                <w:szCs w:val="26"/>
                <w:lang w:val="en"/>
              </w:rPr>
            </w:pPr>
            <w:r w:rsidRPr="004077F8">
              <w:rPr>
                <w:rFonts w:ascii="Times New Roman" w:hAnsi="Times New Roman" w:cs="Times New Roman"/>
                <w:b/>
                <w:bCs/>
                <w:sz w:val="26"/>
                <w:szCs w:val="26"/>
                <w:lang w:val="en"/>
              </w:rPr>
              <w:t>N</w:t>
            </w:r>
            <w:r w:rsidRPr="004077F8">
              <w:rPr>
                <w:rFonts w:ascii="Times New Roman" w:hAnsi="Times New Roman" w:cs="Times New Roman"/>
                <w:b/>
                <w:bCs/>
                <w:sz w:val="26"/>
                <w:szCs w:val="26"/>
              </w:rPr>
              <w:t>ỘI DUNG TIẾP THU, GIẢI TR</w:t>
            </w:r>
            <w:r w:rsidRPr="004077F8">
              <w:rPr>
                <w:rFonts w:ascii="Times New Roman" w:hAnsi="Times New Roman" w:cs="Times New Roman"/>
                <w:b/>
                <w:bCs/>
                <w:sz w:val="26"/>
                <w:szCs w:val="26"/>
                <w:lang w:val="en-US"/>
              </w:rPr>
              <w:t>ÌNH</w:t>
            </w:r>
          </w:p>
        </w:tc>
      </w:tr>
      <w:tr w:rsidR="00DE0A0A" w:rsidRPr="004077F8" w:rsidTr="004077F8">
        <w:trPr>
          <w:jc w:val="center"/>
        </w:trPr>
        <w:tc>
          <w:tcPr>
            <w:tcW w:w="1232" w:type="pct"/>
            <w:tcBorders>
              <w:top w:val="single" w:sz="3" w:space="0" w:color="000000"/>
              <w:left w:val="single" w:sz="3" w:space="0" w:color="000000"/>
              <w:bottom w:val="nil"/>
              <w:right w:val="nil"/>
            </w:tcBorders>
            <w:shd w:val="clear" w:color="auto" w:fill="FFFFFF"/>
            <w:vAlign w:val="center"/>
          </w:tcPr>
          <w:p w:rsidR="00F64F36" w:rsidRDefault="00267BC0" w:rsidP="004077F8">
            <w:pPr>
              <w:autoSpaceDE w:val="0"/>
              <w:autoSpaceDN w:val="0"/>
              <w:adjustRightInd w:val="0"/>
              <w:ind w:left="142" w:right="98"/>
              <w:jc w:val="both"/>
              <w:rPr>
                <w:rFonts w:ascii="Times New Roman" w:hAnsi="Times New Roman" w:cs="Times New Roman"/>
                <w:sz w:val="26"/>
                <w:szCs w:val="26"/>
              </w:rPr>
            </w:pPr>
            <w:r w:rsidRPr="004077F8">
              <w:rPr>
                <w:rFonts w:ascii="Times New Roman" w:hAnsi="Times New Roman" w:cs="Times New Roman"/>
                <w:sz w:val="26"/>
                <w:szCs w:val="26"/>
              </w:rPr>
              <w:t>Qua rà soát, Sở Nội vụ nhận thấy nội dung dự thảo không đề xuất phân cấp và thực hiện nhiệm vụ được phân cấp. Đối với nguồn nhân lực thực hiện Quyết định, Sở Văn hóa và Thể thao đã xác định rõ trách nhiệm của các cơ quan, đơn vị triển khai thực hiện Quyết định</w:t>
            </w:r>
          </w:p>
          <w:p w:rsidR="004077F8" w:rsidRPr="004077F8" w:rsidRDefault="004077F8" w:rsidP="004077F8">
            <w:pPr>
              <w:autoSpaceDE w:val="0"/>
              <w:autoSpaceDN w:val="0"/>
              <w:adjustRightInd w:val="0"/>
              <w:ind w:left="142" w:right="98"/>
              <w:jc w:val="both"/>
              <w:rPr>
                <w:rFonts w:ascii="Times New Roman" w:hAnsi="Times New Roman" w:cs="Times New Roman"/>
                <w:sz w:val="26"/>
                <w:szCs w:val="26"/>
                <w:lang w:val="en"/>
              </w:rPr>
            </w:pPr>
          </w:p>
        </w:tc>
        <w:tc>
          <w:tcPr>
            <w:tcW w:w="627" w:type="pct"/>
            <w:tcBorders>
              <w:top w:val="single" w:sz="3" w:space="0" w:color="000000"/>
              <w:left w:val="single" w:sz="3" w:space="0" w:color="000000"/>
              <w:bottom w:val="nil"/>
              <w:right w:val="nil"/>
            </w:tcBorders>
            <w:shd w:val="clear" w:color="auto" w:fill="FFFFFF"/>
            <w:vAlign w:val="center"/>
          </w:tcPr>
          <w:p w:rsidR="00F64F36" w:rsidRPr="004077F8" w:rsidRDefault="00DE0A0A" w:rsidP="004077F8">
            <w:pPr>
              <w:autoSpaceDE w:val="0"/>
              <w:autoSpaceDN w:val="0"/>
              <w:adjustRightInd w:val="0"/>
              <w:ind w:left="142" w:right="98"/>
              <w:jc w:val="center"/>
              <w:rPr>
                <w:rFonts w:ascii="Times New Roman" w:hAnsi="Times New Roman" w:cs="Times New Roman"/>
                <w:sz w:val="26"/>
                <w:szCs w:val="26"/>
                <w:lang w:val="en"/>
              </w:rPr>
            </w:pPr>
            <w:r w:rsidRPr="004077F8">
              <w:rPr>
                <w:rFonts w:ascii="Times New Roman" w:hAnsi="Times New Roman" w:cs="Times New Roman"/>
                <w:sz w:val="26"/>
                <w:szCs w:val="26"/>
                <w:lang w:val="en"/>
              </w:rPr>
              <w:t>Sở Nội vụ</w:t>
            </w:r>
          </w:p>
        </w:tc>
        <w:tc>
          <w:tcPr>
            <w:tcW w:w="2284" w:type="pct"/>
            <w:tcBorders>
              <w:top w:val="single" w:sz="3" w:space="0" w:color="000000"/>
              <w:left w:val="single" w:sz="3" w:space="0" w:color="000000"/>
              <w:bottom w:val="nil"/>
              <w:right w:val="nil"/>
            </w:tcBorders>
            <w:shd w:val="clear" w:color="auto" w:fill="FFFFFF"/>
            <w:vAlign w:val="center"/>
          </w:tcPr>
          <w:p w:rsidR="00F64F36" w:rsidRPr="004077F8" w:rsidRDefault="00267BC0" w:rsidP="004077F8">
            <w:pPr>
              <w:autoSpaceDE w:val="0"/>
              <w:autoSpaceDN w:val="0"/>
              <w:adjustRightInd w:val="0"/>
              <w:ind w:left="142" w:right="98"/>
              <w:jc w:val="both"/>
              <w:rPr>
                <w:rFonts w:ascii="Times New Roman" w:hAnsi="Times New Roman" w:cs="Times New Roman"/>
                <w:sz w:val="26"/>
                <w:szCs w:val="26"/>
                <w:lang w:val="en"/>
              </w:rPr>
            </w:pPr>
            <w:r w:rsidRPr="004077F8">
              <w:rPr>
                <w:rFonts w:ascii="Times New Roman" w:hAnsi="Times New Roman" w:cs="Times New Roman"/>
                <w:sz w:val="26"/>
                <w:szCs w:val="26"/>
              </w:rPr>
              <w:t>Qua rà soát, Sở Nội vụ nhận thấy nội dung dự thảo không đề xuất phân cấp và thực hiện nhiệm vụ được phân cấp. Đối với nguồn nhân lực thực hiện Quyết định, Sở Văn hóa và Thể thao đã xác định rõ trách nhiệm của các cơ quan, đơn vị triển khai thực hiện Quyết định</w:t>
            </w:r>
          </w:p>
        </w:tc>
        <w:tc>
          <w:tcPr>
            <w:tcW w:w="857" w:type="pct"/>
            <w:tcBorders>
              <w:top w:val="single" w:sz="3" w:space="0" w:color="000000"/>
              <w:left w:val="single" w:sz="3" w:space="0" w:color="000000"/>
              <w:bottom w:val="nil"/>
              <w:right w:val="single" w:sz="3" w:space="0" w:color="000000"/>
            </w:tcBorders>
            <w:shd w:val="clear" w:color="auto" w:fill="FFFFFF"/>
            <w:vAlign w:val="center"/>
          </w:tcPr>
          <w:p w:rsidR="00F64F36" w:rsidRPr="004077F8" w:rsidRDefault="004077F8" w:rsidP="004077F8">
            <w:pPr>
              <w:autoSpaceDE w:val="0"/>
              <w:autoSpaceDN w:val="0"/>
              <w:adjustRightInd w:val="0"/>
              <w:ind w:left="142" w:right="98"/>
              <w:jc w:val="both"/>
              <w:rPr>
                <w:rFonts w:ascii="Times New Roman" w:hAnsi="Times New Roman" w:cs="Times New Roman"/>
                <w:sz w:val="26"/>
                <w:szCs w:val="26"/>
                <w:lang w:val="en"/>
              </w:rPr>
            </w:pPr>
            <w:r>
              <w:rPr>
                <w:rFonts w:ascii="Times New Roman" w:hAnsi="Times New Roman" w:cs="Times New Roman"/>
                <w:sz w:val="26"/>
                <w:szCs w:val="26"/>
                <w:lang w:val="en"/>
              </w:rPr>
              <w:t>Thống nhất</w:t>
            </w:r>
          </w:p>
        </w:tc>
      </w:tr>
      <w:tr w:rsidR="00DE0A0A" w:rsidRPr="004077F8" w:rsidTr="004077F8">
        <w:trPr>
          <w:jc w:val="center"/>
        </w:trPr>
        <w:tc>
          <w:tcPr>
            <w:tcW w:w="1232" w:type="pct"/>
            <w:tcBorders>
              <w:top w:val="single" w:sz="3" w:space="0" w:color="000000"/>
              <w:left w:val="single" w:sz="3" w:space="0" w:color="000000"/>
              <w:bottom w:val="single" w:sz="3" w:space="0" w:color="000000"/>
              <w:right w:val="nil"/>
            </w:tcBorders>
            <w:shd w:val="clear" w:color="auto" w:fill="FFFFFF"/>
            <w:vAlign w:val="center"/>
          </w:tcPr>
          <w:p w:rsidR="008338A1" w:rsidRPr="004077F8" w:rsidRDefault="008338A1" w:rsidP="004077F8">
            <w:pPr>
              <w:autoSpaceDE w:val="0"/>
              <w:autoSpaceDN w:val="0"/>
              <w:adjustRightInd w:val="0"/>
              <w:ind w:left="142" w:right="98"/>
              <w:jc w:val="both"/>
              <w:rPr>
                <w:rFonts w:ascii="Times New Roman" w:hAnsi="Times New Roman" w:cs="Times New Roman"/>
                <w:b/>
                <w:sz w:val="26"/>
                <w:szCs w:val="26"/>
              </w:rPr>
            </w:pPr>
            <w:r w:rsidRPr="004077F8">
              <w:rPr>
                <w:rFonts w:ascii="Times New Roman" w:hAnsi="Times New Roman" w:cs="Times New Roman"/>
                <w:b/>
                <w:sz w:val="26"/>
                <w:szCs w:val="26"/>
              </w:rPr>
              <w:t>Về cơ sở pháp lý và thẩm quyền ban hành Quyết định</w:t>
            </w:r>
          </w:p>
          <w:p w:rsidR="00F64F36" w:rsidRPr="004077F8" w:rsidRDefault="00267BC0" w:rsidP="004077F8">
            <w:pPr>
              <w:autoSpaceDE w:val="0"/>
              <w:autoSpaceDN w:val="0"/>
              <w:adjustRightInd w:val="0"/>
              <w:ind w:left="142" w:right="98"/>
              <w:jc w:val="both"/>
              <w:rPr>
                <w:rFonts w:ascii="Times New Roman" w:hAnsi="Times New Roman" w:cs="Times New Roman"/>
                <w:sz w:val="26"/>
                <w:szCs w:val="26"/>
                <w:lang w:val="en"/>
              </w:rPr>
            </w:pPr>
            <w:r w:rsidRPr="004077F8">
              <w:rPr>
                <w:rFonts w:ascii="Times New Roman" w:hAnsi="Times New Roman" w:cs="Times New Roman"/>
                <w:sz w:val="26"/>
                <w:szCs w:val="26"/>
              </w:rPr>
              <w:t>Tại khoản 2 Điều 1 dự thảo Quyết định đính k</w:t>
            </w:r>
            <w:r w:rsidR="004333B7" w:rsidRPr="004077F8">
              <w:rPr>
                <w:rFonts w:ascii="Times New Roman" w:hAnsi="Times New Roman" w:cs="Times New Roman"/>
                <w:sz w:val="26"/>
                <w:szCs w:val="26"/>
              </w:rPr>
              <w:t>èm Công văn số 8215/SVHTT-TDTT</w:t>
            </w:r>
          </w:p>
        </w:tc>
        <w:tc>
          <w:tcPr>
            <w:tcW w:w="627" w:type="pct"/>
            <w:tcBorders>
              <w:top w:val="single" w:sz="3" w:space="0" w:color="000000"/>
              <w:left w:val="single" w:sz="3" w:space="0" w:color="000000"/>
              <w:bottom w:val="single" w:sz="3" w:space="0" w:color="000000"/>
              <w:right w:val="nil"/>
            </w:tcBorders>
            <w:shd w:val="clear" w:color="auto" w:fill="FFFFFF"/>
            <w:vAlign w:val="center"/>
          </w:tcPr>
          <w:p w:rsidR="00F64F36" w:rsidRPr="004077F8" w:rsidRDefault="00267BC0" w:rsidP="004077F8">
            <w:pPr>
              <w:autoSpaceDE w:val="0"/>
              <w:autoSpaceDN w:val="0"/>
              <w:adjustRightInd w:val="0"/>
              <w:ind w:left="142" w:right="98"/>
              <w:jc w:val="center"/>
              <w:rPr>
                <w:rFonts w:ascii="Times New Roman" w:hAnsi="Times New Roman" w:cs="Times New Roman"/>
                <w:sz w:val="26"/>
                <w:szCs w:val="26"/>
                <w:lang w:val="en"/>
              </w:rPr>
            </w:pPr>
            <w:r w:rsidRPr="004077F8">
              <w:rPr>
                <w:rFonts w:ascii="Times New Roman" w:hAnsi="Times New Roman" w:cs="Times New Roman"/>
                <w:sz w:val="26"/>
                <w:szCs w:val="26"/>
                <w:lang w:val="en"/>
              </w:rPr>
              <w:t>Sở Tư pháp</w:t>
            </w:r>
          </w:p>
        </w:tc>
        <w:tc>
          <w:tcPr>
            <w:tcW w:w="2284" w:type="pct"/>
            <w:tcBorders>
              <w:top w:val="single" w:sz="3" w:space="0" w:color="000000"/>
              <w:left w:val="single" w:sz="3" w:space="0" w:color="000000"/>
              <w:bottom w:val="single" w:sz="3" w:space="0" w:color="000000"/>
              <w:right w:val="nil"/>
            </w:tcBorders>
            <w:shd w:val="clear" w:color="auto" w:fill="FFFFFF"/>
            <w:vAlign w:val="center"/>
          </w:tcPr>
          <w:p w:rsidR="004077F8" w:rsidRDefault="004333B7" w:rsidP="004077F8">
            <w:pPr>
              <w:autoSpaceDE w:val="0"/>
              <w:autoSpaceDN w:val="0"/>
              <w:adjustRightInd w:val="0"/>
              <w:ind w:left="142" w:right="98"/>
              <w:jc w:val="both"/>
              <w:rPr>
                <w:rFonts w:ascii="Times New Roman" w:hAnsi="Times New Roman" w:cs="Times New Roman"/>
                <w:sz w:val="26"/>
                <w:szCs w:val="26"/>
              </w:rPr>
            </w:pPr>
            <w:r w:rsidRPr="004077F8">
              <w:rPr>
                <w:rFonts w:ascii="Times New Roman" w:hAnsi="Times New Roman" w:cs="Times New Roman"/>
                <w:sz w:val="26"/>
                <w:szCs w:val="26"/>
              </w:rPr>
              <w:t xml:space="preserve">đề nghị Sở Văn hóa và Thể thao rà soát, bổ sung xác định cụ thể trong dự thảo Tờ trình trình Ủy ban nhân dân Thành phố các nội dung: </w:t>
            </w:r>
          </w:p>
          <w:p w:rsidR="004077F8" w:rsidRPr="004077F8" w:rsidRDefault="004077F8" w:rsidP="004077F8">
            <w:pPr>
              <w:pStyle w:val="ListParagraph"/>
              <w:numPr>
                <w:ilvl w:val="0"/>
                <w:numId w:val="6"/>
              </w:numPr>
              <w:tabs>
                <w:tab w:val="left" w:pos="390"/>
              </w:tabs>
              <w:autoSpaceDE w:val="0"/>
              <w:autoSpaceDN w:val="0"/>
              <w:adjustRightInd w:val="0"/>
              <w:ind w:left="135" w:right="98" w:firstLine="7"/>
              <w:jc w:val="both"/>
              <w:rPr>
                <w:rFonts w:ascii="Times New Roman" w:hAnsi="Times New Roman" w:cs="Times New Roman"/>
                <w:sz w:val="26"/>
                <w:szCs w:val="26"/>
              </w:rPr>
            </w:pPr>
            <w:r>
              <w:rPr>
                <w:rFonts w:ascii="Times New Roman" w:hAnsi="Times New Roman" w:cs="Times New Roman"/>
                <w:sz w:val="26"/>
                <w:szCs w:val="26"/>
                <w:lang w:val="en-US"/>
              </w:rPr>
              <w:t xml:space="preserve"> </w:t>
            </w:r>
            <w:r w:rsidR="004333B7" w:rsidRPr="004077F8">
              <w:rPr>
                <w:rFonts w:ascii="Times New Roman" w:hAnsi="Times New Roman" w:cs="Times New Roman"/>
                <w:sz w:val="26"/>
                <w:szCs w:val="26"/>
              </w:rPr>
              <w:t xml:space="preserve">Các loại máy móc, thiết bị tại dự thảo Danh mục đính kèm dự thảo Quyết định có đủ tiêu chuẩn là tài sản cố định theo quy định tại Thông </w:t>
            </w:r>
            <w:r w:rsidRPr="004077F8">
              <w:rPr>
                <w:rFonts w:ascii="Times New Roman" w:hAnsi="Times New Roman" w:cs="Times New Roman"/>
                <w:sz w:val="26"/>
                <w:szCs w:val="26"/>
              </w:rPr>
              <w:t>tư số 23/2023/TT-BTC hay không.</w:t>
            </w:r>
          </w:p>
          <w:p w:rsidR="00F64F36" w:rsidRPr="004077F8" w:rsidRDefault="004333B7" w:rsidP="004077F8">
            <w:pPr>
              <w:pStyle w:val="ListParagraph"/>
              <w:numPr>
                <w:ilvl w:val="0"/>
                <w:numId w:val="6"/>
              </w:numPr>
              <w:tabs>
                <w:tab w:val="left" w:pos="561"/>
              </w:tabs>
              <w:autoSpaceDE w:val="0"/>
              <w:autoSpaceDN w:val="0"/>
              <w:adjustRightInd w:val="0"/>
              <w:ind w:left="135" w:right="98" w:firstLine="7"/>
              <w:jc w:val="both"/>
              <w:rPr>
                <w:rFonts w:ascii="Times New Roman" w:hAnsi="Times New Roman" w:cs="Times New Roman"/>
                <w:sz w:val="26"/>
                <w:szCs w:val="26"/>
                <w:lang w:val="en"/>
              </w:rPr>
            </w:pPr>
            <w:r w:rsidRPr="004077F8">
              <w:rPr>
                <w:rFonts w:ascii="Times New Roman" w:hAnsi="Times New Roman" w:cs="Times New Roman"/>
                <w:sz w:val="26"/>
                <w:szCs w:val="26"/>
              </w:rPr>
              <w:t>Các đơn vị sự nghiệp công lập trực thuộc Sở Văn hóa và Thể thao và các đơn vị sự nghiệp công lập thuộc Ủy ban nhân dân xã, phường, đặc khu trên địa bàn Thành phố có thuộc trường hợp tự bảo đảm chi thường xuyên và chi đầu tư hay không.</w:t>
            </w:r>
          </w:p>
          <w:p w:rsidR="004077F8" w:rsidRPr="004077F8" w:rsidRDefault="004077F8" w:rsidP="004077F8">
            <w:pPr>
              <w:pStyle w:val="ListParagraph"/>
              <w:tabs>
                <w:tab w:val="left" w:pos="561"/>
              </w:tabs>
              <w:autoSpaceDE w:val="0"/>
              <w:autoSpaceDN w:val="0"/>
              <w:adjustRightInd w:val="0"/>
              <w:ind w:left="142" w:right="98"/>
              <w:jc w:val="both"/>
              <w:rPr>
                <w:rFonts w:ascii="Times New Roman" w:hAnsi="Times New Roman" w:cs="Times New Roman"/>
                <w:sz w:val="26"/>
                <w:szCs w:val="26"/>
                <w:lang w:val="en"/>
              </w:rPr>
            </w:pPr>
          </w:p>
        </w:tc>
        <w:tc>
          <w:tcPr>
            <w:tcW w:w="857" w:type="pct"/>
            <w:tcBorders>
              <w:top w:val="single" w:sz="3" w:space="0" w:color="000000"/>
              <w:left w:val="single" w:sz="3" w:space="0" w:color="000000"/>
              <w:bottom w:val="single" w:sz="3" w:space="0" w:color="000000"/>
              <w:right w:val="single" w:sz="3" w:space="0" w:color="000000"/>
            </w:tcBorders>
            <w:shd w:val="clear" w:color="auto" w:fill="FFFFFF"/>
            <w:vAlign w:val="center"/>
          </w:tcPr>
          <w:p w:rsidR="00F64F36" w:rsidRPr="004077F8" w:rsidRDefault="004077F8" w:rsidP="004077F8">
            <w:pPr>
              <w:autoSpaceDE w:val="0"/>
              <w:autoSpaceDN w:val="0"/>
              <w:adjustRightInd w:val="0"/>
              <w:ind w:left="142" w:right="98"/>
              <w:jc w:val="both"/>
              <w:rPr>
                <w:rFonts w:ascii="Times New Roman" w:hAnsi="Times New Roman" w:cs="Times New Roman"/>
                <w:sz w:val="26"/>
                <w:szCs w:val="26"/>
                <w:lang w:val="en"/>
              </w:rPr>
            </w:pPr>
            <w:r>
              <w:rPr>
                <w:rFonts w:ascii="Times New Roman" w:hAnsi="Times New Roman" w:cs="Times New Roman"/>
                <w:sz w:val="26"/>
                <w:szCs w:val="26"/>
                <w:lang w:val="en"/>
              </w:rPr>
              <w:t>Thống nhất</w:t>
            </w:r>
            <w:r w:rsidR="004333B7" w:rsidRPr="004077F8">
              <w:rPr>
                <w:rFonts w:ascii="Times New Roman" w:hAnsi="Times New Roman" w:cs="Times New Roman"/>
                <w:sz w:val="26"/>
                <w:szCs w:val="26"/>
                <w:lang w:val="en"/>
              </w:rPr>
              <w:t xml:space="preserve"> và sẽ thể hiện trong Tờ trình trình Ủy ban nhân dân Thành phố</w:t>
            </w:r>
          </w:p>
        </w:tc>
      </w:tr>
      <w:tr w:rsidR="00DE0A0A" w:rsidRPr="004077F8" w:rsidTr="004077F8">
        <w:trPr>
          <w:jc w:val="center"/>
        </w:trPr>
        <w:tc>
          <w:tcPr>
            <w:tcW w:w="1232" w:type="pct"/>
            <w:tcBorders>
              <w:top w:val="single" w:sz="3" w:space="0" w:color="000000"/>
              <w:left w:val="single" w:sz="3" w:space="0" w:color="000000"/>
              <w:bottom w:val="single" w:sz="3" w:space="0" w:color="000000"/>
              <w:right w:val="nil"/>
            </w:tcBorders>
            <w:shd w:val="clear" w:color="auto" w:fill="FFFFFF"/>
            <w:vAlign w:val="center"/>
          </w:tcPr>
          <w:p w:rsidR="008338A1" w:rsidRPr="004077F8" w:rsidRDefault="008338A1" w:rsidP="004077F8">
            <w:pPr>
              <w:autoSpaceDE w:val="0"/>
              <w:autoSpaceDN w:val="0"/>
              <w:adjustRightInd w:val="0"/>
              <w:ind w:left="142" w:right="98"/>
              <w:jc w:val="both"/>
              <w:rPr>
                <w:rFonts w:ascii="Times New Roman" w:hAnsi="Times New Roman" w:cs="Times New Roman"/>
                <w:b/>
                <w:sz w:val="26"/>
                <w:szCs w:val="26"/>
              </w:rPr>
            </w:pPr>
            <w:r w:rsidRPr="004077F8">
              <w:rPr>
                <w:rFonts w:ascii="Times New Roman" w:hAnsi="Times New Roman" w:cs="Times New Roman"/>
                <w:b/>
                <w:sz w:val="26"/>
                <w:szCs w:val="26"/>
              </w:rPr>
              <w:t>Về tổ chức lấy ý kiến</w:t>
            </w:r>
          </w:p>
          <w:p w:rsidR="004333B7" w:rsidRPr="004077F8" w:rsidRDefault="00947154" w:rsidP="004077F8">
            <w:pPr>
              <w:autoSpaceDE w:val="0"/>
              <w:autoSpaceDN w:val="0"/>
              <w:adjustRightInd w:val="0"/>
              <w:ind w:left="142" w:right="98"/>
              <w:jc w:val="both"/>
              <w:rPr>
                <w:rFonts w:ascii="Times New Roman" w:hAnsi="Times New Roman" w:cs="Times New Roman"/>
                <w:sz w:val="26"/>
                <w:szCs w:val="26"/>
              </w:rPr>
            </w:pPr>
            <w:r w:rsidRPr="004077F8">
              <w:rPr>
                <w:rFonts w:ascii="Times New Roman" w:hAnsi="Times New Roman" w:cs="Times New Roman"/>
                <w:sz w:val="26"/>
                <w:szCs w:val="26"/>
              </w:rPr>
              <w:t>Điều 3 Nghị định số 78/2025/NĐ-CP quy định về việc truyền thông chính sách</w:t>
            </w:r>
          </w:p>
        </w:tc>
        <w:tc>
          <w:tcPr>
            <w:tcW w:w="627" w:type="pct"/>
            <w:tcBorders>
              <w:top w:val="single" w:sz="3" w:space="0" w:color="000000"/>
              <w:left w:val="single" w:sz="3" w:space="0" w:color="000000"/>
              <w:bottom w:val="single" w:sz="3" w:space="0" w:color="000000"/>
              <w:right w:val="nil"/>
            </w:tcBorders>
            <w:shd w:val="clear" w:color="auto" w:fill="FFFFFF"/>
            <w:vAlign w:val="center"/>
          </w:tcPr>
          <w:p w:rsidR="004333B7" w:rsidRPr="004077F8" w:rsidRDefault="00947154" w:rsidP="004077F8">
            <w:pPr>
              <w:autoSpaceDE w:val="0"/>
              <w:autoSpaceDN w:val="0"/>
              <w:adjustRightInd w:val="0"/>
              <w:ind w:left="142" w:right="98"/>
              <w:jc w:val="center"/>
              <w:rPr>
                <w:rFonts w:ascii="Times New Roman" w:hAnsi="Times New Roman" w:cs="Times New Roman"/>
                <w:sz w:val="26"/>
                <w:szCs w:val="26"/>
                <w:lang w:val="en"/>
              </w:rPr>
            </w:pPr>
            <w:r w:rsidRPr="004077F8">
              <w:rPr>
                <w:rFonts w:ascii="Times New Roman" w:hAnsi="Times New Roman" w:cs="Times New Roman"/>
                <w:sz w:val="26"/>
                <w:szCs w:val="26"/>
                <w:lang w:val="en"/>
              </w:rPr>
              <w:t>Sở Tư pháp</w:t>
            </w:r>
          </w:p>
        </w:tc>
        <w:tc>
          <w:tcPr>
            <w:tcW w:w="2284" w:type="pct"/>
            <w:tcBorders>
              <w:top w:val="single" w:sz="3" w:space="0" w:color="000000"/>
              <w:left w:val="single" w:sz="3" w:space="0" w:color="000000"/>
              <w:bottom w:val="single" w:sz="3" w:space="0" w:color="000000"/>
              <w:right w:val="nil"/>
            </w:tcBorders>
            <w:shd w:val="clear" w:color="auto" w:fill="FFFFFF"/>
            <w:vAlign w:val="center"/>
          </w:tcPr>
          <w:p w:rsidR="004333B7" w:rsidRPr="004077F8" w:rsidRDefault="004333B7" w:rsidP="004077F8">
            <w:pPr>
              <w:autoSpaceDE w:val="0"/>
              <w:autoSpaceDN w:val="0"/>
              <w:adjustRightInd w:val="0"/>
              <w:ind w:left="142" w:right="98"/>
              <w:jc w:val="both"/>
              <w:rPr>
                <w:rFonts w:ascii="Times New Roman" w:hAnsi="Times New Roman" w:cs="Times New Roman"/>
                <w:sz w:val="26"/>
                <w:szCs w:val="26"/>
              </w:rPr>
            </w:pPr>
            <w:r w:rsidRPr="004077F8">
              <w:rPr>
                <w:rFonts w:ascii="Times New Roman" w:hAnsi="Times New Roman" w:cs="Times New Roman"/>
                <w:sz w:val="26"/>
                <w:szCs w:val="26"/>
              </w:rPr>
              <w:t>đề nghị Sở Văn hóa và Thể thao nghiên cứu, thực hiện theo các quy định pháp luật nêu trên để đảm bảo việc tổ chức lấy ý kiến, đăng tải, truyền thông đối với hồ sơ dự thảo Quyết định theo đúng quy định</w:t>
            </w:r>
          </w:p>
        </w:tc>
        <w:tc>
          <w:tcPr>
            <w:tcW w:w="857" w:type="pct"/>
            <w:tcBorders>
              <w:top w:val="single" w:sz="3" w:space="0" w:color="000000"/>
              <w:left w:val="single" w:sz="3" w:space="0" w:color="000000"/>
              <w:bottom w:val="single" w:sz="3" w:space="0" w:color="000000"/>
              <w:right w:val="single" w:sz="3" w:space="0" w:color="000000"/>
            </w:tcBorders>
            <w:shd w:val="clear" w:color="auto" w:fill="FFFFFF"/>
            <w:vAlign w:val="center"/>
          </w:tcPr>
          <w:p w:rsidR="00947154" w:rsidRDefault="004077F8" w:rsidP="004077F8">
            <w:pPr>
              <w:autoSpaceDE w:val="0"/>
              <w:autoSpaceDN w:val="0"/>
              <w:adjustRightInd w:val="0"/>
              <w:ind w:left="142" w:right="98"/>
              <w:jc w:val="both"/>
              <w:rPr>
                <w:rFonts w:ascii="Times New Roman" w:hAnsi="Times New Roman" w:cs="Times New Roman"/>
                <w:sz w:val="26"/>
                <w:szCs w:val="26"/>
                <w:lang w:val="en"/>
              </w:rPr>
            </w:pPr>
            <w:r>
              <w:rPr>
                <w:rFonts w:ascii="Times New Roman" w:hAnsi="Times New Roman" w:cs="Times New Roman"/>
                <w:sz w:val="26"/>
                <w:szCs w:val="26"/>
                <w:lang w:val="en"/>
              </w:rPr>
              <w:t>Thống nhất và đ</w:t>
            </w:r>
            <w:r w:rsidR="00947154" w:rsidRPr="004077F8">
              <w:rPr>
                <w:rFonts w:ascii="Times New Roman" w:hAnsi="Times New Roman" w:cs="Times New Roman"/>
                <w:sz w:val="26"/>
                <w:szCs w:val="26"/>
                <w:lang w:val="en"/>
              </w:rPr>
              <w:t>ã phối hợp đăng tải trên cổng thông tin Ủy ban nhân dân Thành phố và cổng thông tin sở Văn hóa và Thể thao Thành phố</w:t>
            </w:r>
          </w:p>
          <w:p w:rsidR="004077F8" w:rsidRPr="004077F8" w:rsidRDefault="004077F8" w:rsidP="004077F8">
            <w:pPr>
              <w:autoSpaceDE w:val="0"/>
              <w:autoSpaceDN w:val="0"/>
              <w:adjustRightInd w:val="0"/>
              <w:ind w:left="142" w:right="98"/>
              <w:jc w:val="both"/>
              <w:rPr>
                <w:rFonts w:ascii="Times New Roman" w:hAnsi="Times New Roman" w:cs="Times New Roman"/>
                <w:sz w:val="26"/>
                <w:szCs w:val="26"/>
                <w:lang w:val="en"/>
              </w:rPr>
            </w:pPr>
          </w:p>
        </w:tc>
      </w:tr>
      <w:tr w:rsidR="00DE0A0A" w:rsidRPr="004077F8" w:rsidTr="004077F8">
        <w:trPr>
          <w:jc w:val="center"/>
        </w:trPr>
        <w:tc>
          <w:tcPr>
            <w:tcW w:w="1232" w:type="pct"/>
            <w:tcBorders>
              <w:top w:val="single" w:sz="3" w:space="0" w:color="000000"/>
              <w:left w:val="single" w:sz="3" w:space="0" w:color="000000"/>
              <w:bottom w:val="single" w:sz="3" w:space="0" w:color="000000"/>
              <w:right w:val="nil"/>
            </w:tcBorders>
            <w:shd w:val="clear" w:color="auto" w:fill="FFFFFF"/>
            <w:vAlign w:val="center"/>
          </w:tcPr>
          <w:p w:rsidR="00947154" w:rsidRPr="004077F8" w:rsidRDefault="00947154" w:rsidP="004077F8">
            <w:pPr>
              <w:autoSpaceDE w:val="0"/>
              <w:autoSpaceDN w:val="0"/>
              <w:adjustRightInd w:val="0"/>
              <w:ind w:left="142" w:right="98"/>
              <w:jc w:val="both"/>
              <w:rPr>
                <w:rFonts w:ascii="Times New Roman" w:hAnsi="Times New Roman" w:cs="Times New Roman"/>
                <w:b/>
                <w:sz w:val="26"/>
                <w:szCs w:val="26"/>
              </w:rPr>
            </w:pPr>
            <w:r w:rsidRPr="004077F8">
              <w:rPr>
                <w:rFonts w:ascii="Times New Roman" w:hAnsi="Times New Roman" w:cs="Times New Roman"/>
                <w:b/>
                <w:sz w:val="26"/>
                <w:szCs w:val="26"/>
              </w:rPr>
              <w:lastRenderedPageBreak/>
              <w:t>Về việc lấy ý kiến cơ quan có thẩm quyền của Đảng</w:t>
            </w:r>
          </w:p>
          <w:p w:rsidR="00947154" w:rsidRPr="004077F8" w:rsidRDefault="00947154" w:rsidP="004077F8">
            <w:pPr>
              <w:pStyle w:val="ListParagraph"/>
              <w:numPr>
                <w:ilvl w:val="0"/>
                <w:numId w:val="1"/>
              </w:numPr>
              <w:tabs>
                <w:tab w:val="left" w:pos="426"/>
              </w:tabs>
              <w:autoSpaceDE w:val="0"/>
              <w:autoSpaceDN w:val="0"/>
              <w:adjustRightInd w:val="0"/>
              <w:ind w:left="142" w:right="98" w:firstLine="0"/>
              <w:jc w:val="both"/>
              <w:rPr>
                <w:rFonts w:ascii="Times New Roman" w:hAnsi="Times New Roman" w:cs="Times New Roman"/>
                <w:sz w:val="26"/>
                <w:szCs w:val="26"/>
                <w:lang w:val="en-US"/>
              </w:rPr>
            </w:pPr>
            <w:r w:rsidRPr="004077F8">
              <w:rPr>
                <w:rFonts w:ascii="Times New Roman" w:hAnsi="Times New Roman" w:cs="Times New Roman"/>
                <w:sz w:val="26"/>
                <w:szCs w:val="26"/>
              </w:rPr>
              <w:t>Khoản 1 Điều 5, Điều 67 và Điều 68 Luật Ban hành văn bản quy phạm pháp luật quy định</w:t>
            </w:r>
          </w:p>
          <w:p w:rsidR="00DE0A0A" w:rsidRPr="004077F8" w:rsidRDefault="008338A1" w:rsidP="004077F8">
            <w:pPr>
              <w:pStyle w:val="ListParagraph"/>
              <w:numPr>
                <w:ilvl w:val="0"/>
                <w:numId w:val="1"/>
              </w:numPr>
              <w:tabs>
                <w:tab w:val="left" w:pos="426"/>
              </w:tabs>
              <w:autoSpaceDE w:val="0"/>
              <w:autoSpaceDN w:val="0"/>
              <w:adjustRightInd w:val="0"/>
              <w:ind w:left="142" w:right="98" w:firstLine="0"/>
              <w:jc w:val="both"/>
              <w:rPr>
                <w:rFonts w:ascii="Times New Roman" w:hAnsi="Times New Roman" w:cs="Times New Roman"/>
                <w:sz w:val="26"/>
                <w:szCs w:val="26"/>
                <w:lang w:val="en-US"/>
              </w:rPr>
            </w:pPr>
            <w:r w:rsidRPr="004077F8">
              <w:rPr>
                <w:rFonts w:ascii="Times New Roman" w:hAnsi="Times New Roman" w:cs="Times New Roman"/>
                <w:sz w:val="26"/>
                <w:szCs w:val="26"/>
              </w:rPr>
              <w:t>Quy định 178-QĐ/TW ngày 27/6/2024 của Bộ Chính trị về kiểm soát quyền, lực, phòng, chống tham nhũng, tiêu cực trong công tác xây dựng pháp luật (Quy định 178-QĐ/TW)</w:t>
            </w:r>
          </w:p>
        </w:tc>
        <w:tc>
          <w:tcPr>
            <w:tcW w:w="627" w:type="pct"/>
            <w:tcBorders>
              <w:top w:val="single" w:sz="3" w:space="0" w:color="000000"/>
              <w:left w:val="single" w:sz="3" w:space="0" w:color="000000"/>
              <w:bottom w:val="single" w:sz="3" w:space="0" w:color="000000"/>
              <w:right w:val="nil"/>
            </w:tcBorders>
            <w:shd w:val="clear" w:color="auto" w:fill="FFFFFF"/>
            <w:vAlign w:val="center"/>
          </w:tcPr>
          <w:p w:rsidR="00947154" w:rsidRPr="004077F8" w:rsidRDefault="008338A1" w:rsidP="004077F8">
            <w:pPr>
              <w:autoSpaceDE w:val="0"/>
              <w:autoSpaceDN w:val="0"/>
              <w:adjustRightInd w:val="0"/>
              <w:ind w:left="142" w:right="98"/>
              <w:jc w:val="center"/>
              <w:rPr>
                <w:rFonts w:ascii="Times New Roman" w:hAnsi="Times New Roman" w:cs="Times New Roman"/>
                <w:sz w:val="26"/>
                <w:szCs w:val="26"/>
                <w:lang w:val="en"/>
              </w:rPr>
            </w:pPr>
            <w:r w:rsidRPr="004077F8">
              <w:rPr>
                <w:rFonts w:ascii="Times New Roman" w:hAnsi="Times New Roman" w:cs="Times New Roman"/>
                <w:sz w:val="26"/>
                <w:szCs w:val="26"/>
                <w:lang w:val="en"/>
              </w:rPr>
              <w:t>Sở Tư pháp</w:t>
            </w:r>
          </w:p>
        </w:tc>
        <w:tc>
          <w:tcPr>
            <w:tcW w:w="2284" w:type="pct"/>
            <w:tcBorders>
              <w:top w:val="single" w:sz="3" w:space="0" w:color="000000"/>
              <w:left w:val="single" w:sz="3" w:space="0" w:color="000000"/>
              <w:bottom w:val="single" w:sz="3" w:space="0" w:color="000000"/>
              <w:right w:val="nil"/>
            </w:tcBorders>
            <w:shd w:val="clear" w:color="auto" w:fill="FFFFFF"/>
            <w:vAlign w:val="center"/>
          </w:tcPr>
          <w:p w:rsidR="00947154" w:rsidRPr="004077F8" w:rsidRDefault="00947154" w:rsidP="004077F8">
            <w:pPr>
              <w:autoSpaceDE w:val="0"/>
              <w:autoSpaceDN w:val="0"/>
              <w:adjustRightInd w:val="0"/>
              <w:ind w:left="142" w:right="98"/>
              <w:jc w:val="both"/>
              <w:rPr>
                <w:rFonts w:ascii="Times New Roman" w:hAnsi="Times New Roman" w:cs="Times New Roman"/>
                <w:sz w:val="26"/>
                <w:szCs w:val="26"/>
              </w:rPr>
            </w:pPr>
            <w:r w:rsidRPr="004077F8">
              <w:rPr>
                <w:rFonts w:ascii="Times New Roman" w:hAnsi="Times New Roman" w:cs="Times New Roman"/>
                <w:sz w:val="26"/>
                <w:szCs w:val="26"/>
              </w:rPr>
              <w:t>đề nghị Sở Văn hóa và Thể thao xem xét thực hiện việc lấy ý kiến cơ quan có thẩm quyền của Đảng đối với hồ sơ dự thảo Quyết định theo các quy định và hướng dẫn của Bộ Tư pháp nêu trên trước khi trình Ủy ban nhân dân Thành phố ban hành</w:t>
            </w:r>
          </w:p>
        </w:tc>
        <w:tc>
          <w:tcPr>
            <w:tcW w:w="857" w:type="pct"/>
            <w:tcBorders>
              <w:top w:val="single" w:sz="3" w:space="0" w:color="000000"/>
              <w:left w:val="single" w:sz="3" w:space="0" w:color="000000"/>
              <w:bottom w:val="single" w:sz="3" w:space="0" w:color="000000"/>
              <w:right w:val="single" w:sz="3" w:space="0" w:color="000000"/>
            </w:tcBorders>
            <w:shd w:val="clear" w:color="auto" w:fill="FFFFFF"/>
            <w:vAlign w:val="center"/>
          </w:tcPr>
          <w:p w:rsidR="004077F8" w:rsidRDefault="004077F8" w:rsidP="004077F8">
            <w:pPr>
              <w:autoSpaceDE w:val="0"/>
              <w:autoSpaceDN w:val="0"/>
              <w:adjustRightInd w:val="0"/>
              <w:ind w:left="142" w:right="98"/>
              <w:jc w:val="both"/>
              <w:rPr>
                <w:rFonts w:ascii="Times New Roman" w:hAnsi="Times New Roman" w:cs="Times New Roman"/>
                <w:sz w:val="26"/>
                <w:szCs w:val="26"/>
                <w:lang w:val="en"/>
              </w:rPr>
            </w:pPr>
            <w:r>
              <w:rPr>
                <w:rFonts w:ascii="Times New Roman" w:hAnsi="Times New Roman" w:cs="Times New Roman"/>
                <w:sz w:val="26"/>
                <w:szCs w:val="26"/>
                <w:lang w:val="en"/>
              </w:rPr>
              <w:t xml:space="preserve">Thống nhất và </w:t>
            </w:r>
          </w:p>
          <w:p w:rsidR="008338A1" w:rsidRPr="004077F8" w:rsidRDefault="004077F8" w:rsidP="004077F8">
            <w:pPr>
              <w:autoSpaceDE w:val="0"/>
              <w:autoSpaceDN w:val="0"/>
              <w:adjustRightInd w:val="0"/>
              <w:ind w:left="142" w:right="98"/>
              <w:jc w:val="both"/>
              <w:rPr>
                <w:rFonts w:ascii="Times New Roman" w:hAnsi="Times New Roman" w:cs="Times New Roman"/>
                <w:sz w:val="26"/>
                <w:szCs w:val="26"/>
                <w:lang w:val="en"/>
              </w:rPr>
            </w:pPr>
            <w:r>
              <w:rPr>
                <w:rFonts w:ascii="Times New Roman" w:hAnsi="Times New Roman" w:cs="Times New Roman"/>
                <w:sz w:val="26"/>
                <w:szCs w:val="26"/>
                <w:lang w:val="en"/>
              </w:rPr>
              <w:t>triển khai thực hiện</w:t>
            </w:r>
          </w:p>
        </w:tc>
      </w:tr>
      <w:tr w:rsidR="00DE0A0A" w:rsidRPr="004077F8" w:rsidTr="004077F8">
        <w:trPr>
          <w:trHeight w:val="3628"/>
          <w:jc w:val="center"/>
        </w:trPr>
        <w:tc>
          <w:tcPr>
            <w:tcW w:w="1232" w:type="pct"/>
            <w:tcBorders>
              <w:top w:val="single" w:sz="3" w:space="0" w:color="000000"/>
              <w:left w:val="single" w:sz="3" w:space="0" w:color="000000"/>
              <w:bottom w:val="single" w:sz="3" w:space="0" w:color="000000"/>
              <w:right w:val="nil"/>
            </w:tcBorders>
            <w:shd w:val="clear" w:color="auto" w:fill="FFFFFF"/>
            <w:vAlign w:val="center"/>
          </w:tcPr>
          <w:p w:rsidR="008338A1" w:rsidRPr="004077F8" w:rsidRDefault="008338A1" w:rsidP="004077F8">
            <w:pPr>
              <w:autoSpaceDE w:val="0"/>
              <w:autoSpaceDN w:val="0"/>
              <w:adjustRightInd w:val="0"/>
              <w:ind w:left="142" w:right="98"/>
              <w:jc w:val="both"/>
              <w:rPr>
                <w:rFonts w:ascii="Times New Roman" w:hAnsi="Times New Roman" w:cs="Times New Roman"/>
                <w:b/>
                <w:sz w:val="26"/>
                <w:szCs w:val="26"/>
              </w:rPr>
            </w:pPr>
            <w:r w:rsidRPr="004077F8">
              <w:rPr>
                <w:rFonts w:ascii="Times New Roman" w:hAnsi="Times New Roman" w:cs="Times New Roman"/>
                <w:b/>
                <w:sz w:val="26"/>
                <w:szCs w:val="26"/>
              </w:rPr>
              <w:t>Về thành phần hồ sơ gửi Sở Tư pháp thẩm định</w:t>
            </w:r>
          </w:p>
          <w:p w:rsidR="008338A1" w:rsidRPr="004077F8" w:rsidRDefault="008338A1" w:rsidP="004077F8">
            <w:pPr>
              <w:pStyle w:val="ListParagraph"/>
              <w:numPr>
                <w:ilvl w:val="0"/>
                <w:numId w:val="1"/>
              </w:numPr>
              <w:tabs>
                <w:tab w:val="left" w:pos="435"/>
              </w:tabs>
              <w:autoSpaceDE w:val="0"/>
              <w:autoSpaceDN w:val="0"/>
              <w:adjustRightInd w:val="0"/>
              <w:ind w:left="142" w:right="98" w:firstLine="0"/>
              <w:jc w:val="both"/>
              <w:rPr>
                <w:rFonts w:ascii="Times New Roman" w:hAnsi="Times New Roman" w:cs="Times New Roman"/>
                <w:sz w:val="26"/>
                <w:szCs w:val="26"/>
                <w:lang w:val="en-US"/>
              </w:rPr>
            </w:pPr>
            <w:r w:rsidRPr="004077F8">
              <w:rPr>
                <w:rFonts w:ascii="Times New Roman" w:hAnsi="Times New Roman" w:cs="Times New Roman"/>
                <w:sz w:val="26"/>
                <w:szCs w:val="26"/>
              </w:rPr>
              <w:t>Khoản 3 Điều 49 Nghị định số 78/2025/NĐ-CP (được sửa đổi, bổ sung bởi điểm c khoản 28 Điều 1 Nghị định số 187/2025/NĐ-CP) quy định về việc soạn thảo quyết định</w:t>
            </w:r>
          </w:p>
          <w:p w:rsidR="00DE0A0A" w:rsidRPr="004077F8" w:rsidRDefault="008338A1" w:rsidP="004077F8">
            <w:pPr>
              <w:pStyle w:val="ListParagraph"/>
              <w:numPr>
                <w:ilvl w:val="0"/>
                <w:numId w:val="1"/>
              </w:numPr>
              <w:tabs>
                <w:tab w:val="left" w:pos="435"/>
              </w:tabs>
              <w:autoSpaceDE w:val="0"/>
              <w:autoSpaceDN w:val="0"/>
              <w:adjustRightInd w:val="0"/>
              <w:ind w:left="142" w:right="98" w:firstLine="0"/>
              <w:jc w:val="both"/>
              <w:rPr>
                <w:rFonts w:ascii="Times New Roman" w:hAnsi="Times New Roman" w:cs="Times New Roman"/>
                <w:sz w:val="26"/>
                <w:szCs w:val="26"/>
                <w:lang w:val="en-US"/>
              </w:rPr>
            </w:pPr>
            <w:r w:rsidRPr="004077F8">
              <w:rPr>
                <w:rFonts w:ascii="Times New Roman" w:hAnsi="Times New Roman" w:cs="Times New Roman"/>
                <w:sz w:val="26"/>
                <w:szCs w:val="26"/>
              </w:rPr>
              <w:t>Khoản 2 Điều 50 Nghị định số 78/2025/NĐ-CP quy định về việc thẩm định dự thảo quyết định</w:t>
            </w:r>
          </w:p>
        </w:tc>
        <w:tc>
          <w:tcPr>
            <w:tcW w:w="627" w:type="pct"/>
            <w:tcBorders>
              <w:top w:val="single" w:sz="3" w:space="0" w:color="000000"/>
              <w:left w:val="single" w:sz="3" w:space="0" w:color="000000"/>
              <w:bottom w:val="single" w:sz="3" w:space="0" w:color="000000"/>
              <w:right w:val="nil"/>
            </w:tcBorders>
            <w:shd w:val="clear" w:color="auto" w:fill="FFFFFF"/>
            <w:vAlign w:val="center"/>
          </w:tcPr>
          <w:p w:rsidR="008338A1" w:rsidRPr="004077F8" w:rsidRDefault="008338A1" w:rsidP="004077F8">
            <w:pPr>
              <w:autoSpaceDE w:val="0"/>
              <w:autoSpaceDN w:val="0"/>
              <w:adjustRightInd w:val="0"/>
              <w:ind w:left="142" w:right="98"/>
              <w:jc w:val="center"/>
              <w:rPr>
                <w:rFonts w:ascii="Times New Roman" w:hAnsi="Times New Roman" w:cs="Times New Roman"/>
                <w:sz w:val="26"/>
                <w:szCs w:val="26"/>
                <w:lang w:val="en"/>
              </w:rPr>
            </w:pPr>
            <w:r w:rsidRPr="004077F8">
              <w:rPr>
                <w:rFonts w:ascii="Times New Roman" w:hAnsi="Times New Roman" w:cs="Times New Roman"/>
                <w:sz w:val="26"/>
                <w:szCs w:val="26"/>
                <w:lang w:val="en"/>
              </w:rPr>
              <w:t>Sở Tư pháp</w:t>
            </w:r>
          </w:p>
        </w:tc>
        <w:tc>
          <w:tcPr>
            <w:tcW w:w="2284" w:type="pct"/>
            <w:tcBorders>
              <w:top w:val="single" w:sz="3" w:space="0" w:color="000000"/>
              <w:left w:val="single" w:sz="3" w:space="0" w:color="000000"/>
              <w:bottom w:val="single" w:sz="3" w:space="0" w:color="000000"/>
              <w:right w:val="nil"/>
            </w:tcBorders>
            <w:shd w:val="clear" w:color="auto" w:fill="FFFFFF"/>
            <w:vAlign w:val="center"/>
          </w:tcPr>
          <w:p w:rsidR="008338A1" w:rsidRPr="004077F8" w:rsidRDefault="008338A1" w:rsidP="004077F8">
            <w:pPr>
              <w:autoSpaceDE w:val="0"/>
              <w:autoSpaceDN w:val="0"/>
              <w:adjustRightInd w:val="0"/>
              <w:ind w:left="142" w:right="98"/>
              <w:jc w:val="both"/>
              <w:rPr>
                <w:rFonts w:ascii="Times New Roman" w:hAnsi="Times New Roman" w:cs="Times New Roman"/>
                <w:sz w:val="26"/>
                <w:szCs w:val="26"/>
              </w:rPr>
            </w:pPr>
            <w:r w:rsidRPr="004077F8">
              <w:rPr>
                <w:rFonts w:ascii="Times New Roman" w:hAnsi="Times New Roman" w:cs="Times New Roman"/>
                <w:sz w:val="26"/>
                <w:szCs w:val="26"/>
              </w:rPr>
              <w:t>đề nghị Sở Văn hóa và Thể thao rà soát, chịu trách nhiệm đảm bảo đầy đủ các dự thảo và tài liệu theo các quy định nêu trên trước khi gửi hồ sơ dự thảo Quyết định để Sở Tư pháp thẩm định; trong đó lưu ý các báo cáo được ký và đóng dấu, dự thảo văn bản được đóng dấu giáp lai, các tài liệu khác được đóng dấu treo của cơ quan chủ trì soạn thảo theo quy định</w:t>
            </w:r>
          </w:p>
        </w:tc>
        <w:tc>
          <w:tcPr>
            <w:tcW w:w="857" w:type="pct"/>
            <w:tcBorders>
              <w:top w:val="single" w:sz="3" w:space="0" w:color="000000"/>
              <w:left w:val="single" w:sz="3" w:space="0" w:color="000000"/>
              <w:bottom w:val="single" w:sz="3" w:space="0" w:color="000000"/>
              <w:right w:val="single" w:sz="3" w:space="0" w:color="000000"/>
            </w:tcBorders>
            <w:shd w:val="clear" w:color="auto" w:fill="FFFFFF"/>
            <w:vAlign w:val="center"/>
          </w:tcPr>
          <w:p w:rsidR="004077F8" w:rsidRDefault="004077F8" w:rsidP="004077F8">
            <w:pPr>
              <w:autoSpaceDE w:val="0"/>
              <w:autoSpaceDN w:val="0"/>
              <w:adjustRightInd w:val="0"/>
              <w:ind w:left="142" w:right="98"/>
              <w:jc w:val="both"/>
              <w:rPr>
                <w:rFonts w:ascii="Times New Roman" w:hAnsi="Times New Roman" w:cs="Times New Roman"/>
                <w:sz w:val="26"/>
                <w:szCs w:val="26"/>
                <w:lang w:val="en"/>
              </w:rPr>
            </w:pPr>
            <w:r>
              <w:rPr>
                <w:rFonts w:ascii="Times New Roman" w:hAnsi="Times New Roman" w:cs="Times New Roman"/>
                <w:sz w:val="26"/>
                <w:szCs w:val="26"/>
                <w:lang w:val="en"/>
              </w:rPr>
              <w:t xml:space="preserve">Thống nhất và </w:t>
            </w:r>
          </w:p>
          <w:p w:rsidR="008338A1" w:rsidRPr="004077F8" w:rsidRDefault="004077F8" w:rsidP="004077F8">
            <w:pPr>
              <w:autoSpaceDE w:val="0"/>
              <w:autoSpaceDN w:val="0"/>
              <w:adjustRightInd w:val="0"/>
              <w:ind w:left="142" w:right="98"/>
              <w:jc w:val="both"/>
              <w:rPr>
                <w:rFonts w:ascii="Times New Roman" w:hAnsi="Times New Roman" w:cs="Times New Roman"/>
                <w:sz w:val="26"/>
                <w:szCs w:val="26"/>
                <w:lang w:val="en"/>
              </w:rPr>
            </w:pPr>
            <w:r>
              <w:rPr>
                <w:rFonts w:ascii="Times New Roman" w:hAnsi="Times New Roman" w:cs="Times New Roman"/>
                <w:sz w:val="26"/>
                <w:szCs w:val="26"/>
                <w:lang w:val="en"/>
              </w:rPr>
              <w:t>triển khai thực hiện</w:t>
            </w:r>
          </w:p>
        </w:tc>
      </w:tr>
      <w:tr w:rsidR="00DE0A0A" w:rsidRPr="004077F8" w:rsidTr="004077F8">
        <w:trPr>
          <w:jc w:val="center"/>
        </w:trPr>
        <w:tc>
          <w:tcPr>
            <w:tcW w:w="1232" w:type="pct"/>
            <w:tcBorders>
              <w:top w:val="single" w:sz="3" w:space="0" w:color="000000"/>
              <w:left w:val="single" w:sz="3" w:space="0" w:color="000000"/>
              <w:bottom w:val="single" w:sz="3" w:space="0" w:color="000000"/>
              <w:right w:val="nil"/>
            </w:tcBorders>
            <w:shd w:val="clear" w:color="auto" w:fill="FFFFFF"/>
            <w:vAlign w:val="center"/>
          </w:tcPr>
          <w:p w:rsidR="008338A1" w:rsidRPr="004077F8" w:rsidRDefault="008338A1" w:rsidP="004077F8">
            <w:pPr>
              <w:autoSpaceDE w:val="0"/>
              <w:autoSpaceDN w:val="0"/>
              <w:adjustRightInd w:val="0"/>
              <w:ind w:left="142" w:right="98"/>
              <w:jc w:val="both"/>
              <w:rPr>
                <w:rFonts w:ascii="Times New Roman" w:hAnsi="Times New Roman" w:cs="Times New Roman"/>
                <w:b/>
                <w:sz w:val="26"/>
                <w:szCs w:val="26"/>
              </w:rPr>
            </w:pPr>
            <w:r w:rsidRPr="004077F8">
              <w:rPr>
                <w:rFonts w:ascii="Times New Roman" w:hAnsi="Times New Roman" w:cs="Times New Roman"/>
                <w:b/>
                <w:sz w:val="26"/>
                <w:szCs w:val="26"/>
              </w:rPr>
              <w:t>Về dự thảo Tờ trình</w:t>
            </w:r>
          </w:p>
        </w:tc>
        <w:tc>
          <w:tcPr>
            <w:tcW w:w="627" w:type="pct"/>
            <w:tcBorders>
              <w:top w:val="single" w:sz="3" w:space="0" w:color="000000"/>
              <w:left w:val="single" w:sz="3" w:space="0" w:color="000000"/>
              <w:bottom w:val="single" w:sz="3" w:space="0" w:color="000000"/>
              <w:right w:val="nil"/>
            </w:tcBorders>
            <w:shd w:val="clear" w:color="auto" w:fill="FFFFFF"/>
            <w:vAlign w:val="center"/>
          </w:tcPr>
          <w:p w:rsidR="008338A1" w:rsidRPr="004077F8" w:rsidRDefault="008338A1" w:rsidP="004077F8">
            <w:pPr>
              <w:autoSpaceDE w:val="0"/>
              <w:autoSpaceDN w:val="0"/>
              <w:adjustRightInd w:val="0"/>
              <w:ind w:left="142" w:right="98"/>
              <w:jc w:val="center"/>
              <w:rPr>
                <w:rFonts w:ascii="Times New Roman" w:hAnsi="Times New Roman" w:cs="Times New Roman"/>
                <w:sz w:val="26"/>
                <w:szCs w:val="26"/>
                <w:lang w:val="en"/>
              </w:rPr>
            </w:pPr>
            <w:r w:rsidRPr="004077F8">
              <w:rPr>
                <w:rFonts w:ascii="Times New Roman" w:hAnsi="Times New Roman" w:cs="Times New Roman"/>
                <w:sz w:val="26"/>
                <w:szCs w:val="26"/>
                <w:lang w:val="en"/>
              </w:rPr>
              <w:t>Sở Tư pháp</w:t>
            </w:r>
          </w:p>
        </w:tc>
        <w:tc>
          <w:tcPr>
            <w:tcW w:w="2284" w:type="pct"/>
            <w:tcBorders>
              <w:top w:val="single" w:sz="3" w:space="0" w:color="000000"/>
              <w:left w:val="single" w:sz="3" w:space="0" w:color="000000"/>
              <w:bottom w:val="single" w:sz="3" w:space="0" w:color="000000"/>
              <w:right w:val="nil"/>
            </w:tcBorders>
            <w:shd w:val="clear" w:color="auto" w:fill="FFFFFF"/>
            <w:vAlign w:val="center"/>
          </w:tcPr>
          <w:p w:rsidR="008338A1" w:rsidRPr="004077F8" w:rsidRDefault="008338A1" w:rsidP="004077F8">
            <w:pPr>
              <w:autoSpaceDE w:val="0"/>
              <w:autoSpaceDN w:val="0"/>
              <w:adjustRightInd w:val="0"/>
              <w:ind w:left="142" w:right="98"/>
              <w:jc w:val="both"/>
              <w:rPr>
                <w:rFonts w:ascii="Times New Roman" w:hAnsi="Times New Roman" w:cs="Times New Roman"/>
                <w:sz w:val="26"/>
                <w:szCs w:val="26"/>
              </w:rPr>
            </w:pPr>
            <w:r w:rsidRPr="004077F8">
              <w:rPr>
                <w:rFonts w:ascii="Times New Roman" w:hAnsi="Times New Roman" w:cs="Times New Roman"/>
                <w:sz w:val="26"/>
                <w:szCs w:val="26"/>
              </w:rPr>
              <w:t>Đề nghị Sở Văn hóa và Thể thao rà soát, xây dựng dự thảo Tờ trình theo đúng Mẫu số 02 Phụ lục IV ban hành kèm theo Nghị định số 187/2025/NĐ-CP (ví dụ điều chỉnh bố cục Tờ trình gồm các Mục: Sự cần thiết ban hành văn bản, Mục đích ban hành, quan điểm xây dựng dự án, dự thảo văn bản, Quá trình xây dựng dự án, dự thảo văn bản, Bố cục và nội dung cơ bản của dự án, dự thảo văn bản, Phạm vi điều chỉnh, đối tượng áp dụng, Những nội dung bổ sung mới so với dự thảo văn bản gửi thẩm định (nếu có), Dự kiến nguồn lực, điều kiện bảo đảm cho việc thi hành văn bản và thời gian trình thông qua/ban hành;...)</w:t>
            </w:r>
          </w:p>
        </w:tc>
        <w:tc>
          <w:tcPr>
            <w:tcW w:w="857" w:type="pct"/>
            <w:tcBorders>
              <w:top w:val="single" w:sz="3" w:space="0" w:color="000000"/>
              <w:left w:val="single" w:sz="3" w:space="0" w:color="000000"/>
              <w:bottom w:val="single" w:sz="3" w:space="0" w:color="000000"/>
              <w:right w:val="single" w:sz="3" w:space="0" w:color="000000"/>
            </w:tcBorders>
            <w:shd w:val="clear" w:color="auto" w:fill="FFFFFF"/>
            <w:vAlign w:val="center"/>
          </w:tcPr>
          <w:p w:rsidR="004077F8" w:rsidRDefault="004077F8" w:rsidP="004077F8">
            <w:pPr>
              <w:autoSpaceDE w:val="0"/>
              <w:autoSpaceDN w:val="0"/>
              <w:adjustRightInd w:val="0"/>
              <w:ind w:left="142" w:right="98"/>
              <w:jc w:val="both"/>
              <w:rPr>
                <w:rFonts w:ascii="Times New Roman" w:hAnsi="Times New Roman" w:cs="Times New Roman"/>
                <w:sz w:val="26"/>
                <w:szCs w:val="26"/>
                <w:lang w:val="en"/>
              </w:rPr>
            </w:pPr>
            <w:r>
              <w:rPr>
                <w:rFonts w:ascii="Times New Roman" w:hAnsi="Times New Roman" w:cs="Times New Roman"/>
                <w:sz w:val="26"/>
                <w:szCs w:val="26"/>
                <w:lang w:val="en"/>
              </w:rPr>
              <w:t xml:space="preserve">Thống nhất và </w:t>
            </w:r>
          </w:p>
          <w:p w:rsidR="008338A1" w:rsidRPr="004077F8" w:rsidRDefault="004077F8" w:rsidP="004077F8">
            <w:pPr>
              <w:autoSpaceDE w:val="0"/>
              <w:autoSpaceDN w:val="0"/>
              <w:adjustRightInd w:val="0"/>
              <w:ind w:left="142" w:right="98"/>
              <w:jc w:val="both"/>
              <w:rPr>
                <w:rFonts w:ascii="Times New Roman" w:hAnsi="Times New Roman" w:cs="Times New Roman"/>
                <w:sz w:val="26"/>
                <w:szCs w:val="26"/>
                <w:lang w:val="en"/>
              </w:rPr>
            </w:pPr>
            <w:r>
              <w:rPr>
                <w:rFonts w:ascii="Times New Roman" w:hAnsi="Times New Roman" w:cs="Times New Roman"/>
                <w:sz w:val="26"/>
                <w:szCs w:val="26"/>
                <w:lang w:val="en"/>
              </w:rPr>
              <w:t>triển khai thực hiện</w:t>
            </w:r>
          </w:p>
        </w:tc>
      </w:tr>
      <w:tr w:rsidR="00DE0A0A" w:rsidRPr="004077F8" w:rsidTr="004077F8">
        <w:trPr>
          <w:jc w:val="center"/>
        </w:trPr>
        <w:tc>
          <w:tcPr>
            <w:tcW w:w="1232" w:type="pct"/>
            <w:tcBorders>
              <w:top w:val="single" w:sz="3" w:space="0" w:color="000000"/>
              <w:left w:val="single" w:sz="3" w:space="0" w:color="000000"/>
              <w:bottom w:val="single" w:sz="3" w:space="0" w:color="000000"/>
              <w:right w:val="nil"/>
            </w:tcBorders>
            <w:shd w:val="clear" w:color="auto" w:fill="FFFFFF"/>
            <w:vAlign w:val="center"/>
          </w:tcPr>
          <w:p w:rsidR="008338A1" w:rsidRPr="004077F8" w:rsidRDefault="008338A1" w:rsidP="004077F8">
            <w:pPr>
              <w:autoSpaceDE w:val="0"/>
              <w:autoSpaceDN w:val="0"/>
              <w:adjustRightInd w:val="0"/>
              <w:ind w:left="142" w:right="98"/>
              <w:jc w:val="both"/>
              <w:rPr>
                <w:rFonts w:ascii="Times New Roman" w:hAnsi="Times New Roman" w:cs="Times New Roman"/>
                <w:b/>
                <w:sz w:val="26"/>
                <w:szCs w:val="26"/>
              </w:rPr>
            </w:pPr>
            <w:r w:rsidRPr="004077F8">
              <w:rPr>
                <w:rFonts w:ascii="Times New Roman" w:hAnsi="Times New Roman" w:cs="Times New Roman"/>
                <w:b/>
                <w:sz w:val="26"/>
                <w:szCs w:val="26"/>
              </w:rPr>
              <w:lastRenderedPageBreak/>
              <w:t>Về dự thảo Quyết định</w:t>
            </w:r>
          </w:p>
          <w:p w:rsidR="00DE0A0A" w:rsidRPr="004077F8" w:rsidRDefault="00DE0A0A" w:rsidP="004077F8">
            <w:pPr>
              <w:autoSpaceDE w:val="0"/>
              <w:autoSpaceDN w:val="0"/>
              <w:adjustRightInd w:val="0"/>
              <w:ind w:left="142" w:right="98"/>
              <w:jc w:val="both"/>
              <w:rPr>
                <w:rFonts w:ascii="Times New Roman" w:hAnsi="Times New Roman" w:cs="Times New Roman"/>
                <w:b/>
                <w:sz w:val="26"/>
                <w:szCs w:val="26"/>
              </w:rPr>
            </w:pPr>
          </w:p>
        </w:tc>
        <w:tc>
          <w:tcPr>
            <w:tcW w:w="627" w:type="pct"/>
            <w:tcBorders>
              <w:top w:val="single" w:sz="3" w:space="0" w:color="000000"/>
              <w:left w:val="single" w:sz="3" w:space="0" w:color="000000"/>
              <w:bottom w:val="single" w:sz="3" w:space="0" w:color="000000"/>
              <w:right w:val="nil"/>
            </w:tcBorders>
            <w:shd w:val="clear" w:color="auto" w:fill="FFFFFF"/>
            <w:vAlign w:val="center"/>
          </w:tcPr>
          <w:p w:rsidR="008338A1" w:rsidRPr="004077F8" w:rsidRDefault="00DE0A0A" w:rsidP="004077F8">
            <w:pPr>
              <w:autoSpaceDE w:val="0"/>
              <w:autoSpaceDN w:val="0"/>
              <w:adjustRightInd w:val="0"/>
              <w:ind w:left="142" w:right="98"/>
              <w:jc w:val="center"/>
              <w:rPr>
                <w:rFonts w:ascii="Times New Roman" w:hAnsi="Times New Roman" w:cs="Times New Roman"/>
                <w:sz w:val="26"/>
                <w:szCs w:val="26"/>
                <w:lang w:val="en"/>
              </w:rPr>
            </w:pPr>
            <w:r w:rsidRPr="004077F8">
              <w:rPr>
                <w:rFonts w:ascii="Times New Roman" w:hAnsi="Times New Roman" w:cs="Times New Roman"/>
                <w:sz w:val="26"/>
                <w:szCs w:val="26"/>
                <w:lang w:val="en"/>
              </w:rPr>
              <w:t>Sở Tư pháp</w:t>
            </w:r>
          </w:p>
        </w:tc>
        <w:tc>
          <w:tcPr>
            <w:tcW w:w="2284" w:type="pct"/>
            <w:tcBorders>
              <w:top w:val="single" w:sz="3" w:space="0" w:color="000000"/>
              <w:left w:val="single" w:sz="3" w:space="0" w:color="000000"/>
              <w:bottom w:val="single" w:sz="3" w:space="0" w:color="000000"/>
              <w:right w:val="nil"/>
            </w:tcBorders>
            <w:shd w:val="clear" w:color="auto" w:fill="FFFFFF"/>
            <w:vAlign w:val="center"/>
          </w:tcPr>
          <w:p w:rsidR="00DE0A0A" w:rsidRPr="004077F8" w:rsidRDefault="00DE0A0A" w:rsidP="004077F8">
            <w:pPr>
              <w:pStyle w:val="ListParagraph"/>
              <w:numPr>
                <w:ilvl w:val="0"/>
                <w:numId w:val="5"/>
              </w:numPr>
              <w:tabs>
                <w:tab w:val="left" w:pos="640"/>
              </w:tabs>
              <w:autoSpaceDE w:val="0"/>
              <w:autoSpaceDN w:val="0"/>
              <w:adjustRightInd w:val="0"/>
              <w:ind w:left="142" w:right="98" w:firstLine="0"/>
              <w:jc w:val="both"/>
              <w:rPr>
                <w:rFonts w:ascii="Times New Roman" w:hAnsi="Times New Roman" w:cs="Times New Roman"/>
                <w:b/>
                <w:sz w:val="26"/>
                <w:szCs w:val="26"/>
              </w:rPr>
            </w:pPr>
            <w:r w:rsidRPr="004077F8">
              <w:rPr>
                <w:rFonts w:ascii="Times New Roman" w:hAnsi="Times New Roman" w:cs="Times New Roman"/>
                <w:b/>
                <w:sz w:val="26"/>
                <w:szCs w:val="26"/>
              </w:rPr>
              <w:t>Về phần căn cứ ban hành văn bản</w:t>
            </w:r>
          </w:p>
          <w:p w:rsidR="00DE0A0A" w:rsidRPr="004077F8" w:rsidRDefault="00DE0A0A" w:rsidP="004077F8">
            <w:pPr>
              <w:pStyle w:val="ListParagraph"/>
              <w:autoSpaceDE w:val="0"/>
              <w:autoSpaceDN w:val="0"/>
              <w:adjustRightInd w:val="0"/>
              <w:ind w:left="142" w:right="98"/>
              <w:jc w:val="both"/>
              <w:rPr>
                <w:rFonts w:ascii="Times New Roman" w:hAnsi="Times New Roman" w:cs="Times New Roman"/>
                <w:sz w:val="26"/>
                <w:szCs w:val="26"/>
              </w:rPr>
            </w:pPr>
            <w:r w:rsidRPr="004077F8">
              <w:rPr>
                <w:rFonts w:ascii="Times New Roman" w:hAnsi="Times New Roman" w:cs="Times New Roman"/>
                <w:sz w:val="26"/>
                <w:szCs w:val="26"/>
              </w:rPr>
              <w:t>Đề nghị Sở Văn hóa và Thể thao không ghi “Căn cứ Luật Ban hành văn bản quy phạm pháp luật ngày 19 tháng 02 năm 2025 được sửa đổi, bổ sung một số điều theo Luật số 87/2025/QH15 ngày 25 tháng 6 năm 2025; Căn cứ Nghị định số 78/2025/NĐ-CP ngày 01 tháng 4 năm 2025 của Chính phủ về quy định chi tiết một số điều và biện pháp để tổ chức, hướng dẫn thi hành Luật Ban hành văn bản quy phạm pháp luật; được sửa đổi, bổ sung bởi Nghị định số 187/2025/NĐ-CP ngày 01 tháng 7 năm 2025;”. Vì đây là các quy định về trình tự, thủ tục xây dựng, ban hành văn bản quy phạm pháp luật; không phải là văn bản quy phạm pháp luật quy định thẩm quyền, chức năng của cơ quan ban hành văn bản và văn bản quy phạm pháp luật có hiệu lực pháp lý cao hơn quy định nội dung, cơ sở để ban hành văn bản theo quy định tại Điều 62 Nghị định số 78/2025/NĐ-CP</w:t>
            </w:r>
          </w:p>
          <w:p w:rsidR="008338A1" w:rsidRPr="004077F8" w:rsidRDefault="00DE0A0A" w:rsidP="004077F8">
            <w:pPr>
              <w:pStyle w:val="ListParagraph"/>
              <w:numPr>
                <w:ilvl w:val="0"/>
                <w:numId w:val="4"/>
              </w:numPr>
              <w:tabs>
                <w:tab w:val="left" w:pos="466"/>
              </w:tabs>
              <w:autoSpaceDE w:val="0"/>
              <w:autoSpaceDN w:val="0"/>
              <w:adjustRightInd w:val="0"/>
              <w:ind w:left="142" w:right="98" w:firstLine="0"/>
              <w:jc w:val="both"/>
              <w:rPr>
                <w:rFonts w:ascii="Times New Roman" w:hAnsi="Times New Roman" w:cs="Times New Roman"/>
                <w:sz w:val="26"/>
                <w:szCs w:val="26"/>
              </w:rPr>
            </w:pPr>
            <w:r w:rsidRPr="004077F8">
              <w:rPr>
                <w:rFonts w:ascii="Times New Roman" w:hAnsi="Times New Roman" w:cs="Times New Roman"/>
                <w:b/>
                <w:sz w:val="26"/>
                <w:szCs w:val="26"/>
              </w:rPr>
              <w:t>Về tiêu chuẩn, định mức sử dụng máy móc thiết bị chuyên dùng thuộc lĩnh vực thể dục thể thao trên địa bàn Thành phố Hồ Chí Minh:</w:t>
            </w:r>
            <w:r w:rsidRPr="004077F8">
              <w:rPr>
                <w:rFonts w:ascii="Times New Roman" w:hAnsi="Times New Roman" w:cs="Times New Roman"/>
                <w:sz w:val="26"/>
                <w:szCs w:val="26"/>
              </w:rPr>
              <w:t xml:space="preserve"> Danh mục tiêu chuẩn, định mức sử dụng máy móc thiết bị chuyên dùng thuộc lĩnh vực thể dục thể thao trên địa bàn Thành phố Hồ Chí Minh ban hành kèm theo dự thảo Quyết định không thuộc phạm vi chức năng tham mưu quản lý nhà nước của Sở Tư pháp. Do đó, đề nghị Sở Văn hóa và Thể thao rà soát, tổng hợp ý kiến của Sở Tài chính, các cơ quan, đơn vị chuyên ngành và các cơ quan, đơn vị là đối tượng chịu sự tác động trực tiếp bởi nội dung quy định tại dự thảo để quy định nội dung Danh mục tiêu chuẩn, định mức sử dụng máy móc thiết bị chuyên dùng thuộc lĩnh vực thể dục thể thao trên địa bàn Thành phố Hồ Chí Minh đảm bảo phù hợp với tình hình thực tế của các cơ quan, đơn vị. Trong đó, lưu ý một số nội dung như sau:- Rà soát, đảm bảo thực hiện theo đúng quy định tại khoản 5 Điều 6 Quyết định số 15/2025/QĐ-TTg, việc quy định và quyết định tiêu chuẩn, định mức sử dụng máy móc, thiết bị chuyên dùng được áp dụng đối với máy móc, thiết bị đủ tiêu chuẩn tài sản cố định theo quy định của chế độ quản lý, tính hao </w:t>
            </w:r>
            <w:r w:rsidRPr="004077F8">
              <w:rPr>
                <w:rFonts w:ascii="Times New Roman" w:hAnsi="Times New Roman" w:cs="Times New Roman"/>
                <w:sz w:val="26"/>
                <w:szCs w:val="26"/>
              </w:rPr>
              <w:lastRenderedPageBreak/>
              <w:t>mòn tài sản cố định tại cơ quan, tổ chức, đơn vị.- Chịu trách nhiệm về số lượng, chủng loại, yêu cầu kỹ thuật của máy móc, thiết bị chuyên dùng lĩnh vực truyền hình quy định tại Phụ lục kèm theo Quyết định, đảm bảo phù hợp với quy định pháp luật, hiệu quả, tiết kiệm, tránh lãng phí, thất thoát</w:t>
            </w:r>
          </w:p>
        </w:tc>
        <w:tc>
          <w:tcPr>
            <w:tcW w:w="857" w:type="pct"/>
            <w:tcBorders>
              <w:top w:val="single" w:sz="3" w:space="0" w:color="000000"/>
              <w:left w:val="single" w:sz="3" w:space="0" w:color="000000"/>
              <w:bottom w:val="single" w:sz="3" w:space="0" w:color="000000"/>
              <w:right w:val="single" w:sz="3" w:space="0" w:color="000000"/>
            </w:tcBorders>
            <w:shd w:val="clear" w:color="auto" w:fill="FFFFFF"/>
            <w:vAlign w:val="center"/>
          </w:tcPr>
          <w:p w:rsidR="004077F8" w:rsidRDefault="004077F8" w:rsidP="004077F8">
            <w:pPr>
              <w:autoSpaceDE w:val="0"/>
              <w:autoSpaceDN w:val="0"/>
              <w:adjustRightInd w:val="0"/>
              <w:ind w:left="142" w:right="98"/>
              <w:jc w:val="both"/>
              <w:rPr>
                <w:rFonts w:ascii="Times New Roman" w:hAnsi="Times New Roman" w:cs="Times New Roman"/>
                <w:sz w:val="26"/>
                <w:szCs w:val="26"/>
                <w:lang w:val="en"/>
              </w:rPr>
            </w:pPr>
            <w:r>
              <w:rPr>
                <w:rFonts w:ascii="Times New Roman" w:hAnsi="Times New Roman" w:cs="Times New Roman"/>
                <w:sz w:val="26"/>
                <w:szCs w:val="26"/>
                <w:lang w:val="en"/>
              </w:rPr>
              <w:lastRenderedPageBreak/>
              <w:t xml:space="preserve">Thống nhất và </w:t>
            </w:r>
          </w:p>
          <w:p w:rsidR="008338A1" w:rsidRPr="004077F8" w:rsidRDefault="004077F8" w:rsidP="004077F8">
            <w:pPr>
              <w:autoSpaceDE w:val="0"/>
              <w:autoSpaceDN w:val="0"/>
              <w:adjustRightInd w:val="0"/>
              <w:ind w:left="142" w:right="98"/>
              <w:jc w:val="both"/>
              <w:rPr>
                <w:rFonts w:ascii="Times New Roman" w:hAnsi="Times New Roman" w:cs="Times New Roman"/>
                <w:sz w:val="26"/>
                <w:szCs w:val="26"/>
                <w:lang w:val="en"/>
              </w:rPr>
            </w:pPr>
            <w:r>
              <w:rPr>
                <w:rFonts w:ascii="Times New Roman" w:hAnsi="Times New Roman" w:cs="Times New Roman"/>
                <w:sz w:val="26"/>
                <w:szCs w:val="26"/>
                <w:lang w:val="en"/>
              </w:rPr>
              <w:t>triển khai thực hiện</w:t>
            </w:r>
          </w:p>
        </w:tc>
      </w:tr>
      <w:tr w:rsidR="00DE0A0A" w:rsidRPr="004077F8" w:rsidTr="004077F8">
        <w:trPr>
          <w:jc w:val="center"/>
        </w:trPr>
        <w:tc>
          <w:tcPr>
            <w:tcW w:w="1232" w:type="pct"/>
            <w:tcBorders>
              <w:top w:val="single" w:sz="3" w:space="0" w:color="000000"/>
              <w:left w:val="single" w:sz="3" w:space="0" w:color="000000"/>
              <w:bottom w:val="single" w:sz="3" w:space="0" w:color="000000"/>
              <w:right w:val="nil"/>
            </w:tcBorders>
            <w:shd w:val="clear" w:color="auto" w:fill="FFFFFF"/>
            <w:vAlign w:val="center"/>
          </w:tcPr>
          <w:p w:rsidR="00DE0A0A" w:rsidRPr="004077F8" w:rsidRDefault="00DE0A0A" w:rsidP="004077F8">
            <w:pPr>
              <w:autoSpaceDE w:val="0"/>
              <w:autoSpaceDN w:val="0"/>
              <w:adjustRightInd w:val="0"/>
              <w:ind w:left="142" w:right="98"/>
              <w:jc w:val="both"/>
              <w:rPr>
                <w:rFonts w:ascii="Times New Roman" w:hAnsi="Times New Roman" w:cs="Times New Roman"/>
                <w:b/>
                <w:sz w:val="26"/>
                <w:szCs w:val="26"/>
              </w:rPr>
            </w:pPr>
            <w:r w:rsidRPr="004077F8">
              <w:rPr>
                <w:rFonts w:ascii="Times New Roman" w:hAnsi="Times New Roman" w:cs="Times New Roman"/>
                <w:b/>
                <w:sz w:val="26"/>
                <w:szCs w:val="26"/>
              </w:rPr>
              <w:lastRenderedPageBreak/>
              <w:t>Về thể thức và kỹ thuật trình bày dự thảo</w:t>
            </w:r>
          </w:p>
        </w:tc>
        <w:tc>
          <w:tcPr>
            <w:tcW w:w="627" w:type="pct"/>
            <w:tcBorders>
              <w:top w:val="single" w:sz="3" w:space="0" w:color="000000"/>
              <w:left w:val="single" w:sz="3" w:space="0" w:color="000000"/>
              <w:bottom w:val="single" w:sz="3" w:space="0" w:color="000000"/>
              <w:right w:val="nil"/>
            </w:tcBorders>
            <w:shd w:val="clear" w:color="auto" w:fill="FFFFFF"/>
            <w:vAlign w:val="center"/>
          </w:tcPr>
          <w:p w:rsidR="00DE0A0A" w:rsidRPr="004077F8" w:rsidRDefault="00DE0A0A" w:rsidP="004077F8">
            <w:pPr>
              <w:autoSpaceDE w:val="0"/>
              <w:autoSpaceDN w:val="0"/>
              <w:adjustRightInd w:val="0"/>
              <w:ind w:left="142" w:right="98"/>
              <w:jc w:val="center"/>
              <w:rPr>
                <w:rFonts w:ascii="Times New Roman" w:hAnsi="Times New Roman" w:cs="Times New Roman"/>
                <w:sz w:val="26"/>
                <w:szCs w:val="26"/>
                <w:lang w:val="en"/>
              </w:rPr>
            </w:pPr>
            <w:r w:rsidRPr="004077F8">
              <w:rPr>
                <w:rFonts w:ascii="Times New Roman" w:hAnsi="Times New Roman" w:cs="Times New Roman"/>
                <w:sz w:val="26"/>
                <w:szCs w:val="26"/>
                <w:lang w:val="en"/>
              </w:rPr>
              <w:t>Sở Tư pháp</w:t>
            </w:r>
          </w:p>
        </w:tc>
        <w:tc>
          <w:tcPr>
            <w:tcW w:w="2284" w:type="pct"/>
            <w:tcBorders>
              <w:top w:val="single" w:sz="3" w:space="0" w:color="000000"/>
              <w:left w:val="single" w:sz="3" w:space="0" w:color="000000"/>
              <w:bottom w:val="single" w:sz="3" w:space="0" w:color="000000"/>
              <w:right w:val="nil"/>
            </w:tcBorders>
            <w:shd w:val="clear" w:color="auto" w:fill="FFFFFF"/>
            <w:vAlign w:val="center"/>
          </w:tcPr>
          <w:p w:rsidR="00DE0A0A" w:rsidRPr="004077F8" w:rsidRDefault="00DE0A0A" w:rsidP="004077F8">
            <w:pPr>
              <w:pStyle w:val="ListParagraph"/>
              <w:tabs>
                <w:tab w:val="left" w:pos="640"/>
              </w:tabs>
              <w:autoSpaceDE w:val="0"/>
              <w:autoSpaceDN w:val="0"/>
              <w:adjustRightInd w:val="0"/>
              <w:ind w:left="142" w:right="98"/>
              <w:jc w:val="both"/>
              <w:rPr>
                <w:rFonts w:ascii="Times New Roman" w:hAnsi="Times New Roman" w:cs="Times New Roman"/>
                <w:b/>
                <w:sz w:val="26"/>
                <w:szCs w:val="26"/>
              </w:rPr>
            </w:pPr>
            <w:r w:rsidRPr="004077F8">
              <w:rPr>
                <w:rFonts w:ascii="Times New Roman" w:hAnsi="Times New Roman" w:cs="Times New Roman"/>
                <w:sz w:val="26"/>
                <w:szCs w:val="26"/>
              </w:rPr>
              <w:t xml:space="preserve">Đề nghị Sở Văn hóa và Thể thao rà soát, điều chỉnh thể thức và kỹ thuật trình bày dự thảo theo đúng quy định của Nghị định số 78/2025/NĐ-CP, được sửa đổi, bổ sung bởi Nghị định số 187/2025/NĐ-CP (ví dụ như xây dựng Danh mục tiêu chuẩn, định mức sử dụng máy móc thiết bị chuyên dùng thuộc lĩnh vực thể dục thể thao trên địa bàn Thành phố Hồ Chí Minh </w:t>
            </w:r>
            <w:r w:rsidRPr="004077F8">
              <w:rPr>
                <w:rFonts w:ascii="Times New Roman" w:hAnsi="Times New Roman" w:cs="Times New Roman"/>
                <w:sz w:val="26"/>
                <w:szCs w:val="26"/>
              </w:rPr>
              <w:t xml:space="preserve">theo đúng Mẫu số Mẫu số 26 </w:t>
            </w:r>
            <w:r w:rsidRPr="004077F8">
              <w:rPr>
                <w:rFonts w:ascii="Times New Roman" w:hAnsi="Times New Roman" w:cs="Times New Roman"/>
                <w:sz w:val="26"/>
                <w:szCs w:val="26"/>
                <w:lang w:val="en-US"/>
              </w:rPr>
              <w:t xml:space="preserve">- </w:t>
            </w:r>
            <w:r w:rsidRPr="004077F8">
              <w:rPr>
                <w:rFonts w:ascii="Times New Roman" w:hAnsi="Times New Roman" w:cs="Times New Roman"/>
                <w:sz w:val="26"/>
                <w:szCs w:val="26"/>
              </w:rPr>
              <w:t>Phụ lục ban hành kèm theo văn bản quy phạm pháp luật tại Phần III Phụ lục III ban hành kèm theo Nghị định số 187/2025/NĐ-CP;...)</w:t>
            </w:r>
          </w:p>
        </w:tc>
        <w:tc>
          <w:tcPr>
            <w:tcW w:w="857" w:type="pct"/>
            <w:tcBorders>
              <w:top w:val="single" w:sz="3" w:space="0" w:color="000000"/>
              <w:left w:val="single" w:sz="3" w:space="0" w:color="000000"/>
              <w:bottom w:val="single" w:sz="3" w:space="0" w:color="000000"/>
              <w:right w:val="single" w:sz="3" w:space="0" w:color="000000"/>
            </w:tcBorders>
            <w:shd w:val="clear" w:color="auto" w:fill="FFFFFF"/>
            <w:vAlign w:val="center"/>
          </w:tcPr>
          <w:p w:rsidR="004077F8" w:rsidRDefault="004077F8" w:rsidP="004077F8">
            <w:pPr>
              <w:autoSpaceDE w:val="0"/>
              <w:autoSpaceDN w:val="0"/>
              <w:adjustRightInd w:val="0"/>
              <w:ind w:left="142" w:right="98"/>
              <w:jc w:val="both"/>
              <w:rPr>
                <w:rFonts w:ascii="Times New Roman" w:hAnsi="Times New Roman" w:cs="Times New Roman"/>
                <w:sz w:val="26"/>
                <w:szCs w:val="26"/>
                <w:lang w:val="en"/>
              </w:rPr>
            </w:pPr>
            <w:r>
              <w:rPr>
                <w:rFonts w:ascii="Times New Roman" w:hAnsi="Times New Roman" w:cs="Times New Roman"/>
                <w:sz w:val="26"/>
                <w:szCs w:val="26"/>
                <w:lang w:val="en"/>
              </w:rPr>
              <w:t xml:space="preserve">Thống nhất và </w:t>
            </w:r>
          </w:p>
          <w:p w:rsidR="00DE0A0A" w:rsidRPr="004077F8" w:rsidRDefault="004077F8" w:rsidP="004077F8">
            <w:pPr>
              <w:autoSpaceDE w:val="0"/>
              <w:autoSpaceDN w:val="0"/>
              <w:adjustRightInd w:val="0"/>
              <w:ind w:left="142" w:right="98"/>
              <w:jc w:val="both"/>
              <w:rPr>
                <w:rFonts w:ascii="Times New Roman" w:hAnsi="Times New Roman" w:cs="Times New Roman"/>
                <w:sz w:val="26"/>
                <w:szCs w:val="26"/>
                <w:lang w:val="en"/>
              </w:rPr>
            </w:pPr>
            <w:r>
              <w:rPr>
                <w:rFonts w:ascii="Times New Roman" w:hAnsi="Times New Roman" w:cs="Times New Roman"/>
                <w:sz w:val="26"/>
                <w:szCs w:val="26"/>
                <w:lang w:val="en"/>
              </w:rPr>
              <w:t>triển khai thực hiện</w:t>
            </w:r>
          </w:p>
        </w:tc>
      </w:tr>
    </w:tbl>
    <w:p w:rsidR="00FB1939" w:rsidRDefault="00FB1939"/>
    <w:sectPr w:rsidR="00FB1939" w:rsidSect="00DE0A0A">
      <w:pgSz w:w="16840" w:h="11907" w:orient="landscape" w:code="9"/>
      <w:pgMar w:top="851" w:right="851"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57E40"/>
    <w:multiLevelType w:val="hybridMultilevel"/>
    <w:tmpl w:val="4392B076"/>
    <w:lvl w:ilvl="0" w:tplc="06322516">
      <w:start w:val="1"/>
      <w:numFmt w:val="lowerLetter"/>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 w15:restartNumberingAfterBreak="0">
    <w:nsid w:val="060E70E7"/>
    <w:multiLevelType w:val="hybridMultilevel"/>
    <w:tmpl w:val="14FE9C86"/>
    <w:lvl w:ilvl="0" w:tplc="4D02D6CE">
      <w:start w:val="2"/>
      <w:numFmt w:val="lowerLetter"/>
      <w:lvlText w:val="%1)"/>
      <w:lvlJc w:val="left"/>
      <w:pPr>
        <w:ind w:left="717" w:hanging="360"/>
      </w:pPr>
      <w:rPr>
        <w:rFonts w:hint="default"/>
        <w:b/>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2" w15:restartNumberingAfterBreak="0">
    <w:nsid w:val="1934158D"/>
    <w:multiLevelType w:val="hybridMultilevel"/>
    <w:tmpl w:val="C00413C8"/>
    <w:lvl w:ilvl="0" w:tplc="BD0E5EA8">
      <w:start w:val="2"/>
      <w:numFmt w:val="bullet"/>
      <w:lvlText w:val="-"/>
      <w:lvlJc w:val="left"/>
      <w:pPr>
        <w:ind w:left="720" w:hanging="360"/>
      </w:pPr>
      <w:rPr>
        <w:rFonts w:ascii="Arial" w:eastAsia="Times New Roman" w:hAnsi="Arial" w:cs="Aria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002F7C"/>
    <w:multiLevelType w:val="hybridMultilevel"/>
    <w:tmpl w:val="D974C69C"/>
    <w:lvl w:ilvl="0" w:tplc="49FEF3BA">
      <w:start w:val="1"/>
      <w:numFmt w:val="lowerLetter"/>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4" w15:restartNumberingAfterBreak="0">
    <w:nsid w:val="65070301"/>
    <w:multiLevelType w:val="hybridMultilevel"/>
    <w:tmpl w:val="4E08053A"/>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F253FEB"/>
    <w:multiLevelType w:val="hybridMultilevel"/>
    <w:tmpl w:val="5948A6C4"/>
    <w:lvl w:ilvl="0" w:tplc="D284BC46">
      <w:start w:val="1"/>
      <w:numFmt w:val="lowerRoman"/>
      <w:lvlText w:val="(%1)"/>
      <w:lvlJc w:val="left"/>
      <w:pPr>
        <w:ind w:left="862" w:hanging="72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abstractNumId w:val="2"/>
  </w:num>
  <w:num w:numId="2">
    <w:abstractNumId w:val="4"/>
  </w:num>
  <w:num w:numId="3">
    <w:abstractNumId w:val="0"/>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F36"/>
    <w:rsid w:val="00100B3D"/>
    <w:rsid w:val="00267BC0"/>
    <w:rsid w:val="00301484"/>
    <w:rsid w:val="004077F8"/>
    <w:rsid w:val="004333B7"/>
    <w:rsid w:val="007554B6"/>
    <w:rsid w:val="008338A1"/>
    <w:rsid w:val="008C3C39"/>
    <w:rsid w:val="00947154"/>
    <w:rsid w:val="00954FF3"/>
    <w:rsid w:val="00965D9D"/>
    <w:rsid w:val="00D70189"/>
    <w:rsid w:val="00DE0A0A"/>
    <w:rsid w:val="00F64F36"/>
    <w:rsid w:val="00FB19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420CC"/>
  <w15:chartTrackingRefBased/>
  <w15:docId w15:val="{A0998ED8-4055-483B-B9D6-3AF2AD67D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F36"/>
    <w:pPr>
      <w:spacing w:after="0" w:line="240" w:lineRule="auto"/>
    </w:pPr>
    <w:rPr>
      <w:rFonts w:ascii="Arial" w:eastAsia="Times New Roman" w:hAnsi="Arial" w:cs="Arial"/>
      <w:sz w:val="20"/>
      <w:szCs w:val="20"/>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autoRedefine/>
    <w:rsid w:val="00F64F36"/>
    <w:pPr>
      <w:spacing w:after="160" w:line="240" w:lineRule="exact"/>
    </w:pPr>
    <w:rPr>
      <w:rFonts w:ascii="Verdana" w:hAnsi="Verdana" w:cs="Verdana"/>
      <w:lang w:val="en-US"/>
    </w:rPr>
  </w:style>
  <w:style w:type="paragraph" w:styleId="ListParagraph">
    <w:name w:val="List Paragraph"/>
    <w:basedOn w:val="Normal"/>
    <w:uiPriority w:val="34"/>
    <w:qFormat/>
    <w:rsid w:val="00100B3D"/>
    <w:pPr>
      <w:ind w:left="720"/>
      <w:contextualSpacing/>
    </w:pPr>
  </w:style>
  <w:style w:type="character" w:styleId="Hyperlink">
    <w:name w:val="Hyperlink"/>
    <w:basedOn w:val="DefaultParagraphFont"/>
    <w:uiPriority w:val="99"/>
    <w:unhideWhenUsed/>
    <w:rsid w:val="00100B3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vhtt.hochiminhcity.gov.vn/web/guest/tin-chi-tiet/-/chi-tiet/lay-y-kien-gop-y-du-thao-quyet-%C4%91inh-ban-hanh-tieu-chuan-%C4%91inh-muc-su-dung-may-moc-thiet-bi-chuyen-dung-linh-vuc-the-duc-the-thao-cua-cac-co-quan-%C4%91on-vi-tren-%C4%91ia-ban-thanh-pho-ho-chi-minh--25723-2213.html" TargetMode="External"/><Relationship Id="rId5" Type="http://schemas.openxmlformats.org/officeDocument/2006/relationships/hyperlink" Target="https://hochiminhcity.gov.vn/van-ban-du-thao?p_p_id=VanBanDuThao_WAR_sdtvanbanportlet&amp;p_p_lifecycle=0&amp;p_p_state=normal&amp;p_p_mode=view&amp;_VanBanDuThao_WAR_sdtvanbanportlet_action=themMoi&amp;id=9932&amp;view=detail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250</TotalTime>
  <Pages>5</Pages>
  <Words>1366</Words>
  <Characters>7792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User1</cp:lastModifiedBy>
  <cp:revision>6</cp:revision>
  <dcterms:created xsi:type="dcterms:W3CDTF">2026-03-20T07:26:00Z</dcterms:created>
  <dcterms:modified xsi:type="dcterms:W3CDTF">2026-07-15T08:08:00Z</dcterms:modified>
</cp:coreProperties>
</file>