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550" w:type="pct"/>
        <w:tblInd w:w="-540" w:type="dxa"/>
        <w:tblCellMar>
          <w:left w:w="0" w:type="dxa"/>
          <w:right w:w="0" w:type="dxa"/>
        </w:tblCellMar>
        <w:tblLook w:val="04A0" w:firstRow="1" w:lastRow="0" w:firstColumn="1" w:lastColumn="0" w:noHBand="0" w:noVBand="1"/>
      </w:tblPr>
      <w:tblGrid>
        <w:gridCol w:w="3810"/>
        <w:gridCol w:w="6260"/>
      </w:tblGrid>
      <w:tr w:rsidR="002C7223" w:rsidRPr="00B912FD" w14:paraId="2ECD8017" w14:textId="77777777" w:rsidTr="00935F8A">
        <w:tc>
          <w:tcPr>
            <w:tcW w:w="1892" w:type="pct"/>
            <w:shd w:val="clear" w:color="auto" w:fill="auto"/>
            <w:tcMar>
              <w:top w:w="0" w:type="dxa"/>
              <w:left w:w="108" w:type="dxa"/>
              <w:bottom w:w="0" w:type="dxa"/>
              <w:right w:w="108" w:type="dxa"/>
            </w:tcMar>
          </w:tcPr>
          <w:p w14:paraId="6824DE1B" w14:textId="0E07FC78" w:rsidR="00DD0FE5" w:rsidRPr="002C7223" w:rsidRDefault="00DD0FE5" w:rsidP="0026782B">
            <w:pPr>
              <w:jc w:val="center"/>
              <w:rPr>
                <w:bCs/>
                <w:color w:val="000000" w:themeColor="text1"/>
                <w:sz w:val="26"/>
                <w:szCs w:val="26"/>
                <w:lang w:val="vi-VN"/>
              </w:rPr>
            </w:pPr>
            <w:r w:rsidRPr="002C7223">
              <w:rPr>
                <w:bCs/>
                <w:color w:val="000000" w:themeColor="text1"/>
                <w:sz w:val="26"/>
                <w:szCs w:val="26"/>
                <w:lang w:val="vi-VN"/>
              </w:rPr>
              <w:t>ỦY BAN NHÂN DÂN</w:t>
            </w:r>
          </w:p>
          <w:p w14:paraId="652AF4E3" w14:textId="4375E003" w:rsidR="00F15FAC" w:rsidRPr="002C7223" w:rsidRDefault="00DD0FE5" w:rsidP="0026782B">
            <w:pPr>
              <w:jc w:val="center"/>
              <w:rPr>
                <w:bCs/>
                <w:color w:val="000000" w:themeColor="text1"/>
                <w:sz w:val="26"/>
                <w:szCs w:val="26"/>
                <w:lang w:val="vi-VN"/>
              </w:rPr>
            </w:pPr>
            <w:r w:rsidRPr="002C7223">
              <w:rPr>
                <w:bCs/>
                <w:color w:val="000000" w:themeColor="text1"/>
                <w:sz w:val="26"/>
                <w:szCs w:val="26"/>
                <w:lang w:val="vi-VN"/>
              </w:rPr>
              <w:t>THÀNH PHỐ HỒ CHÍ MINH</w:t>
            </w:r>
          </w:p>
          <w:p w14:paraId="6969B0BC" w14:textId="77A75634" w:rsidR="000458A4" w:rsidRPr="002C7223" w:rsidRDefault="003D6716" w:rsidP="00AF1A95">
            <w:pPr>
              <w:jc w:val="center"/>
              <w:rPr>
                <w:color w:val="000000" w:themeColor="text1"/>
                <w:sz w:val="26"/>
                <w:szCs w:val="26"/>
                <w:lang w:val="vi-VN"/>
              </w:rPr>
            </w:pPr>
            <w:r>
              <w:rPr>
                <w:b/>
                <w:bCs/>
                <w:color w:val="000000" w:themeColor="text1"/>
                <w:sz w:val="26"/>
                <w:szCs w:val="26"/>
              </w:rPr>
              <mc:AlternateContent>
                <mc:Choice Requires="wps">
                  <w:drawing>
                    <wp:anchor distT="0" distB="0" distL="114300" distR="114300" simplePos="0" relativeHeight="251659264" behindDoc="0" locked="0" layoutInCell="1" allowOverlap="1" wp14:anchorId="480AD0B1" wp14:editId="4420F60E">
                      <wp:simplePos x="0" y="0"/>
                      <wp:positionH relativeFrom="column">
                        <wp:posOffset>438785</wp:posOffset>
                      </wp:positionH>
                      <wp:positionV relativeFrom="paragraph">
                        <wp:posOffset>189230</wp:posOffset>
                      </wp:positionV>
                      <wp:extent cx="137160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1371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BBDF216"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4.55pt,14.9pt" to="142.55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" strokecolor="black [3040]"/>
                  </w:pict>
                </mc:Fallback>
              </mc:AlternateContent>
            </w:r>
            <w:r w:rsidR="00F15FAC" w:rsidRPr="00756B36">
              <w:rPr>
                <w:b/>
                <w:bCs/>
                <w:color w:val="000000" w:themeColor="text1"/>
                <w:sz w:val="26"/>
                <w:szCs w:val="26"/>
                <w:lang w:val="vi-VN"/>
              </w:rPr>
              <w:t>SỞ VĂN HÓA VÀ THỂ THAO</w:t>
            </w:r>
            <w:r w:rsidR="000458A4" w:rsidRPr="002C7223">
              <w:rPr>
                <w:b/>
                <w:bCs/>
                <w:color w:val="000000" w:themeColor="text1"/>
                <w:sz w:val="26"/>
                <w:szCs w:val="26"/>
                <w:lang w:val="vi-VN"/>
              </w:rPr>
              <w:br/>
            </w:r>
          </w:p>
        </w:tc>
        <w:tc>
          <w:tcPr>
            <w:tcW w:w="3108" w:type="pct"/>
            <w:shd w:val="clear" w:color="auto" w:fill="auto"/>
            <w:tcMar>
              <w:top w:w="0" w:type="dxa"/>
              <w:left w:w="108" w:type="dxa"/>
              <w:bottom w:w="0" w:type="dxa"/>
              <w:right w:w="108" w:type="dxa"/>
            </w:tcMar>
          </w:tcPr>
          <w:p w14:paraId="16AE10F7" w14:textId="748384FF" w:rsidR="000458A4" w:rsidRPr="002C7223" w:rsidRDefault="003D6716" w:rsidP="00AF1A95">
            <w:pPr>
              <w:jc w:val="center"/>
              <w:rPr>
                <w:color w:val="000000" w:themeColor="text1"/>
                <w:sz w:val="26"/>
                <w:szCs w:val="26"/>
                <w:lang w:val="vi-VN"/>
              </w:rPr>
            </w:pPr>
            <w:r>
              <w:rPr>
                <w:b/>
                <w:bCs/>
                <w:color w:val="000000" w:themeColor="text1"/>
                <w:sz w:val="26"/>
                <w:szCs w:val="26"/>
              </w:rPr>
              <mc:AlternateContent>
                <mc:Choice Requires="wps">
                  <w:drawing>
                    <wp:anchor distT="0" distB="0" distL="114300" distR="114300" simplePos="0" relativeHeight="251660288" behindDoc="0" locked="0" layoutInCell="1" allowOverlap="1" wp14:anchorId="74921C4D" wp14:editId="3B7709E7">
                      <wp:simplePos x="0" y="0"/>
                      <wp:positionH relativeFrom="column">
                        <wp:posOffset>845185</wp:posOffset>
                      </wp:positionH>
                      <wp:positionV relativeFrom="paragraph">
                        <wp:posOffset>403063</wp:posOffset>
                      </wp:positionV>
                      <wp:extent cx="2158409" cy="0"/>
                      <wp:effectExtent l="0" t="0" r="32385" b="19050"/>
                      <wp:wrapNone/>
                      <wp:docPr id="4" name="Straight Connector 4"/>
                      <wp:cNvGraphicFramePr/>
                      <a:graphic xmlns:a="http://schemas.openxmlformats.org/drawingml/2006/main">
                        <a:graphicData uri="http://schemas.microsoft.com/office/word/2010/wordprocessingShape">
                          <wps:wsp>
                            <wps:cNvCnPr/>
                            <wps:spPr>
                              <a:xfrm>
                                <a:off x="0" y="0"/>
                                <a:ext cx="215840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D0612CA" id="Straight Connector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66.55pt,31.75pt" to="236.5pt,3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" strokecolor="black [3040]"/>
                  </w:pict>
                </mc:Fallback>
              </mc:AlternateContent>
            </w:r>
            <w:r w:rsidR="000458A4" w:rsidRPr="002C7223">
              <w:rPr>
                <w:b/>
                <w:bCs/>
                <w:color w:val="000000" w:themeColor="text1"/>
                <w:sz w:val="26"/>
                <w:szCs w:val="26"/>
                <w:lang w:val="vi-VN"/>
              </w:rPr>
              <w:t>CỘNG HÒA XÃ HỘI CHỦ NGHĨA VIỆT NAM</w:t>
            </w:r>
            <w:r w:rsidR="000458A4" w:rsidRPr="002C7223">
              <w:rPr>
                <w:b/>
                <w:bCs/>
                <w:color w:val="000000" w:themeColor="text1"/>
                <w:sz w:val="26"/>
                <w:szCs w:val="26"/>
                <w:lang w:val="vi-VN"/>
              </w:rPr>
              <w:br/>
            </w:r>
            <w:r w:rsidR="000458A4" w:rsidRPr="002C7223">
              <w:rPr>
                <w:b/>
                <w:bCs/>
                <w:color w:val="000000" w:themeColor="text1"/>
                <w:sz w:val="28"/>
                <w:szCs w:val="28"/>
                <w:lang w:val="vi-VN"/>
              </w:rPr>
              <w:t>Độc lập - Tự do - Hạnh phúc</w:t>
            </w:r>
            <w:r w:rsidR="000458A4" w:rsidRPr="002C7223">
              <w:rPr>
                <w:b/>
                <w:bCs/>
                <w:color w:val="000000" w:themeColor="text1"/>
                <w:sz w:val="26"/>
                <w:szCs w:val="26"/>
                <w:lang w:val="vi-VN"/>
              </w:rPr>
              <w:t xml:space="preserve"> </w:t>
            </w:r>
            <w:r w:rsidR="000458A4" w:rsidRPr="002C7223">
              <w:rPr>
                <w:b/>
                <w:bCs/>
                <w:color w:val="000000" w:themeColor="text1"/>
                <w:sz w:val="26"/>
                <w:szCs w:val="26"/>
                <w:lang w:val="vi-VN"/>
              </w:rPr>
              <w:br/>
            </w:r>
          </w:p>
        </w:tc>
      </w:tr>
      <w:tr w:rsidR="002C7223" w:rsidRPr="002C7223" w14:paraId="052F8460" w14:textId="77777777" w:rsidTr="00935F8A">
        <w:trPr>
          <w:trHeight w:val="404"/>
        </w:trPr>
        <w:tc>
          <w:tcPr>
            <w:tcW w:w="1892" w:type="pct"/>
            <w:shd w:val="clear" w:color="auto" w:fill="auto"/>
            <w:tcMar>
              <w:top w:w="0" w:type="dxa"/>
              <w:left w:w="108" w:type="dxa"/>
              <w:bottom w:w="0" w:type="dxa"/>
              <w:right w:w="108" w:type="dxa"/>
            </w:tcMar>
          </w:tcPr>
          <w:p w14:paraId="1CB7BA37" w14:textId="33E0DE37" w:rsidR="000458A4" w:rsidRPr="002C7223" w:rsidRDefault="000458A4" w:rsidP="003D6716">
            <w:pPr>
              <w:jc w:val="center"/>
              <w:rPr>
                <w:color w:val="000000" w:themeColor="text1"/>
                <w:sz w:val="26"/>
                <w:szCs w:val="26"/>
              </w:rPr>
            </w:pPr>
            <w:r w:rsidRPr="002C7223">
              <w:rPr>
                <w:color w:val="000000" w:themeColor="text1"/>
                <w:sz w:val="26"/>
                <w:szCs w:val="26"/>
                <w:lang w:val="vi-VN"/>
              </w:rPr>
              <w:t xml:space="preserve">Số: </w:t>
            </w:r>
            <w:r w:rsidR="00896F8E" w:rsidRPr="002C7223">
              <w:rPr>
                <w:color w:val="000000" w:themeColor="text1"/>
                <w:sz w:val="26"/>
                <w:szCs w:val="26"/>
              </w:rPr>
              <w:t xml:space="preserve"> </w:t>
            </w:r>
            <w:r w:rsidR="003D6716" w:rsidRPr="009D0FFE">
              <w:rPr>
                <w:color w:val="FFFFFF" w:themeColor="background1"/>
                <w:sz w:val="26"/>
                <w:szCs w:val="26"/>
              </w:rPr>
              <w:t>………</w:t>
            </w:r>
            <w:r w:rsidR="00896F8E" w:rsidRPr="009D0FFE">
              <w:rPr>
                <w:color w:val="FFFFFF" w:themeColor="background1"/>
                <w:sz w:val="26"/>
                <w:szCs w:val="26"/>
              </w:rPr>
              <w:t xml:space="preserve"> </w:t>
            </w:r>
            <w:r w:rsidRPr="009D0FFE">
              <w:rPr>
                <w:color w:val="FFFFFF" w:themeColor="background1"/>
                <w:sz w:val="26"/>
                <w:szCs w:val="26"/>
              </w:rPr>
              <w:t>/TTr-</w:t>
            </w:r>
            <w:r w:rsidR="00896F8E" w:rsidRPr="009D0FFE">
              <w:rPr>
                <w:color w:val="FFFFFF" w:themeColor="background1"/>
                <w:sz w:val="26"/>
                <w:szCs w:val="26"/>
              </w:rPr>
              <w:t>SVHTT</w:t>
            </w:r>
          </w:p>
        </w:tc>
        <w:tc>
          <w:tcPr>
            <w:tcW w:w="3108" w:type="pct"/>
            <w:shd w:val="clear" w:color="auto" w:fill="auto"/>
            <w:tcMar>
              <w:top w:w="0" w:type="dxa"/>
              <w:left w:w="108" w:type="dxa"/>
              <w:bottom w:w="0" w:type="dxa"/>
              <w:right w:w="108" w:type="dxa"/>
            </w:tcMar>
          </w:tcPr>
          <w:p w14:paraId="4F6F8AE0" w14:textId="03AE6F75" w:rsidR="000458A4" w:rsidRPr="002C7223" w:rsidRDefault="00DD0FE5" w:rsidP="00CC09FB">
            <w:pPr>
              <w:jc w:val="right"/>
              <w:rPr>
                <w:color w:val="000000" w:themeColor="text1"/>
                <w:sz w:val="26"/>
                <w:szCs w:val="26"/>
              </w:rPr>
            </w:pPr>
            <w:r w:rsidRPr="002C7223">
              <w:rPr>
                <w:i/>
                <w:iCs/>
                <w:color w:val="000000" w:themeColor="text1"/>
                <w:sz w:val="26"/>
                <w:szCs w:val="26"/>
                <w:lang w:val="vi-VN"/>
              </w:rPr>
              <w:t>Th</w:t>
            </w:r>
            <w:r w:rsidRPr="002C7223">
              <w:rPr>
                <w:i/>
                <w:iCs/>
                <w:color w:val="000000" w:themeColor="text1"/>
                <w:sz w:val="26"/>
                <w:szCs w:val="26"/>
              </w:rPr>
              <w:t>ành phố Hồ Chí Minh,</w:t>
            </w:r>
            <w:r w:rsidR="000458A4" w:rsidRPr="002C7223">
              <w:rPr>
                <w:i/>
                <w:iCs/>
                <w:color w:val="000000" w:themeColor="text1"/>
                <w:sz w:val="26"/>
                <w:szCs w:val="26"/>
                <w:lang w:val="vi-VN"/>
              </w:rPr>
              <w:t xml:space="preserve"> ngày</w:t>
            </w:r>
            <w:r w:rsidR="009D0FFE">
              <w:rPr>
                <w:i/>
                <w:iCs/>
                <w:color w:val="000000" w:themeColor="text1"/>
                <w:sz w:val="26"/>
                <w:szCs w:val="26"/>
              </w:rPr>
              <w:t xml:space="preserve">     </w:t>
            </w:r>
            <w:r w:rsidR="000458A4" w:rsidRPr="002C7223">
              <w:rPr>
                <w:i/>
                <w:iCs/>
                <w:color w:val="000000" w:themeColor="text1"/>
                <w:sz w:val="26"/>
                <w:szCs w:val="26"/>
                <w:lang w:val="vi-VN"/>
              </w:rPr>
              <w:t xml:space="preserve"> tháng </w:t>
            </w:r>
            <w:r w:rsidR="009D0FFE">
              <w:rPr>
                <w:i/>
                <w:iCs/>
                <w:color w:val="000000" w:themeColor="text1"/>
                <w:sz w:val="26"/>
                <w:szCs w:val="26"/>
              </w:rPr>
              <w:t xml:space="preserve">  </w:t>
            </w:r>
            <w:r w:rsidR="003D6716">
              <w:rPr>
                <w:i/>
                <w:iCs/>
                <w:color w:val="000000" w:themeColor="text1"/>
                <w:sz w:val="26"/>
                <w:szCs w:val="26"/>
              </w:rPr>
              <w:t xml:space="preserve"> </w:t>
            </w:r>
            <w:r w:rsidR="000458A4" w:rsidRPr="002C7223">
              <w:rPr>
                <w:i/>
                <w:iCs/>
                <w:color w:val="000000" w:themeColor="text1"/>
                <w:sz w:val="26"/>
                <w:szCs w:val="26"/>
                <w:lang w:val="vi-VN"/>
              </w:rPr>
              <w:t xml:space="preserve">năm </w:t>
            </w:r>
            <w:r w:rsidR="003E60A6">
              <w:rPr>
                <w:i/>
                <w:iCs/>
                <w:color w:val="000000" w:themeColor="text1"/>
                <w:sz w:val="26"/>
                <w:szCs w:val="26"/>
              </w:rPr>
              <w:t>202</w:t>
            </w:r>
            <w:r w:rsidR="00CC09FB">
              <w:rPr>
                <w:i/>
                <w:iCs/>
                <w:color w:val="000000" w:themeColor="text1"/>
                <w:sz w:val="26"/>
                <w:szCs w:val="26"/>
              </w:rPr>
              <w:t>6</w:t>
            </w:r>
          </w:p>
        </w:tc>
      </w:tr>
    </w:tbl>
    <w:p w14:paraId="0AF617EB" w14:textId="636D4927" w:rsidR="000458A4" w:rsidRPr="002C7223" w:rsidRDefault="00A73E97" w:rsidP="000458A4">
      <w:pPr>
        <w:rPr>
          <w:color w:val="000000" w:themeColor="text1"/>
        </w:rPr>
      </w:pPr>
      <w:r>
        <mc:AlternateContent>
          <mc:Choice Requires="wps">
            <w:drawing>
              <wp:anchor distT="0" distB="0" distL="114300" distR="114300" simplePos="0" relativeHeight="251662336" behindDoc="0" locked="0" layoutInCell="1" allowOverlap="1" wp14:anchorId="6877508F" wp14:editId="4C7ED61C">
                <wp:simplePos x="0" y="0"/>
                <wp:positionH relativeFrom="column">
                  <wp:posOffset>601980</wp:posOffset>
                </wp:positionH>
                <wp:positionV relativeFrom="paragraph">
                  <wp:posOffset>17145</wp:posOffset>
                </wp:positionV>
                <wp:extent cx="1123950" cy="276225"/>
                <wp:effectExtent l="0" t="0" r="19050" b="28575"/>
                <wp:wrapNone/>
                <wp:docPr id="1" name="Rectangle 1"/>
                <wp:cNvGraphicFramePr/>
                <a:graphic xmlns:a="http://schemas.openxmlformats.org/drawingml/2006/main">
                  <a:graphicData uri="http://schemas.microsoft.com/office/word/2010/wordprocessingShape">
                    <wps:wsp>
                      <wps:cNvSpPr/>
                      <wps:spPr>
                        <a:xfrm>
                          <a:off x="0" y="0"/>
                          <a:ext cx="1123950" cy="27622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E4AF46E" w14:textId="77777777" w:rsidR="0026782B" w:rsidRPr="008524B4" w:rsidRDefault="0026782B" w:rsidP="00A73E97">
                            <w:pPr>
                              <w:jc w:val="center"/>
                              <w:rPr>
                                <w:b/>
                                <w:color w:val="000000" w:themeColor="text1"/>
                              </w:rPr>
                            </w:pPr>
                            <w:r w:rsidRPr="008524B4">
                              <w:rPr>
                                <w:b/>
                                <w:color w:val="000000" w:themeColor="text1"/>
                              </w:rPr>
                              <w:t>DỰ THẢO</w:t>
                            </w:r>
                          </w:p>
                          <w:p w14:paraId="4C900663" w14:textId="77777777" w:rsidR="0026782B" w:rsidRDefault="0026782B" w:rsidP="00A73E9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877508F" id="Rectangle 1" o:spid="_x0000_s1026" style="position:absolute;margin-left:47.4pt;margin-top:1.35pt;width:88.5pt;height:21.7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" filled="f" strokecolor="black [3213]" strokeweight=".25pt">
                <v:textbox>
                  <w:txbxContent>
                    <w:p w14:paraId="6E4AF46E" w14:textId="77777777" w:rsidR="0026782B" w:rsidRPr="008524B4" w:rsidRDefault="0026782B" w:rsidP="00A73E97">
                      <w:pPr>
                        <w:jc w:val="center"/>
                        <w:rPr>
                          <w:b/>
                          <w:color w:val="000000" w:themeColor="text1"/>
                        </w:rPr>
                      </w:pPr>
                      <w:r w:rsidRPr="008524B4">
                        <w:rPr>
                          <w:b/>
                          <w:color w:val="000000" w:themeColor="text1"/>
                        </w:rPr>
                        <w:t>DỰ THẢO</w:t>
                      </w:r>
                    </w:p>
                    <w:p w14:paraId="4C900663" w14:textId="77777777" w:rsidR="0026782B" w:rsidRDefault="0026782B" w:rsidP="00A73E97">
                      <w:pPr>
                        <w:jc w:val="center"/>
                      </w:pPr>
                    </w:p>
                  </w:txbxContent>
                </v:textbox>
              </v:rect>
            </w:pict>
          </mc:Fallback>
        </mc:AlternateContent>
      </w:r>
      <w:r w:rsidR="000458A4" w:rsidRPr="002C7223">
        <w:rPr>
          <w:color w:val="000000" w:themeColor="text1"/>
        </w:rPr>
        <w:t> </w:t>
      </w:r>
    </w:p>
    <w:p w14:paraId="1E0038F6" w14:textId="37099B46" w:rsidR="000458A4" w:rsidRPr="002C7223" w:rsidRDefault="000458A4" w:rsidP="000458A4">
      <w:pPr>
        <w:jc w:val="center"/>
        <w:rPr>
          <w:color w:val="000000" w:themeColor="text1"/>
          <w:sz w:val="28"/>
          <w:szCs w:val="28"/>
        </w:rPr>
      </w:pPr>
      <w:r w:rsidRPr="002C7223">
        <w:rPr>
          <w:b/>
          <w:bCs/>
          <w:color w:val="000000" w:themeColor="text1"/>
          <w:sz w:val="28"/>
          <w:szCs w:val="28"/>
          <w:lang w:val="vi-VN"/>
        </w:rPr>
        <w:t>TỜ TRÌNH</w:t>
      </w:r>
    </w:p>
    <w:p w14:paraId="0995FDC0" w14:textId="466243DE" w:rsidR="000458A4" w:rsidRPr="002C7223" w:rsidRDefault="00E83F6A" w:rsidP="00646843">
      <w:pPr>
        <w:jc w:val="center"/>
        <w:rPr>
          <w:b/>
          <w:bCs/>
          <w:color w:val="000000" w:themeColor="text1"/>
          <w:sz w:val="28"/>
          <w:szCs w:val="28"/>
        </w:rPr>
      </w:pPr>
      <w:r>
        <w:rPr>
          <w:b/>
          <w:bCs/>
          <w:color w:val="000000" w:themeColor="text1"/>
          <w:sz w:val="28"/>
          <w:szCs w:val="28"/>
        </w:rPr>
        <w:t>Về việc ban hành</w:t>
      </w:r>
      <w:r w:rsidR="00380FFA">
        <w:rPr>
          <w:b/>
          <w:bCs/>
          <w:color w:val="000000" w:themeColor="text1"/>
          <w:sz w:val="28"/>
          <w:szCs w:val="28"/>
        </w:rPr>
        <w:t xml:space="preserve"> Quyết định ban hành</w:t>
      </w:r>
      <w:r w:rsidR="00F15FAC" w:rsidRPr="002C7223">
        <w:rPr>
          <w:b/>
          <w:bCs/>
          <w:color w:val="000000" w:themeColor="text1"/>
          <w:sz w:val="28"/>
          <w:szCs w:val="28"/>
        </w:rPr>
        <w:t xml:space="preserve"> tiêu chuẩn</w:t>
      </w:r>
      <w:r w:rsidR="00380FFA">
        <w:rPr>
          <w:b/>
          <w:bCs/>
          <w:color w:val="000000" w:themeColor="text1"/>
          <w:sz w:val="28"/>
          <w:szCs w:val="28"/>
        </w:rPr>
        <w:t>,</w:t>
      </w:r>
      <w:r w:rsidR="00F15FAC" w:rsidRPr="002C7223">
        <w:rPr>
          <w:b/>
          <w:bCs/>
          <w:color w:val="000000" w:themeColor="text1"/>
          <w:sz w:val="28"/>
          <w:szCs w:val="28"/>
        </w:rPr>
        <w:t xml:space="preserve"> định mức sử dụng </w:t>
      </w:r>
      <w:r w:rsidR="00646843">
        <w:rPr>
          <w:b/>
          <w:bCs/>
          <w:color w:val="000000" w:themeColor="text1"/>
          <w:sz w:val="28"/>
          <w:szCs w:val="28"/>
        </w:rPr>
        <w:br/>
      </w:r>
      <w:r w:rsidR="00F15FAC" w:rsidRPr="002C7223">
        <w:rPr>
          <w:b/>
          <w:bCs/>
          <w:color w:val="000000" w:themeColor="text1"/>
          <w:sz w:val="28"/>
          <w:szCs w:val="28"/>
        </w:rPr>
        <w:t xml:space="preserve">máy móc, thiết bị chuyên dùng lĩnh vực thể dục thể thao </w:t>
      </w:r>
      <w:r w:rsidR="00646843">
        <w:rPr>
          <w:b/>
          <w:bCs/>
          <w:color w:val="000000" w:themeColor="text1"/>
          <w:sz w:val="28"/>
          <w:szCs w:val="28"/>
        </w:rPr>
        <w:br/>
        <w:t xml:space="preserve">của các cơ quan, đơn vị </w:t>
      </w:r>
      <w:r>
        <w:rPr>
          <w:b/>
          <w:bCs/>
          <w:color w:val="000000" w:themeColor="text1"/>
          <w:sz w:val="28"/>
          <w:szCs w:val="28"/>
        </w:rPr>
        <w:t>trên địa bàn</w:t>
      </w:r>
      <w:r w:rsidR="009D0FFE">
        <w:rPr>
          <w:b/>
          <w:bCs/>
          <w:color w:val="000000" w:themeColor="text1"/>
          <w:sz w:val="28"/>
          <w:szCs w:val="28"/>
        </w:rPr>
        <w:t xml:space="preserve"> </w:t>
      </w:r>
      <w:r w:rsidR="00F15FAC" w:rsidRPr="002C7223">
        <w:rPr>
          <w:b/>
          <w:bCs/>
          <w:color w:val="000000" w:themeColor="text1"/>
          <w:sz w:val="28"/>
          <w:szCs w:val="28"/>
        </w:rPr>
        <w:t>Thành phố Hồ Chí Minh</w:t>
      </w:r>
    </w:p>
    <w:p w14:paraId="5A34740F" w14:textId="15F00E02" w:rsidR="0042604B" w:rsidRPr="002C7223" w:rsidRDefault="00045112" w:rsidP="000458A4">
      <w:pPr>
        <w:jc w:val="center"/>
        <w:rPr>
          <w:color w:val="000000" w:themeColor="text1"/>
        </w:rPr>
      </w:pPr>
      <w:r w:rsidRPr="002C7223">
        <w:rPr>
          <w:color w:val="000000" w:themeColor="text1"/>
        </w:rPr>
        <mc:AlternateContent>
          <mc:Choice Requires="wps">
            <w:drawing>
              <wp:anchor distT="0" distB="0" distL="114300" distR="114300" simplePos="0" relativeHeight="251658240" behindDoc="0" locked="0" layoutInCell="1" allowOverlap="1" wp14:anchorId="3D814F42" wp14:editId="07A0A99C">
                <wp:simplePos x="0" y="0"/>
                <wp:positionH relativeFrom="column">
                  <wp:posOffset>2398064</wp:posOffset>
                </wp:positionH>
                <wp:positionV relativeFrom="paragraph">
                  <wp:posOffset>85725</wp:posOffset>
                </wp:positionV>
                <wp:extent cx="1085850" cy="0"/>
                <wp:effectExtent l="0" t="0" r="19050" b="19050"/>
                <wp:wrapNone/>
                <wp:docPr id="1662502577"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858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65FA659" id="_x0000_t32" coordsize="21600,21600" o:spt="32" o:oned="t" path="m,l21600,21600e" filled="f">
                <v:path arrowok="t" fillok="f" o:connecttype="none"/>
                <o:lock v:ext="edit" shapetype="t"/>
              </v:shapetype>
              <v:shape id="AutoShape 2" o:spid="_x0000_s1026" type="#_x0000_t32" style="position:absolute;margin-left:188.8pt;margin-top:6.75pt;width:85.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"/>
            </w:pict>
          </mc:Fallback>
        </mc:AlternateContent>
      </w:r>
    </w:p>
    <w:p w14:paraId="1E3FE26F" w14:textId="32304579" w:rsidR="00904D7E" w:rsidRDefault="000458A4" w:rsidP="0026782B">
      <w:pPr>
        <w:spacing w:before="120" w:after="120" w:line="288" w:lineRule="auto"/>
        <w:jc w:val="center"/>
        <w:rPr>
          <w:color w:val="000000" w:themeColor="text1"/>
          <w:sz w:val="28"/>
          <w:szCs w:val="28"/>
        </w:rPr>
      </w:pPr>
      <w:r w:rsidRPr="002C7223">
        <w:rPr>
          <w:color w:val="000000" w:themeColor="text1"/>
          <w:sz w:val="28"/>
          <w:szCs w:val="28"/>
          <w:lang w:val="vi-VN"/>
        </w:rPr>
        <w:t xml:space="preserve">Kính gửi: </w:t>
      </w:r>
      <w:r w:rsidR="00F15FAC" w:rsidRPr="002C7223">
        <w:rPr>
          <w:color w:val="000000" w:themeColor="text1"/>
          <w:sz w:val="28"/>
          <w:szCs w:val="28"/>
        </w:rPr>
        <w:t>Ủy ban</w:t>
      </w:r>
      <w:r w:rsidR="0042604B" w:rsidRPr="002C7223">
        <w:rPr>
          <w:color w:val="000000" w:themeColor="text1"/>
          <w:sz w:val="28"/>
          <w:szCs w:val="28"/>
        </w:rPr>
        <w:t xml:space="preserve"> nhân dân Thành phố Hồ Chí Minh</w:t>
      </w:r>
      <w:r w:rsidR="00557C85">
        <w:rPr>
          <w:color w:val="000000" w:themeColor="text1"/>
          <w:sz w:val="28"/>
          <w:szCs w:val="28"/>
        </w:rPr>
        <w:t>.</w:t>
      </w:r>
    </w:p>
    <w:p w14:paraId="00E6103F" w14:textId="77777777" w:rsidR="0026782B" w:rsidRPr="002C7223" w:rsidRDefault="0026782B" w:rsidP="0026782B">
      <w:pPr>
        <w:spacing w:before="120" w:after="120" w:line="288" w:lineRule="auto"/>
        <w:jc w:val="center"/>
        <w:rPr>
          <w:color w:val="000000" w:themeColor="text1"/>
          <w:sz w:val="28"/>
          <w:szCs w:val="28"/>
        </w:rPr>
      </w:pPr>
    </w:p>
    <w:p w14:paraId="29FE1A6E" w14:textId="65FE14E2" w:rsidR="0063337C" w:rsidRDefault="000458A4" w:rsidP="0026782B">
      <w:pPr>
        <w:widowControl w:val="0"/>
        <w:tabs>
          <w:tab w:val="left" w:pos="851"/>
        </w:tabs>
        <w:spacing w:before="80" w:after="80" w:line="264" w:lineRule="auto"/>
        <w:ind w:firstLine="709"/>
        <w:contextualSpacing/>
        <w:jc w:val="both"/>
        <w:rPr>
          <w:color w:val="000000" w:themeColor="text1"/>
          <w:sz w:val="28"/>
          <w:szCs w:val="28"/>
        </w:rPr>
      </w:pPr>
      <w:r w:rsidRPr="002C7223">
        <w:rPr>
          <w:color w:val="000000" w:themeColor="text1"/>
          <w:sz w:val="28"/>
          <w:szCs w:val="28"/>
          <w:lang w:val="vi-VN"/>
        </w:rPr>
        <w:t>Thực hiện quy định c</w:t>
      </w:r>
      <w:r w:rsidRPr="002C7223">
        <w:rPr>
          <w:color w:val="000000" w:themeColor="text1"/>
          <w:sz w:val="28"/>
          <w:szCs w:val="28"/>
        </w:rPr>
        <w:t>ủa</w:t>
      </w:r>
      <w:r w:rsidR="0063337C" w:rsidRPr="002C7223">
        <w:rPr>
          <w:color w:val="000000" w:themeColor="text1"/>
          <w:sz w:val="28"/>
          <w:szCs w:val="28"/>
        </w:rPr>
        <w:t xml:space="preserve"> </w:t>
      </w:r>
      <w:r w:rsidR="00D05E40" w:rsidRPr="00D05E40">
        <w:rPr>
          <w:color w:val="000000" w:themeColor="text1"/>
          <w:sz w:val="28"/>
          <w:szCs w:val="28"/>
        </w:rPr>
        <w:t>Luật Ban hành văn bản quy phạm pháp luật ngày 19 tháng 02 năm 2025 được sửa đổi, bổ sung một số điều theo Luật số 87/2025</w:t>
      </w:r>
      <w:r w:rsidR="00D05E40">
        <w:rPr>
          <w:color w:val="000000" w:themeColor="text1"/>
          <w:sz w:val="28"/>
          <w:szCs w:val="28"/>
        </w:rPr>
        <w:t>/QH15 ngày 25 tháng 6 năm 2025</w:t>
      </w:r>
      <w:r w:rsidR="0026782B">
        <w:rPr>
          <w:color w:val="000000" w:themeColor="text1"/>
          <w:sz w:val="28"/>
          <w:szCs w:val="28"/>
        </w:rPr>
        <w:t>;</w:t>
      </w:r>
    </w:p>
    <w:p w14:paraId="44B106FE" w14:textId="20AB0D06" w:rsidR="000458A4" w:rsidRDefault="00896F8E" w:rsidP="0026782B">
      <w:pPr>
        <w:widowControl w:val="0"/>
        <w:tabs>
          <w:tab w:val="left" w:pos="851"/>
        </w:tabs>
        <w:spacing w:before="80" w:after="80" w:line="264" w:lineRule="auto"/>
        <w:ind w:firstLine="709"/>
        <w:contextualSpacing/>
        <w:jc w:val="both"/>
        <w:rPr>
          <w:color w:val="000000" w:themeColor="text1"/>
          <w:sz w:val="28"/>
          <w:szCs w:val="28"/>
          <w:lang w:val="vi-VN"/>
        </w:rPr>
      </w:pPr>
      <w:r w:rsidRPr="00756B36">
        <w:rPr>
          <w:color w:val="000000" w:themeColor="text1"/>
          <w:sz w:val="28"/>
          <w:szCs w:val="28"/>
          <w:lang w:val="vi-VN"/>
        </w:rPr>
        <w:t>Sở Văn hóa và Thể thao</w:t>
      </w:r>
      <w:r w:rsidR="00CF10E1" w:rsidRPr="002C7223">
        <w:rPr>
          <w:color w:val="000000" w:themeColor="text1"/>
          <w:sz w:val="28"/>
          <w:szCs w:val="28"/>
          <w:lang w:val="vi-VN"/>
        </w:rPr>
        <w:t xml:space="preserve"> kính trình </w:t>
      </w:r>
      <w:r w:rsidR="00DA015A">
        <w:rPr>
          <w:color w:val="000000" w:themeColor="text1"/>
          <w:sz w:val="28"/>
          <w:szCs w:val="28"/>
        </w:rPr>
        <w:t xml:space="preserve">Chủ tịch </w:t>
      </w:r>
      <w:r w:rsidRPr="00756B36">
        <w:rPr>
          <w:color w:val="000000" w:themeColor="text1"/>
          <w:sz w:val="28"/>
          <w:szCs w:val="28"/>
          <w:lang w:val="vi-VN"/>
        </w:rPr>
        <w:t>Ủy ban</w:t>
      </w:r>
      <w:r w:rsidR="00CF10E1" w:rsidRPr="002C7223">
        <w:rPr>
          <w:color w:val="000000" w:themeColor="text1"/>
          <w:sz w:val="28"/>
          <w:szCs w:val="28"/>
          <w:lang w:val="vi-VN"/>
        </w:rPr>
        <w:t xml:space="preserve"> nhân dân Thành phố</w:t>
      </w:r>
      <w:r w:rsidRPr="00756B36">
        <w:rPr>
          <w:color w:val="000000" w:themeColor="text1"/>
          <w:sz w:val="28"/>
          <w:szCs w:val="28"/>
          <w:lang w:val="vi-VN"/>
        </w:rPr>
        <w:t xml:space="preserve"> </w:t>
      </w:r>
      <w:r w:rsidR="00E83F6A">
        <w:rPr>
          <w:color w:val="000000" w:themeColor="text1"/>
          <w:sz w:val="28"/>
          <w:szCs w:val="28"/>
          <w:lang w:val="vi-VN"/>
        </w:rPr>
        <w:br/>
      </w:r>
      <w:r w:rsidR="00E83F6A">
        <w:rPr>
          <w:color w:val="000000" w:themeColor="text1"/>
          <w:sz w:val="28"/>
          <w:szCs w:val="28"/>
        </w:rPr>
        <w:t>về việc ban hành</w:t>
      </w:r>
      <w:r w:rsidR="00DA015A">
        <w:rPr>
          <w:color w:val="000000" w:themeColor="text1"/>
          <w:sz w:val="28"/>
          <w:szCs w:val="28"/>
        </w:rPr>
        <w:t xml:space="preserve"> Quyết định ban hành </w:t>
      </w:r>
      <w:r w:rsidRPr="00756B36">
        <w:rPr>
          <w:color w:val="000000" w:themeColor="text1"/>
          <w:sz w:val="28"/>
          <w:szCs w:val="28"/>
          <w:lang w:val="vi-VN"/>
        </w:rPr>
        <w:t>tiêu chuẩn</w:t>
      </w:r>
      <w:r w:rsidR="00D05E40">
        <w:rPr>
          <w:color w:val="000000" w:themeColor="text1"/>
          <w:sz w:val="28"/>
          <w:szCs w:val="28"/>
        </w:rPr>
        <w:t>,</w:t>
      </w:r>
      <w:r w:rsidRPr="00756B36">
        <w:rPr>
          <w:color w:val="000000" w:themeColor="text1"/>
          <w:sz w:val="28"/>
          <w:szCs w:val="28"/>
          <w:lang w:val="vi-VN"/>
        </w:rPr>
        <w:t xml:space="preserve"> định mức sử dụng máy móc, thiết bị chuyên dùng lĩnh vực thể dục thể thao của </w:t>
      </w:r>
      <w:r w:rsidR="00646843">
        <w:rPr>
          <w:color w:val="000000" w:themeColor="text1"/>
          <w:sz w:val="28"/>
          <w:szCs w:val="28"/>
        </w:rPr>
        <w:t xml:space="preserve">các cơ quan, đơn vị trên </w:t>
      </w:r>
      <w:r w:rsidR="00646843">
        <w:rPr>
          <w:color w:val="000000" w:themeColor="text1"/>
          <w:sz w:val="28"/>
          <w:szCs w:val="28"/>
        </w:rPr>
        <w:br/>
        <w:t>địa bàn</w:t>
      </w:r>
      <w:r w:rsidRPr="00756B36">
        <w:rPr>
          <w:color w:val="000000" w:themeColor="text1"/>
          <w:sz w:val="28"/>
          <w:szCs w:val="28"/>
          <w:lang w:val="vi-VN"/>
        </w:rPr>
        <w:t>T</w:t>
      </w:r>
      <w:r w:rsidR="00646843">
        <w:rPr>
          <w:color w:val="000000" w:themeColor="text1"/>
          <w:sz w:val="28"/>
          <w:szCs w:val="28"/>
        </w:rPr>
        <w:t xml:space="preserve"> </w:t>
      </w:r>
      <w:r w:rsidRPr="00756B36">
        <w:rPr>
          <w:color w:val="000000" w:themeColor="text1"/>
          <w:sz w:val="28"/>
          <w:szCs w:val="28"/>
          <w:lang w:val="vi-VN"/>
        </w:rPr>
        <w:t xml:space="preserve">hành phố Hồ Chí Minh với các </w:t>
      </w:r>
      <w:r w:rsidR="004A38EF" w:rsidRPr="002C7223">
        <w:rPr>
          <w:color w:val="000000" w:themeColor="text1"/>
          <w:sz w:val="28"/>
          <w:szCs w:val="28"/>
          <w:lang w:val="vi-VN"/>
        </w:rPr>
        <w:t>nội dung như sau:</w:t>
      </w:r>
    </w:p>
    <w:p w14:paraId="63BBF4BD" w14:textId="3FB8204C" w:rsidR="00BB3B50" w:rsidRPr="00BB3B50" w:rsidRDefault="00BB3B50" w:rsidP="0026782B">
      <w:pPr>
        <w:widowControl w:val="0"/>
        <w:tabs>
          <w:tab w:val="left" w:pos="851"/>
        </w:tabs>
        <w:spacing w:before="80" w:after="80" w:line="264" w:lineRule="auto"/>
        <w:ind w:firstLine="709"/>
        <w:contextualSpacing/>
        <w:jc w:val="both"/>
        <w:rPr>
          <w:b/>
          <w:color w:val="000000" w:themeColor="text1"/>
          <w:sz w:val="28"/>
          <w:szCs w:val="28"/>
          <w:lang w:val="vi-VN"/>
        </w:rPr>
      </w:pPr>
      <w:r w:rsidRPr="00BB3B50">
        <w:rPr>
          <w:b/>
          <w:color w:val="000000" w:themeColor="text1"/>
          <w:sz w:val="28"/>
          <w:szCs w:val="28"/>
          <w:lang w:val="vi-VN"/>
        </w:rPr>
        <w:t>I. SỰ CẦN THIẾT BAN HÀNH VĂN BẢN</w:t>
      </w:r>
    </w:p>
    <w:p w14:paraId="15BBE6F8" w14:textId="1CE18A8E" w:rsidR="00BB3B50" w:rsidRDefault="00BB3B50" w:rsidP="0026782B">
      <w:pPr>
        <w:widowControl w:val="0"/>
        <w:tabs>
          <w:tab w:val="left" w:pos="851"/>
        </w:tabs>
        <w:spacing w:before="80" w:after="80" w:line="264" w:lineRule="auto"/>
        <w:ind w:firstLine="709"/>
        <w:contextualSpacing/>
        <w:jc w:val="both"/>
        <w:rPr>
          <w:b/>
          <w:color w:val="000000" w:themeColor="text1"/>
          <w:sz w:val="28"/>
          <w:szCs w:val="28"/>
          <w:lang w:val="vi-VN"/>
        </w:rPr>
      </w:pPr>
      <w:r w:rsidRPr="00BB3B50">
        <w:rPr>
          <w:b/>
          <w:color w:val="000000" w:themeColor="text1"/>
          <w:sz w:val="28"/>
          <w:szCs w:val="28"/>
          <w:lang w:val="vi-VN"/>
        </w:rPr>
        <w:t>1. Cơ sở pháp lý</w:t>
      </w:r>
    </w:p>
    <w:p w14:paraId="23A4A7A3" w14:textId="317461C5" w:rsidR="00BB3B50" w:rsidRDefault="00F52C92" w:rsidP="0026782B">
      <w:pPr>
        <w:widowControl w:val="0"/>
        <w:tabs>
          <w:tab w:val="left" w:pos="851"/>
        </w:tabs>
        <w:spacing w:before="80" w:after="80" w:line="264" w:lineRule="auto"/>
        <w:ind w:firstLine="709"/>
        <w:contextualSpacing/>
        <w:jc w:val="both"/>
        <w:rPr>
          <w:color w:val="000000" w:themeColor="text1"/>
          <w:sz w:val="28"/>
          <w:szCs w:val="28"/>
          <w:lang w:val="vi-VN"/>
        </w:rPr>
      </w:pPr>
      <w:r w:rsidRPr="00F52C92">
        <w:rPr>
          <w:color w:val="000000" w:themeColor="text1"/>
          <w:sz w:val="28"/>
          <w:szCs w:val="28"/>
          <w:lang w:val="vi-VN"/>
        </w:rPr>
        <w:t>1.1. Quyết định s</w:t>
      </w:r>
      <w:r w:rsidR="00662F84">
        <w:rPr>
          <w:color w:val="000000" w:themeColor="text1"/>
          <w:sz w:val="28"/>
          <w:szCs w:val="28"/>
          <w:lang w:val="vi-VN"/>
        </w:rPr>
        <w:t xml:space="preserve">ố </w:t>
      </w:r>
      <w:r w:rsidR="00662F84">
        <w:rPr>
          <w:color w:val="000000" w:themeColor="text1"/>
          <w:sz w:val="28"/>
          <w:szCs w:val="28"/>
        </w:rPr>
        <w:t>1</w:t>
      </w:r>
      <w:r w:rsidR="00662F84">
        <w:rPr>
          <w:color w:val="000000" w:themeColor="text1"/>
          <w:sz w:val="28"/>
          <w:szCs w:val="28"/>
          <w:lang w:val="vi-VN"/>
        </w:rPr>
        <w:t>5/20</w:t>
      </w:r>
      <w:r w:rsidR="00662F84">
        <w:rPr>
          <w:color w:val="000000" w:themeColor="text1"/>
          <w:sz w:val="28"/>
          <w:szCs w:val="28"/>
        </w:rPr>
        <w:t>25</w:t>
      </w:r>
      <w:r w:rsidRPr="00F52C92">
        <w:rPr>
          <w:color w:val="000000" w:themeColor="text1"/>
          <w:sz w:val="28"/>
          <w:szCs w:val="28"/>
          <w:lang w:val="vi-VN"/>
        </w:rPr>
        <w:t xml:space="preserve">/QĐ-TTg ngày 31 tháng 12 năm 2017 của </w:t>
      </w:r>
      <w:r w:rsidR="00904D7E">
        <w:rPr>
          <w:color w:val="000000" w:themeColor="text1"/>
          <w:sz w:val="28"/>
          <w:szCs w:val="28"/>
        </w:rPr>
        <w:t xml:space="preserve">         </w:t>
      </w:r>
      <w:r w:rsidRPr="00F52C92">
        <w:rPr>
          <w:color w:val="000000" w:themeColor="text1"/>
          <w:sz w:val="28"/>
          <w:szCs w:val="28"/>
          <w:lang w:val="vi-VN"/>
        </w:rPr>
        <w:t>Thủ tướng Chính phủ quy định tiêu chuẩn, định mức sử dụng máy móc, thiết bị quy định:</w:t>
      </w:r>
    </w:p>
    <w:p w14:paraId="735C91C1" w14:textId="7977E86D" w:rsidR="003A43DB" w:rsidRPr="00CF3AB7" w:rsidRDefault="00CF3AB7" w:rsidP="0026782B">
      <w:pPr>
        <w:widowControl w:val="0"/>
        <w:tabs>
          <w:tab w:val="left" w:pos="851"/>
        </w:tabs>
        <w:spacing w:before="80" w:after="80" w:line="264" w:lineRule="auto"/>
        <w:ind w:firstLine="709"/>
        <w:contextualSpacing/>
        <w:jc w:val="both"/>
        <w:rPr>
          <w:color w:val="000000" w:themeColor="text1"/>
          <w:sz w:val="28"/>
          <w:szCs w:val="28"/>
        </w:rPr>
      </w:pPr>
      <w:r>
        <w:rPr>
          <w:color w:val="000000" w:themeColor="text1"/>
          <w:sz w:val="28"/>
          <w:szCs w:val="28"/>
        </w:rPr>
        <w:t>-</w:t>
      </w:r>
      <w:r w:rsidR="003A43DB">
        <w:rPr>
          <w:color w:val="000000" w:themeColor="text1"/>
          <w:sz w:val="28"/>
          <w:szCs w:val="28"/>
        </w:rPr>
        <w:t xml:space="preserve"> Khoản </w:t>
      </w:r>
      <w:r w:rsidR="003A43DB">
        <w:rPr>
          <w:color w:val="000000" w:themeColor="text1"/>
          <w:sz w:val="28"/>
          <w:szCs w:val="28"/>
          <w:lang w:val="vi-VN"/>
        </w:rPr>
        <w:t>1</w:t>
      </w:r>
      <w:r w:rsidR="003A43DB">
        <w:rPr>
          <w:color w:val="000000" w:themeColor="text1"/>
          <w:sz w:val="28"/>
          <w:szCs w:val="28"/>
        </w:rPr>
        <w:t xml:space="preserve"> Điều 6</w:t>
      </w:r>
      <w:r w:rsidR="003A43DB" w:rsidRPr="003A43DB">
        <w:rPr>
          <w:color w:val="000000" w:themeColor="text1"/>
          <w:sz w:val="28"/>
          <w:szCs w:val="28"/>
          <w:lang w:val="vi-VN"/>
        </w:rPr>
        <w:t xml:space="preserve"> </w:t>
      </w:r>
      <w:r w:rsidR="003A43DB" w:rsidRPr="00F52C92">
        <w:rPr>
          <w:color w:val="000000" w:themeColor="text1"/>
          <w:sz w:val="28"/>
          <w:szCs w:val="28"/>
          <w:lang w:val="vi-VN"/>
        </w:rPr>
        <w:t>Quyết định s</w:t>
      </w:r>
      <w:r w:rsidR="003A43DB">
        <w:rPr>
          <w:color w:val="000000" w:themeColor="text1"/>
          <w:sz w:val="28"/>
          <w:szCs w:val="28"/>
          <w:lang w:val="vi-VN"/>
        </w:rPr>
        <w:t xml:space="preserve">ố </w:t>
      </w:r>
      <w:r w:rsidR="003A43DB">
        <w:rPr>
          <w:color w:val="000000" w:themeColor="text1"/>
          <w:sz w:val="28"/>
          <w:szCs w:val="28"/>
        </w:rPr>
        <w:t>1</w:t>
      </w:r>
      <w:r w:rsidR="003A43DB">
        <w:rPr>
          <w:color w:val="000000" w:themeColor="text1"/>
          <w:sz w:val="28"/>
          <w:szCs w:val="28"/>
          <w:lang w:val="vi-VN"/>
        </w:rPr>
        <w:t>5/20</w:t>
      </w:r>
      <w:r w:rsidR="003A43DB">
        <w:rPr>
          <w:color w:val="000000" w:themeColor="text1"/>
          <w:sz w:val="28"/>
          <w:szCs w:val="28"/>
        </w:rPr>
        <w:t>25</w:t>
      </w:r>
      <w:r w:rsidR="003A43DB" w:rsidRPr="00F52C92">
        <w:rPr>
          <w:color w:val="000000" w:themeColor="text1"/>
          <w:sz w:val="28"/>
          <w:szCs w:val="28"/>
          <w:lang w:val="vi-VN"/>
        </w:rPr>
        <w:t xml:space="preserve">/QĐ-TTg </w:t>
      </w:r>
      <w:r w:rsidR="0065639D">
        <w:rPr>
          <w:color w:val="000000" w:themeColor="text1"/>
          <w:sz w:val="28"/>
          <w:szCs w:val="28"/>
        </w:rPr>
        <w:t>quy định m</w:t>
      </w:r>
      <w:r w:rsidR="003A43DB" w:rsidRPr="003A43DB">
        <w:rPr>
          <w:color w:val="000000" w:themeColor="text1"/>
          <w:sz w:val="28"/>
          <w:szCs w:val="28"/>
          <w:lang w:val="vi-VN"/>
        </w:rPr>
        <w:t xml:space="preserve">áy </w:t>
      </w:r>
      <w:r w:rsidR="003A43DB">
        <w:rPr>
          <w:color w:val="000000" w:themeColor="text1"/>
          <w:sz w:val="28"/>
          <w:szCs w:val="28"/>
          <w:lang w:val="vi-VN"/>
        </w:rPr>
        <w:t xml:space="preserve">móc, </w:t>
      </w:r>
      <w:r w:rsidR="00904D7E">
        <w:rPr>
          <w:color w:val="000000" w:themeColor="text1"/>
          <w:sz w:val="28"/>
          <w:szCs w:val="28"/>
        </w:rPr>
        <w:t xml:space="preserve">      </w:t>
      </w:r>
      <w:r w:rsidR="003A43DB">
        <w:rPr>
          <w:color w:val="000000" w:themeColor="text1"/>
          <w:sz w:val="28"/>
          <w:szCs w:val="28"/>
          <w:lang w:val="vi-VN"/>
        </w:rPr>
        <w:t>thiết bị chuyên dùng, gồm:</w:t>
      </w:r>
    </w:p>
    <w:p w14:paraId="4B27F4D5" w14:textId="62B0BA2C" w:rsidR="003A43DB" w:rsidRPr="00406221" w:rsidRDefault="003A43DB" w:rsidP="0026782B">
      <w:pPr>
        <w:widowControl w:val="0"/>
        <w:tabs>
          <w:tab w:val="left" w:pos="851"/>
        </w:tabs>
        <w:spacing w:before="80" w:after="80" w:line="264" w:lineRule="auto"/>
        <w:ind w:firstLine="709"/>
        <w:contextualSpacing/>
        <w:jc w:val="both"/>
        <w:rPr>
          <w:i/>
          <w:color w:val="000000" w:themeColor="text1"/>
          <w:sz w:val="28"/>
          <w:szCs w:val="28"/>
          <w:lang w:val="vi-VN"/>
        </w:rPr>
      </w:pPr>
      <w:r w:rsidRPr="00406221">
        <w:rPr>
          <w:i/>
          <w:color w:val="000000" w:themeColor="text1"/>
          <w:sz w:val="28"/>
          <w:szCs w:val="28"/>
          <w:lang w:val="vi-VN"/>
        </w:rPr>
        <w:t>a) Máy móc, thiết bị chuyên dùng trong lĩnh vực y tế, giáo dục và đào tạo;</w:t>
      </w:r>
    </w:p>
    <w:p w14:paraId="6BD13EEF" w14:textId="4D1D350F" w:rsidR="003A43DB" w:rsidRDefault="003A43DB" w:rsidP="0026782B">
      <w:pPr>
        <w:widowControl w:val="0"/>
        <w:tabs>
          <w:tab w:val="left" w:pos="851"/>
        </w:tabs>
        <w:spacing w:before="80" w:after="80" w:line="264" w:lineRule="auto"/>
        <w:ind w:firstLine="709"/>
        <w:contextualSpacing/>
        <w:jc w:val="both"/>
        <w:rPr>
          <w:color w:val="000000" w:themeColor="text1"/>
          <w:sz w:val="28"/>
          <w:szCs w:val="28"/>
          <w:lang w:val="vi-VN"/>
        </w:rPr>
      </w:pPr>
      <w:r w:rsidRPr="00406221">
        <w:rPr>
          <w:i/>
          <w:color w:val="000000" w:themeColor="text1"/>
          <w:sz w:val="28"/>
          <w:szCs w:val="28"/>
          <w:lang w:val="vi-VN"/>
        </w:rPr>
        <w:t>b) Máy móc, thiết bị chuyên dùng khác ngoài máy móc, thiết bị chuyên dùng quy định tại điểm a khoản này</w:t>
      </w:r>
      <w:r w:rsidRPr="003A43DB">
        <w:rPr>
          <w:color w:val="000000" w:themeColor="text1"/>
          <w:sz w:val="28"/>
          <w:szCs w:val="28"/>
          <w:lang w:val="vi-VN"/>
        </w:rPr>
        <w:t>.</w:t>
      </w:r>
    </w:p>
    <w:p w14:paraId="74895CAF" w14:textId="4A8C88D6" w:rsidR="00CF3AB7" w:rsidRDefault="00CF3AB7" w:rsidP="0026782B">
      <w:pPr>
        <w:widowControl w:val="0"/>
        <w:tabs>
          <w:tab w:val="left" w:pos="851"/>
        </w:tabs>
        <w:spacing w:before="80" w:after="80" w:line="264" w:lineRule="auto"/>
        <w:ind w:firstLine="709"/>
        <w:contextualSpacing/>
        <w:jc w:val="both"/>
        <w:rPr>
          <w:color w:val="000000" w:themeColor="text1"/>
          <w:sz w:val="28"/>
          <w:szCs w:val="28"/>
        </w:rPr>
      </w:pPr>
      <w:r>
        <w:rPr>
          <w:color w:val="000000" w:themeColor="text1"/>
          <w:sz w:val="28"/>
          <w:szCs w:val="28"/>
        </w:rPr>
        <w:t xml:space="preserve">- Điểm b khoản 3 Điều 6 </w:t>
      </w:r>
      <w:r w:rsidRPr="00F52C92">
        <w:rPr>
          <w:color w:val="000000" w:themeColor="text1"/>
          <w:sz w:val="28"/>
          <w:szCs w:val="28"/>
          <w:lang w:val="vi-VN"/>
        </w:rPr>
        <w:t>Quyết định s</w:t>
      </w:r>
      <w:r>
        <w:rPr>
          <w:color w:val="000000" w:themeColor="text1"/>
          <w:sz w:val="28"/>
          <w:szCs w:val="28"/>
          <w:lang w:val="vi-VN"/>
        </w:rPr>
        <w:t xml:space="preserve">ố </w:t>
      </w:r>
      <w:r>
        <w:rPr>
          <w:color w:val="000000" w:themeColor="text1"/>
          <w:sz w:val="28"/>
          <w:szCs w:val="28"/>
        </w:rPr>
        <w:t>1</w:t>
      </w:r>
      <w:r>
        <w:rPr>
          <w:color w:val="000000" w:themeColor="text1"/>
          <w:sz w:val="28"/>
          <w:szCs w:val="28"/>
          <w:lang w:val="vi-VN"/>
        </w:rPr>
        <w:t>5/20</w:t>
      </w:r>
      <w:r>
        <w:rPr>
          <w:color w:val="000000" w:themeColor="text1"/>
          <w:sz w:val="28"/>
          <w:szCs w:val="28"/>
        </w:rPr>
        <w:t>25</w:t>
      </w:r>
      <w:r w:rsidRPr="00F52C92">
        <w:rPr>
          <w:color w:val="000000" w:themeColor="text1"/>
          <w:sz w:val="28"/>
          <w:szCs w:val="28"/>
          <w:lang w:val="vi-VN"/>
        </w:rPr>
        <w:t>/QĐ-TTg</w:t>
      </w:r>
      <w:r>
        <w:rPr>
          <w:color w:val="000000" w:themeColor="text1"/>
          <w:sz w:val="28"/>
          <w:szCs w:val="28"/>
        </w:rPr>
        <w:t xml:space="preserve"> quy định:</w:t>
      </w:r>
    </w:p>
    <w:p w14:paraId="32B839DA" w14:textId="4946E792" w:rsidR="00CF3AB7" w:rsidRPr="00406221" w:rsidRDefault="00406221" w:rsidP="0026782B">
      <w:pPr>
        <w:widowControl w:val="0"/>
        <w:tabs>
          <w:tab w:val="left" w:pos="851"/>
        </w:tabs>
        <w:spacing w:before="80" w:after="80" w:line="264" w:lineRule="auto"/>
        <w:ind w:firstLine="709"/>
        <w:contextualSpacing/>
        <w:jc w:val="both"/>
        <w:rPr>
          <w:i/>
          <w:color w:val="000000" w:themeColor="text1"/>
          <w:sz w:val="28"/>
          <w:szCs w:val="28"/>
        </w:rPr>
      </w:pPr>
      <w:r w:rsidRPr="00406221">
        <w:rPr>
          <w:i/>
          <w:color w:val="000000" w:themeColor="text1"/>
          <w:sz w:val="28"/>
          <w:szCs w:val="28"/>
        </w:rPr>
        <w:t>“</w:t>
      </w:r>
      <w:r w:rsidR="00CF3AB7" w:rsidRPr="00406221">
        <w:rPr>
          <w:i/>
          <w:color w:val="000000" w:themeColor="text1"/>
          <w:sz w:val="28"/>
          <w:szCs w:val="28"/>
        </w:rPr>
        <w:t>Cơ quan, người có thẩm quyền quy định tại khoản 3 Điều 4 Quyết định này quyết định tiêu chuẩn, định mức sử dụng máy móc, thiết bị chuyên dùng của các cơ quan, tổ chức, đơn vị quy định tại khoản 3 Điều 4 Quyết định này</w:t>
      </w:r>
      <w:r w:rsidRPr="00406221">
        <w:rPr>
          <w:i/>
          <w:color w:val="000000" w:themeColor="text1"/>
          <w:sz w:val="28"/>
          <w:szCs w:val="28"/>
        </w:rPr>
        <w:t>”</w:t>
      </w:r>
      <w:r w:rsidR="00CF3AB7" w:rsidRPr="00406221">
        <w:rPr>
          <w:i/>
          <w:color w:val="000000" w:themeColor="text1"/>
          <w:sz w:val="28"/>
          <w:szCs w:val="28"/>
        </w:rPr>
        <w:t>.</w:t>
      </w:r>
    </w:p>
    <w:p w14:paraId="5789F8D8" w14:textId="1B8A281A" w:rsidR="00CF3AB7" w:rsidRDefault="00406221" w:rsidP="0026782B">
      <w:pPr>
        <w:widowControl w:val="0"/>
        <w:tabs>
          <w:tab w:val="left" w:pos="851"/>
        </w:tabs>
        <w:spacing w:before="80" w:after="80" w:line="264" w:lineRule="auto"/>
        <w:ind w:firstLine="709"/>
        <w:contextualSpacing/>
        <w:jc w:val="both"/>
        <w:rPr>
          <w:color w:val="000000" w:themeColor="text1"/>
          <w:sz w:val="28"/>
          <w:szCs w:val="28"/>
        </w:rPr>
      </w:pPr>
      <w:r>
        <w:rPr>
          <w:color w:val="000000" w:themeColor="text1"/>
          <w:sz w:val="28"/>
          <w:szCs w:val="28"/>
        </w:rPr>
        <w:t xml:space="preserve">- </w:t>
      </w:r>
      <w:r w:rsidR="00084A3F">
        <w:rPr>
          <w:color w:val="000000" w:themeColor="text1"/>
          <w:sz w:val="28"/>
          <w:szCs w:val="28"/>
        </w:rPr>
        <w:t xml:space="preserve">Điểm đ </w:t>
      </w:r>
      <w:r>
        <w:rPr>
          <w:color w:val="000000" w:themeColor="text1"/>
          <w:sz w:val="28"/>
          <w:szCs w:val="28"/>
        </w:rPr>
        <w:t>K</w:t>
      </w:r>
      <w:r w:rsidRPr="00CF3AB7">
        <w:rPr>
          <w:color w:val="000000" w:themeColor="text1"/>
          <w:sz w:val="28"/>
          <w:szCs w:val="28"/>
        </w:rPr>
        <w:t>hoản 3 Điều 4 Quyết định</w:t>
      </w:r>
      <w:r>
        <w:rPr>
          <w:color w:val="000000" w:themeColor="text1"/>
          <w:sz w:val="28"/>
          <w:szCs w:val="28"/>
        </w:rPr>
        <w:t xml:space="preserve"> </w:t>
      </w:r>
      <w:r w:rsidRPr="00F52C92">
        <w:rPr>
          <w:color w:val="000000" w:themeColor="text1"/>
          <w:sz w:val="28"/>
          <w:szCs w:val="28"/>
          <w:lang w:val="vi-VN"/>
        </w:rPr>
        <w:t>s</w:t>
      </w:r>
      <w:r>
        <w:rPr>
          <w:color w:val="000000" w:themeColor="text1"/>
          <w:sz w:val="28"/>
          <w:szCs w:val="28"/>
          <w:lang w:val="vi-VN"/>
        </w:rPr>
        <w:t xml:space="preserve">ố </w:t>
      </w:r>
      <w:r>
        <w:rPr>
          <w:color w:val="000000" w:themeColor="text1"/>
          <w:sz w:val="28"/>
          <w:szCs w:val="28"/>
        </w:rPr>
        <w:t>1</w:t>
      </w:r>
      <w:r>
        <w:rPr>
          <w:color w:val="000000" w:themeColor="text1"/>
          <w:sz w:val="28"/>
          <w:szCs w:val="28"/>
          <w:lang w:val="vi-VN"/>
        </w:rPr>
        <w:t>5/20</w:t>
      </w:r>
      <w:r>
        <w:rPr>
          <w:color w:val="000000" w:themeColor="text1"/>
          <w:sz w:val="28"/>
          <w:szCs w:val="28"/>
        </w:rPr>
        <w:t>25</w:t>
      </w:r>
      <w:r w:rsidRPr="00F52C92">
        <w:rPr>
          <w:color w:val="000000" w:themeColor="text1"/>
          <w:sz w:val="28"/>
          <w:szCs w:val="28"/>
          <w:lang w:val="vi-VN"/>
        </w:rPr>
        <w:t>/QĐ-TTg</w:t>
      </w:r>
      <w:r>
        <w:rPr>
          <w:color w:val="000000" w:themeColor="text1"/>
          <w:sz w:val="28"/>
          <w:szCs w:val="28"/>
        </w:rPr>
        <w:t xml:space="preserve"> quy định:</w:t>
      </w:r>
    </w:p>
    <w:p w14:paraId="5E753CB5" w14:textId="0FAE5DA6" w:rsidR="00406221" w:rsidRPr="00084A3F" w:rsidRDefault="00084A3F" w:rsidP="0026782B">
      <w:pPr>
        <w:widowControl w:val="0"/>
        <w:tabs>
          <w:tab w:val="left" w:pos="851"/>
        </w:tabs>
        <w:spacing w:before="80" w:after="80" w:line="264" w:lineRule="auto"/>
        <w:ind w:firstLine="709"/>
        <w:contextualSpacing/>
        <w:jc w:val="both"/>
        <w:rPr>
          <w:i/>
          <w:color w:val="000000" w:themeColor="text1"/>
          <w:sz w:val="28"/>
          <w:szCs w:val="28"/>
        </w:rPr>
      </w:pPr>
      <w:r w:rsidRPr="00084A3F">
        <w:rPr>
          <w:i/>
          <w:color w:val="000000" w:themeColor="text1"/>
          <w:sz w:val="28"/>
          <w:szCs w:val="28"/>
        </w:rPr>
        <w:t xml:space="preserve">“đ) Ủy ban nhân dân các tỉnh, thành phố trực thuộc trung ương (sau đây gọi là Ủy ban nhân dân cấp tỉnh) quyết định hoặc phân cấp thẩm quyền quyết định theo Luật Tổ chức chính quyền địa phương, Luật khác có liên quan đối với các </w:t>
      </w:r>
      <w:r w:rsidR="00904D7E">
        <w:rPr>
          <w:i/>
          <w:color w:val="000000" w:themeColor="text1"/>
          <w:sz w:val="28"/>
          <w:szCs w:val="28"/>
        </w:rPr>
        <w:t xml:space="preserve"> </w:t>
      </w:r>
      <w:r w:rsidRPr="00084A3F">
        <w:rPr>
          <w:i/>
          <w:color w:val="000000" w:themeColor="text1"/>
          <w:sz w:val="28"/>
          <w:szCs w:val="28"/>
        </w:rPr>
        <w:t xml:space="preserve">cơ quan, tổ chức, đơn vị thuộc địa phương; trừ trường hợp quy định tại điểm </w:t>
      </w:r>
      <w:r w:rsidRPr="00084A3F">
        <w:rPr>
          <w:i/>
          <w:color w:val="000000" w:themeColor="text1"/>
          <w:sz w:val="28"/>
          <w:szCs w:val="28"/>
        </w:rPr>
        <w:lastRenderedPageBreak/>
        <w:t>d</w:t>
      </w:r>
      <w:r w:rsidR="00FF6A01">
        <w:rPr>
          <w:rStyle w:val="FootnoteReference"/>
          <w:i/>
          <w:color w:val="000000" w:themeColor="text1"/>
          <w:sz w:val="28"/>
          <w:szCs w:val="28"/>
        </w:rPr>
        <w:footnoteReference w:id="1"/>
      </w:r>
      <w:r w:rsidRPr="00084A3F">
        <w:rPr>
          <w:i/>
          <w:color w:val="000000" w:themeColor="text1"/>
          <w:sz w:val="28"/>
          <w:szCs w:val="28"/>
        </w:rPr>
        <w:t>, điểm e</w:t>
      </w:r>
      <w:r w:rsidR="00FF6A01">
        <w:rPr>
          <w:rStyle w:val="FootnoteReference"/>
          <w:i/>
          <w:color w:val="000000" w:themeColor="text1"/>
          <w:sz w:val="28"/>
          <w:szCs w:val="28"/>
        </w:rPr>
        <w:footnoteReference w:id="2"/>
      </w:r>
      <w:r w:rsidRPr="00084A3F">
        <w:rPr>
          <w:i/>
          <w:color w:val="000000" w:themeColor="text1"/>
          <w:sz w:val="28"/>
          <w:szCs w:val="28"/>
        </w:rPr>
        <w:t xml:space="preserve"> khoản này”.</w:t>
      </w:r>
    </w:p>
    <w:p w14:paraId="292D300F" w14:textId="1799C77A" w:rsidR="0026782B" w:rsidRPr="003342CA" w:rsidRDefault="001E733C" w:rsidP="0026782B">
      <w:pPr>
        <w:widowControl w:val="0"/>
        <w:tabs>
          <w:tab w:val="left" w:pos="851"/>
        </w:tabs>
        <w:spacing w:before="80" w:after="80" w:line="264" w:lineRule="auto"/>
        <w:ind w:firstLine="709"/>
        <w:contextualSpacing/>
        <w:jc w:val="both"/>
        <w:rPr>
          <w:color w:val="000000" w:themeColor="text1"/>
          <w:sz w:val="28"/>
          <w:szCs w:val="28"/>
          <w:lang w:val="vi-VN"/>
        </w:rPr>
      </w:pPr>
      <w:r>
        <w:rPr>
          <w:color w:val="000000" w:themeColor="text1"/>
          <w:sz w:val="28"/>
          <w:szCs w:val="28"/>
        </w:rPr>
        <w:t>1</w:t>
      </w:r>
      <w:r w:rsidR="0026782B" w:rsidRPr="003B2674">
        <w:rPr>
          <w:color w:val="000000" w:themeColor="text1"/>
          <w:sz w:val="28"/>
          <w:szCs w:val="28"/>
          <w:lang w:val="vi-VN"/>
        </w:rPr>
        <w:t xml:space="preserve">.2. Căn cứ khoản </w:t>
      </w:r>
      <w:r w:rsidR="0026782B">
        <w:rPr>
          <w:color w:val="000000" w:themeColor="text1"/>
          <w:sz w:val="28"/>
          <w:szCs w:val="28"/>
        </w:rPr>
        <w:t>2</w:t>
      </w:r>
      <w:r w:rsidR="0026782B" w:rsidRPr="003B2674">
        <w:rPr>
          <w:color w:val="000000" w:themeColor="text1"/>
          <w:sz w:val="28"/>
          <w:szCs w:val="28"/>
          <w:lang w:val="vi-VN"/>
        </w:rPr>
        <w:t xml:space="preserve"> Điều 2</w:t>
      </w:r>
      <w:r w:rsidR="0026782B">
        <w:rPr>
          <w:color w:val="000000" w:themeColor="text1"/>
          <w:sz w:val="28"/>
          <w:szCs w:val="28"/>
        </w:rPr>
        <w:t>1</w:t>
      </w:r>
      <w:r w:rsidR="0026782B" w:rsidRPr="003B2674">
        <w:rPr>
          <w:color w:val="000000" w:themeColor="text1"/>
          <w:sz w:val="28"/>
          <w:szCs w:val="28"/>
          <w:lang w:val="vi-VN"/>
        </w:rPr>
        <w:t xml:space="preserve"> Luật Ban hành văn bản quy phạm pháp luật năm 20</w:t>
      </w:r>
      <w:r w:rsidR="0026782B">
        <w:rPr>
          <w:color w:val="000000" w:themeColor="text1"/>
          <w:sz w:val="28"/>
          <w:szCs w:val="28"/>
        </w:rPr>
        <w:t>25</w:t>
      </w:r>
      <w:r w:rsidR="0026782B" w:rsidRPr="003B2674">
        <w:rPr>
          <w:color w:val="000000" w:themeColor="text1"/>
          <w:sz w:val="28"/>
          <w:szCs w:val="28"/>
          <w:lang w:val="vi-VN"/>
        </w:rPr>
        <w:t>,</w:t>
      </w:r>
      <w:r w:rsidR="0026782B">
        <w:rPr>
          <w:color w:val="000000" w:themeColor="text1"/>
          <w:sz w:val="28"/>
          <w:szCs w:val="28"/>
        </w:rPr>
        <w:t xml:space="preserve"> được</w:t>
      </w:r>
      <w:r w:rsidR="0026782B" w:rsidRPr="003B2674">
        <w:rPr>
          <w:color w:val="000000" w:themeColor="text1"/>
          <w:sz w:val="28"/>
          <w:szCs w:val="28"/>
          <w:lang w:val="vi-VN"/>
        </w:rPr>
        <w:t xml:space="preserve"> sửa đổi bổ sung </w:t>
      </w:r>
      <w:r w:rsidR="0026782B">
        <w:rPr>
          <w:color w:val="000000" w:themeColor="text1"/>
          <w:sz w:val="28"/>
          <w:szCs w:val="28"/>
        </w:rPr>
        <w:t>bởi Luật số 87/2025/QH15 ngày 25 tháng 6 năm 2025</w:t>
      </w:r>
      <w:r w:rsidR="0026782B" w:rsidRPr="003B2674">
        <w:rPr>
          <w:color w:val="000000" w:themeColor="text1"/>
          <w:sz w:val="28"/>
          <w:szCs w:val="28"/>
          <w:lang w:val="vi-VN"/>
        </w:rPr>
        <w:t xml:space="preserve"> quy định:</w:t>
      </w:r>
    </w:p>
    <w:p w14:paraId="45997A9A" w14:textId="77777777" w:rsidR="0026782B" w:rsidRPr="003342CA" w:rsidRDefault="0026782B" w:rsidP="0026782B">
      <w:pPr>
        <w:widowControl w:val="0"/>
        <w:tabs>
          <w:tab w:val="left" w:pos="851"/>
        </w:tabs>
        <w:spacing w:before="80" w:after="80" w:line="264" w:lineRule="auto"/>
        <w:ind w:firstLine="709"/>
        <w:contextualSpacing/>
        <w:jc w:val="both"/>
        <w:rPr>
          <w:i/>
          <w:color w:val="000000" w:themeColor="text1"/>
          <w:sz w:val="28"/>
          <w:szCs w:val="28"/>
          <w:lang w:val="vi-VN"/>
        </w:rPr>
      </w:pPr>
      <w:r w:rsidRPr="003342CA">
        <w:rPr>
          <w:i/>
          <w:color w:val="000000" w:themeColor="text1"/>
          <w:sz w:val="28"/>
          <w:szCs w:val="28"/>
          <w:lang w:val="vi-VN"/>
        </w:rPr>
        <w:t>“ Ủy ban nhân dân cấp tỉnh ban hành quyết định để quy định:</w:t>
      </w:r>
    </w:p>
    <w:p w14:paraId="2C0146E7" w14:textId="77777777" w:rsidR="0026782B" w:rsidRPr="00F54013" w:rsidRDefault="0026782B" w:rsidP="0026782B">
      <w:pPr>
        <w:widowControl w:val="0"/>
        <w:tabs>
          <w:tab w:val="left" w:pos="851"/>
        </w:tabs>
        <w:spacing w:before="80" w:after="80" w:line="264" w:lineRule="auto"/>
        <w:ind w:firstLine="709"/>
        <w:contextualSpacing/>
        <w:jc w:val="both"/>
        <w:rPr>
          <w:color w:val="000000" w:themeColor="text1"/>
          <w:sz w:val="28"/>
          <w:szCs w:val="28"/>
          <w:lang w:val="vi-VN"/>
        </w:rPr>
      </w:pPr>
      <w:r w:rsidRPr="003342CA">
        <w:rPr>
          <w:i/>
          <w:color w:val="000000" w:themeColor="text1"/>
          <w:sz w:val="28"/>
          <w:szCs w:val="28"/>
          <w:lang w:val="vi-VN"/>
        </w:rPr>
        <w:t xml:space="preserve">1. Chi tiết điều, khoản, điểm </w:t>
      </w:r>
      <w:r>
        <w:rPr>
          <w:i/>
          <w:color w:val="000000" w:themeColor="text1"/>
          <w:sz w:val="28"/>
          <w:szCs w:val="28"/>
        </w:rPr>
        <w:t xml:space="preserve">và các nội dung khác </w:t>
      </w:r>
      <w:r w:rsidRPr="003342CA">
        <w:rPr>
          <w:i/>
          <w:color w:val="000000" w:themeColor="text1"/>
          <w:sz w:val="28"/>
          <w:szCs w:val="28"/>
          <w:lang w:val="vi-VN"/>
        </w:rPr>
        <w:t>được giao trong văn bản quy phạm pháp luật của cơ quan nhà nước cấp trên”.</w:t>
      </w:r>
    </w:p>
    <w:p w14:paraId="0F34098D" w14:textId="6FDBE20D" w:rsidR="00F54013" w:rsidRPr="001E733C" w:rsidRDefault="0026782B" w:rsidP="001E733C">
      <w:pPr>
        <w:widowControl w:val="0"/>
        <w:tabs>
          <w:tab w:val="left" w:pos="851"/>
        </w:tabs>
        <w:spacing w:before="80" w:after="80" w:line="264" w:lineRule="auto"/>
        <w:ind w:firstLine="709"/>
        <w:contextualSpacing/>
        <w:jc w:val="both"/>
        <w:rPr>
          <w:color w:val="000000" w:themeColor="text1"/>
          <w:sz w:val="28"/>
          <w:szCs w:val="28"/>
        </w:rPr>
      </w:pPr>
      <w:r>
        <w:rPr>
          <w:color w:val="000000" w:themeColor="text1"/>
          <w:sz w:val="28"/>
          <w:szCs w:val="28"/>
        </w:rPr>
        <w:t>Như vậy, việc</w:t>
      </w:r>
      <w:r w:rsidR="00A83D11">
        <w:rPr>
          <w:color w:val="000000" w:themeColor="text1"/>
          <w:sz w:val="28"/>
          <w:szCs w:val="28"/>
          <w:lang w:val="vi-VN"/>
        </w:rPr>
        <w:t xml:space="preserve"> Ủy ban nhân dân </w:t>
      </w:r>
      <w:r w:rsidR="00A83D11" w:rsidRPr="00A83D11">
        <w:rPr>
          <w:color w:val="000000" w:themeColor="text1"/>
          <w:sz w:val="28"/>
          <w:szCs w:val="28"/>
          <w:lang w:val="vi-VN"/>
        </w:rPr>
        <w:t xml:space="preserve">Thành phố </w:t>
      </w:r>
      <w:r>
        <w:rPr>
          <w:color w:val="000000" w:themeColor="text1"/>
          <w:sz w:val="28"/>
          <w:szCs w:val="28"/>
        </w:rPr>
        <w:t xml:space="preserve">ban hành quyết định </w:t>
      </w:r>
      <w:r w:rsidR="00A83D11" w:rsidRPr="00A83D11">
        <w:rPr>
          <w:color w:val="000000" w:themeColor="text1"/>
          <w:sz w:val="28"/>
          <w:szCs w:val="28"/>
          <w:lang w:val="vi-VN"/>
        </w:rPr>
        <w:t xml:space="preserve">tiêu chuẩn, định mức sử dụng máy móc, thiết bị chuyên dùng của các cơ quan, tổ chức, đơn vị thuộc </w:t>
      </w:r>
      <w:r w:rsidR="00555AA3" w:rsidRPr="00555AA3">
        <w:rPr>
          <w:color w:val="000000" w:themeColor="text1"/>
          <w:sz w:val="28"/>
          <w:szCs w:val="28"/>
          <w:lang w:val="vi-VN"/>
        </w:rPr>
        <w:t>phạm vi quản l</w:t>
      </w:r>
      <w:r w:rsidR="00800D52">
        <w:rPr>
          <w:color w:val="000000" w:themeColor="text1"/>
          <w:sz w:val="28"/>
          <w:szCs w:val="28"/>
          <w:lang w:val="vi-VN"/>
        </w:rPr>
        <w:t>ý</w:t>
      </w:r>
      <w:r w:rsidR="00800D52">
        <w:rPr>
          <w:color w:val="000000" w:themeColor="text1"/>
          <w:sz w:val="28"/>
          <w:szCs w:val="28"/>
        </w:rPr>
        <w:t>.</w:t>
      </w:r>
    </w:p>
    <w:p w14:paraId="417EDB65" w14:textId="77777777" w:rsidR="00CE0650" w:rsidRDefault="00BB3B50" w:rsidP="0026782B">
      <w:pPr>
        <w:widowControl w:val="0"/>
        <w:tabs>
          <w:tab w:val="left" w:pos="851"/>
        </w:tabs>
        <w:spacing w:before="80" w:after="80" w:line="264" w:lineRule="auto"/>
        <w:ind w:firstLine="709"/>
        <w:contextualSpacing/>
        <w:jc w:val="both"/>
        <w:rPr>
          <w:b/>
          <w:color w:val="000000" w:themeColor="text1"/>
          <w:sz w:val="28"/>
          <w:szCs w:val="28"/>
          <w:lang w:val="vi-VN"/>
        </w:rPr>
      </w:pPr>
      <w:r w:rsidRPr="00365AB8">
        <w:rPr>
          <w:b/>
          <w:color w:val="000000" w:themeColor="text1"/>
          <w:sz w:val="28"/>
          <w:szCs w:val="28"/>
          <w:lang w:val="vi-VN"/>
        </w:rPr>
        <w:t>2. Cơ sở thực tiễn</w:t>
      </w:r>
    </w:p>
    <w:p w14:paraId="0C752A80" w14:textId="6DB26B21" w:rsidR="001F58C4" w:rsidRPr="002C7223" w:rsidRDefault="00870FCE" w:rsidP="0026782B">
      <w:pPr>
        <w:widowControl w:val="0"/>
        <w:tabs>
          <w:tab w:val="left" w:pos="851"/>
        </w:tabs>
        <w:spacing w:before="80" w:after="80" w:line="264" w:lineRule="auto"/>
        <w:ind w:firstLine="709"/>
        <w:contextualSpacing/>
        <w:jc w:val="both"/>
        <w:rPr>
          <w:color w:val="000000" w:themeColor="text1"/>
          <w:sz w:val="28"/>
          <w:szCs w:val="28"/>
          <w:lang w:val="vi-VN"/>
        </w:rPr>
      </w:pPr>
      <w:r w:rsidRPr="00870FCE">
        <w:rPr>
          <w:color w:val="000000" w:themeColor="text1"/>
          <w:sz w:val="28"/>
          <w:szCs w:val="28"/>
          <w:lang w:val="vi-VN"/>
        </w:rPr>
        <w:t xml:space="preserve">2.1. </w:t>
      </w:r>
      <w:r w:rsidR="00CE0650" w:rsidRPr="00CE0650">
        <w:rPr>
          <w:color w:val="000000" w:themeColor="text1"/>
          <w:sz w:val="28"/>
          <w:szCs w:val="28"/>
          <w:lang w:val="vi-VN"/>
        </w:rPr>
        <w:t>N</w:t>
      </w:r>
      <w:r w:rsidR="00CE0650">
        <w:rPr>
          <w:color w:val="000000" w:themeColor="text1"/>
          <w:sz w:val="28"/>
          <w:szCs w:val="28"/>
          <w:lang w:val="vi-VN"/>
        </w:rPr>
        <w:t xml:space="preserve">gày 29 tháng 7 năm 2020, </w:t>
      </w:r>
      <w:r w:rsidR="007E73B2" w:rsidRPr="002C7223">
        <w:rPr>
          <w:color w:val="000000" w:themeColor="text1"/>
          <w:sz w:val="28"/>
          <w:szCs w:val="28"/>
          <w:lang w:val="vi-VN"/>
        </w:rPr>
        <w:t xml:space="preserve">Ủy ban nhân dân Thành phố Hồ Chí Minh ban hành </w:t>
      </w:r>
      <w:r w:rsidR="00CE0650" w:rsidRPr="002C7223">
        <w:rPr>
          <w:color w:val="000000" w:themeColor="text1"/>
          <w:sz w:val="28"/>
          <w:szCs w:val="28"/>
          <w:lang w:val="vi-VN"/>
        </w:rPr>
        <w:t>Quyết định số 2679/QĐ-UBND</w:t>
      </w:r>
      <w:r w:rsidR="00CE0650" w:rsidRPr="00CE0650">
        <w:rPr>
          <w:color w:val="000000" w:themeColor="text1"/>
          <w:sz w:val="28"/>
          <w:szCs w:val="28"/>
          <w:lang w:val="vi-VN"/>
        </w:rPr>
        <w:t xml:space="preserve"> về</w:t>
      </w:r>
      <w:r w:rsidR="00CE0650" w:rsidRPr="002C7223">
        <w:rPr>
          <w:color w:val="000000" w:themeColor="text1"/>
          <w:sz w:val="28"/>
          <w:szCs w:val="28"/>
          <w:lang w:val="vi-VN"/>
        </w:rPr>
        <w:t xml:space="preserve"> </w:t>
      </w:r>
      <w:r w:rsidR="007E73B2" w:rsidRPr="002C7223">
        <w:rPr>
          <w:color w:val="000000" w:themeColor="text1"/>
          <w:sz w:val="28"/>
          <w:szCs w:val="28"/>
          <w:lang w:val="vi-VN"/>
        </w:rPr>
        <w:t>tiêu chuẩn, định mức sử dụng máy móc, thiết bị chuyên dùng lĩnh vực văn hóa và thể thao của các cơ quan, tổ chức, đơn vị thuộc Thành phố Hồ Chí Minh</w:t>
      </w:r>
      <w:r w:rsidR="00CE0650">
        <w:rPr>
          <w:color w:val="000000" w:themeColor="text1"/>
          <w:sz w:val="28"/>
          <w:szCs w:val="28"/>
          <w:lang w:val="vi-VN"/>
        </w:rPr>
        <w:t>.</w:t>
      </w:r>
      <w:r w:rsidR="00CE0650" w:rsidRPr="00CE0650">
        <w:rPr>
          <w:color w:val="000000" w:themeColor="text1"/>
          <w:sz w:val="28"/>
          <w:szCs w:val="28"/>
          <w:lang w:val="vi-VN"/>
        </w:rPr>
        <w:t xml:space="preserve"> </w:t>
      </w:r>
      <w:r w:rsidR="007E73B2" w:rsidRPr="002C7223">
        <w:rPr>
          <w:color w:val="000000" w:themeColor="text1"/>
          <w:sz w:val="28"/>
          <w:szCs w:val="28"/>
          <w:lang w:val="vi-VN"/>
        </w:rPr>
        <w:t xml:space="preserve">Sở Văn hóa và Thể thao đã </w:t>
      </w:r>
      <w:r w:rsidR="00C273DD" w:rsidRPr="00C273DD">
        <w:rPr>
          <w:color w:val="000000" w:themeColor="text1"/>
          <w:sz w:val="28"/>
          <w:szCs w:val="28"/>
          <w:lang w:val="vi-VN"/>
        </w:rPr>
        <w:t xml:space="preserve">khẩn trương </w:t>
      </w:r>
      <w:r w:rsidR="007E73B2" w:rsidRPr="002C7223">
        <w:rPr>
          <w:color w:val="000000" w:themeColor="text1"/>
          <w:sz w:val="28"/>
          <w:szCs w:val="28"/>
          <w:lang w:val="vi-VN"/>
        </w:rPr>
        <w:t>triển khai đến các đơn vị trực thuộc Sở Văn hóa và Thể thao, Trung tâm Văn hóa – Thể thao, Trung tâm Thể dục thể thao, Tru</w:t>
      </w:r>
      <w:r w:rsidR="00A73E97">
        <w:rPr>
          <w:color w:val="000000" w:themeColor="text1"/>
          <w:sz w:val="28"/>
          <w:szCs w:val="28"/>
          <w:lang w:val="vi-VN"/>
        </w:rPr>
        <w:t>ng tâm Văn hóa các quận, huyện</w:t>
      </w:r>
      <w:r w:rsidR="00A73E97" w:rsidRPr="00756B36">
        <w:rPr>
          <w:color w:val="000000" w:themeColor="text1"/>
          <w:sz w:val="28"/>
          <w:szCs w:val="28"/>
          <w:lang w:val="vi-VN"/>
        </w:rPr>
        <w:t xml:space="preserve">, </w:t>
      </w:r>
      <w:r w:rsidR="00ED1A1C" w:rsidRPr="00756B36">
        <w:rPr>
          <w:color w:val="000000" w:themeColor="text1"/>
          <w:sz w:val="28"/>
          <w:szCs w:val="28"/>
          <w:lang w:val="vi-VN"/>
        </w:rPr>
        <w:t>T</w:t>
      </w:r>
      <w:r w:rsidR="007E73B2" w:rsidRPr="002C7223">
        <w:rPr>
          <w:color w:val="000000" w:themeColor="text1"/>
          <w:sz w:val="28"/>
          <w:szCs w:val="28"/>
          <w:lang w:val="vi-VN"/>
        </w:rPr>
        <w:t>hành phố Thủ Đức trên địa bàn Thành phố Hồ Chí Minh</w:t>
      </w:r>
      <w:r w:rsidR="00612077" w:rsidRPr="00756B36">
        <w:rPr>
          <w:color w:val="000000" w:themeColor="text1"/>
          <w:sz w:val="28"/>
          <w:szCs w:val="28"/>
          <w:lang w:val="vi-VN"/>
        </w:rPr>
        <w:t xml:space="preserve"> </w:t>
      </w:r>
      <w:r w:rsidR="00612077" w:rsidRPr="002C7223">
        <w:rPr>
          <w:color w:val="000000" w:themeColor="text1"/>
          <w:sz w:val="28"/>
          <w:szCs w:val="28"/>
          <w:lang w:val="vi-VN"/>
        </w:rPr>
        <w:t xml:space="preserve">(gọi tắt là cơ quan, </w:t>
      </w:r>
      <w:r w:rsidR="00904D7E">
        <w:rPr>
          <w:color w:val="000000" w:themeColor="text1"/>
          <w:sz w:val="28"/>
          <w:szCs w:val="28"/>
        </w:rPr>
        <w:t xml:space="preserve">  </w:t>
      </w:r>
      <w:r w:rsidR="00C273DD">
        <w:rPr>
          <w:color w:val="000000" w:themeColor="text1"/>
          <w:sz w:val="28"/>
          <w:szCs w:val="28"/>
          <w:lang w:val="vi-VN"/>
        </w:rPr>
        <w:t>đơn vị) để triển khai thực hiện.</w:t>
      </w:r>
    </w:p>
    <w:p w14:paraId="34074227" w14:textId="77777777" w:rsidR="002070AD" w:rsidRPr="002C7223" w:rsidRDefault="002070AD" w:rsidP="0026782B">
      <w:pPr>
        <w:widowControl w:val="0"/>
        <w:tabs>
          <w:tab w:val="left" w:pos="851"/>
        </w:tabs>
        <w:spacing w:before="80" w:after="80" w:line="264" w:lineRule="auto"/>
        <w:ind w:firstLine="709"/>
        <w:contextualSpacing/>
        <w:jc w:val="both"/>
        <w:rPr>
          <w:color w:val="000000" w:themeColor="text1"/>
          <w:sz w:val="28"/>
          <w:szCs w:val="28"/>
          <w:lang w:val="vi-VN"/>
        </w:rPr>
      </w:pPr>
      <w:r w:rsidRPr="002C7223">
        <w:rPr>
          <w:color w:val="000000" w:themeColor="text1"/>
          <w:sz w:val="28"/>
          <w:szCs w:val="28"/>
          <w:lang w:val="vi-VN"/>
        </w:rPr>
        <w:t>Từ năm 2020 đến nay, Sở Văn hóa và Thể thao đã thực hiện mua sắm máy móc, thiết bị chuyên dùng phục vụ cho ngành thể thao Thành phố khoảng hơn 100 tỷ đồng, trong đó:</w:t>
      </w:r>
    </w:p>
    <w:p w14:paraId="158192D6" w14:textId="77777777" w:rsidR="002070AD" w:rsidRPr="002C7223" w:rsidRDefault="002070AD" w:rsidP="0026782B">
      <w:pPr>
        <w:widowControl w:val="0"/>
        <w:tabs>
          <w:tab w:val="left" w:pos="851"/>
        </w:tabs>
        <w:spacing w:before="80" w:after="80" w:line="264" w:lineRule="auto"/>
        <w:ind w:firstLine="709"/>
        <w:contextualSpacing/>
        <w:jc w:val="both"/>
        <w:rPr>
          <w:color w:val="000000" w:themeColor="text1"/>
          <w:sz w:val="28"/>
          <w:szCs w:val="28"/>
          <w:lang w:val="vi-VN"/>
        </w:rPr>
      </w:pPr>
      <w:r w:rsidRPr="002C7223">
        <w:rPr>
          <w:color w:val="000000" w:themeColor="text1"/>
          <w:sz w:val="28"/>
          <w:szCs w:val="28"/>
          <w:lang w:val="vi-VN"/>
        </w:rPr>
        <w:t>Năm 2020: 29.644.430 đồng</w:t>
      </w:r>
    </w:p>
    <w:p w14:paraId="26EAC5DB" w14:textId="77777777" w:rsidR="002070AD" w:rsidRPr="002C7223" w:rsidRDefault="002070AD" w:rsidP="0026782B">
      <w:pPr>
        <w:widowControl w:val="0"/>
        <w:tabs>
          <w:tab w:val="left" w:pos="851"/>
        </w:tabs>
        <w:spacing w:before="80" w:after="80" w:line="264" w:lineRule="auto"/>
        <w:ind w:firstLine="709"/>
        <w:contextualSpacing/>
        <w:jc w:val="both"/>
        <w:rPr>
          <w:color w:val="000000" w:themeColor="text1"/>
          <w:sz w:val="28"/>
          <w:szCs w:val="28"/>
          <w:lang w:val="vi-VN"/>
        </w:rPr>
      </w:pPr>
      <w:r w:rsidRPr="002C7223">
        <w:rPr>
          <w:color w:val="000000" w:themeColor="text1"/>
          <w:sz w:val="28"/>
          <w:szCs w:val="28"/>
          <w:lang w:val="vi-VN"/>
        </w:rPr>
        <w:t>Năm 2021: 22.567.008 đồng</w:t>
      </w:r>
    </w:p>
    <w:p w14:paraId="17B5192F" w14:textId="77777777" w:rsidR="002070AD" w:rsidRPr="002C7223" w:rsidRDefault="002070AD" w:rsidP="0026782B">
      <w:pPr>
        <w:widowControl w:val="0"/>
        <w:tabs>
          <w:tab w:val="left" w:pos="851"/>
        </w:tabs>
        <w:spacing w:before="80" w:after="80" w:line="264" w:lineRule="auto"/>
        <w:ind w:firstLine="709"/>
        <w:contextualSpacing/>
        <w:jc w:val="both"/>
        <w:rPr>
          <w:color w:val="000000" w:themeColor="text1"/>
          <w:sz w:val="28"/>
          <w:szCs w:val="28"/>
          <w:lang w:val="vi-VN"/>
        </w:rPr>
      </w:pPr>
      <w:r w:rsidRPr="002C7223">
        <w:rPr>
          <w:color w:val="000000" w:themeColor="text1"/>
          <w:sz w:val="28"/>
          <w:szCs w:val="28"/>
          <w:lang w:val="vi-VN"/>
        </w:rPr>
        <w:t>Năm 2022: 16.429.952 đồng</w:t>
      </w:r>
    </w:p>
    <w:p w14:paraId="1993E383" w14:textId="77777777" w:rsidR="002070AD" w:rsidRPr="002C7223" w:rsidRDefault="002070AD" w:rsidP="0026782B">
      <w:pPr>
        <w:widowControl w:val="0"/>
        <w:tabs>
          <w:tab w:val="left" w:pos="851"/>
        </w:tabs>
        <w:spacing w:before="80" w:after="80" w:line="264" w:lineRule="auto"/>
        <w:ind w:firstLine="709"/>
        <w:contextualSpacing/>
        <w:jc w:val="both"/>
        <w:rPr>
          <w:color w:val="000000" w:themeColor="text1"/>
          <w:sz w:val="28"/>
          <w:szCs w:val="28"/>
          <w:lang w:val="vi-VN"/>
        </w:rPr>
      </w:pPr>
      <w:r w:rsidRPr="002C7223">
        <w:rPr>
          <w:color w:val="000000" w:themeColor="text1"/>
          <w:sz w:val="28"/>
          <w:szCs w:val="28"/>
          <w:lang w:val="vi-VN"/>
        </w:rPr>
        <w:t>Năm 2023: 16.646.915 đồng</w:t>
      </w:r>
    </w:p>
    <w:p w14:paraId="598BDE59" w14:textId="41C0C986" w:rsidR="002070AD" w:rsidRDefault="002070AD" w:rsidP="0026782B">
      <w:pPr>
        <w:widowControl w:val="0"/>
        <w:tabs>
          <w:tab w:val="left" w:pos="851"/>
        </w:tabs>
        <w:spacing w:before="80" w:after="80" w:line="264" w:lineRule="auto"/>
        <w:ind w:firstLine="709"/>
        <w:contextualSpacing/>
        <w:jc w:val="both"/>
        <w:rPr>
          <w:color w:val="000000" w:themeColor="text1"/>
          <w:sz w:val="28"/>
          <w:szCs w:val="28"/>
          <w:lang w:val="vi-VN"/>
        </w:rPr>
      </w:pPr>
      <w:r w:rsidRPr="002C7223">
        <w:rPr>
          <w:color w:val="000000" w:themeColor="text1"/>
          <w:sz w:val="28"/>
          <w:szCs w:val="28"/>
          <w:lang w:val="vi-VN"/>
        </w:rPr>
        <w:t>Năm 2024: 15.300.000 đồng</w:t>
      </w:r>
    </w:p>
    <w:p w14:paraId="1C000474" w14:textId="676806DB" w:rsidR="0092687C" w:rsidRPr="0092687C" w:rsidRDefault="0092687C" w:rsidP="0026782B">
      <w:pPr>
        <w:widowControl w:val="0"/>
        <w:tabs>
          <w:tab w:val="left" w:pos="851"/>
        </w:tabs>
        <w:spacing w:before="80" w:after="80" w:line="264" w:lineRule="auto"/>
        <w:ind w:firstLine="709"/>
        <w:contextualSpacing/>
        <w:jc w:val="both"/>
        <w:rPr>
          <w:color w:val="000000" w:themeColor="text1"/>
          <w:sz w:val="28"/>
          <w:szCs w:val="28"/>
        </w:rPr>
      </w:pPr>
      <w:r>
        <w:rPr>
          <w:color w:val="000000" w:themeColor="text1"/>
          <w:sz w:val="28"/>
          <w:szCs w:val="28"/>
        </w:rPr>
        <w:t xml:space="preserve">Năm 2025: </w:t>
      </w:r>
      <w:r>
        <w:rPr>
          <w:color w:val="000000" w:themeColor="text1"/>
          <w:sz w:val="28"/>
          <w:szCs w:val="28"/>
          <w:lang w:val="vi-VN"/>
        </w:rPr>
        <w:t>16.</w:t>
      </w:r>
      <w:r>
        <w:rPr>
          <w:color w:val="000000" w:themeColor="text1"/>
          <w:sz w:val="28"/>
          <w:szCs w:val="28"/>
        </w:rPr>
        <w:t>000</w:t>
      </w:r>
      <w:r>
        <w:rPr>
          <w:color w:val="000000" w:themeColor="text1"/>
          <w:sz w:val="28"/>
          <w:szCs w:val="28"/>
          <w:lang w:val="vi-VN"/>
        </w:rPr>
        <w:t>.</w:t>
      </w:r>
      <w:r>
        <w:rPr>
          <w:color w:val="000000" w:themeColor="text1"/>
          <w:sz w:val="28"/>
          <w:szCs w:val="28"/>
        </w:rPr>
        <w:t>000</w:t>
      </w:r>
      <w:r w:rsidRPr="002C7223">
        <w:rPr>
          <w:color w:val="000000" w:themeColor="text1"/>
          <w:sz w:val="28"/>
          <w:szCs w:val="28"/>
          <w:lang w:val="vi-VN"/>
        </w:rPr>
        <w:t xml:space="preserve"> đồng</w:t>
      </w:r>
    </w:p>
    <w:p w14:paraId="27C98F6F" w14:textId="57CE96F8" w:rsidR="001F58C4" w:rsidRPr="00756B36" w:rsidRDefault="001F58C4" w:rsidP="0026782B">
      <w:pPr>
        <w:widowControl w:val="0"/>
        <w:tabs>
          <w:tab w:val="left" w:pos="851"/>
        </w:tabs>
        <w:spacing w:before="80" w:after="80" w:line="264" w:lineRule="auto"/>
        <w:ind w:firstLine="709"/>
        <w:contextualSpacing/>
        <w:jc w:val="both"/>
        <w:rPr>
          <w:color w:val="000000" w:themeColor="text1"/>
          <w:sz w:val="28"/>
          <w:szCs w:val="28"/>
          <w:lang w:val="vi-VN"/>
        </w:rPr>
      </w:pPr>
      <w:r w:rsidRPr="00756B36">
        <w:rPr>
          <w:color w:val="000000" w:themeColor="text1"/>
          <w:sz w:val="28"/>
          <w:szCs w:val="28"/>
          <w:lang w:val="vi-VN"/>
        </w:rPr>
        <w:t xml:space="preserve">Qua quá trình triển khai thực hiện, Sở Văn hóa và Thể thao và các đơn vị </w:t>
      </w:r>
      <w:r w:rsidR="00904D7E">
        <w:rPr>
          <w:color w:val="000000" w:themeColor="text1"/>
          <w:sz w:val="28"/>
          <w:szCs w:val="28"/>
        </w:rPr>
        <w:t xml:space="preserve">   </w:t>
      </w:r>
      <w:r w:rsidRPr="00756B36">
        <w:rPr>
          <w:color w:val="000000" w:themeColor="text1"/>
          <w:sz w:val="28"/>
          <w:szCs w:val="28"/>
          <w:lang w:val="vi-VN"/>
        </w:rPr>
        <w:t>sự nghiệp thể dục thể thao có những mặt đạt được và những khó khăn, vướng mắc như</w:t>
      </w:r>
      <w:r w:rsidR="00904D7E">
        <w:rPr>
          <w:color w:val="000000" w:themeColor="text1"/>
          <w:sz w:val="28"/>
          <w:szCs w:val="28"/>
        </w:rPr>
        <w:t xml:space="preserve"> sau</w:t>
      </w:r>
      <w:r w:rsidRPr="00756B36">
        <w:rPr>
          <w:color w:val="000000" w:themeColor="text1"/>
          <w:sz w:val="28"/>
          <w:szCs w:val="28"/>
          <w:lang w:val="vi-VN"/>
        </w:rPr>
        <w:t>:</w:t>
      </w:r>
    </w:p>
    <w:p w14:paraId="7A9054C9" w14:textId="369DB7FE" w:rsidR="001F58C4" w:rsidRPr="00756B36" w:rsidRDefault="00870FCE" w:rsidP="0026782B">
      <w:pPr>
        <w:widowControl w:val="0"/>
        <w:tabs>
          <w:tab w:val="left" w:pos="851"/>
        </w:tabs>
        <w:spacing w:before="80" w:after="80" w:line="264" w:lineRule="auto"/>
        <w:ind w:firstLine="709"/>
        <w:contextualSpacing/>
        <w:jc w:val="both"/>
        <w:rPr>
          <w:color w:val="000000" w:themeColor="text1"/>
          <w:sz w:val="28"/>
          <w:szCs w:val="28"/>
          <w:lang w:val="vi-VN"/>
        </w:rPr>
      </w:pPr>
      <w:r w:rsidRPr="00C2332C">
        <w:rPr>
          <w:b/>
          <w:color w:val="000000" w:themeColor="text1"/>
          <w:sz w:val="28"/>
          <w:szCs w:val="28"/>
          <w:lang w:val="vi-VN"/>
        </w:rPr>
        <w:t>a)</w:t>
      </w:r>
      <w:r w:rsidR="00A5042F" w:rsidRPr="00A5042F">
        <w:rPr>
          <w:b/>
          <w:color w:val="000000" w:themeColor="text1"/>
          <w:sz w:val="28"/>
          <w:szCs w:val="28"/>
          <w:lang w:val="vi-VN"/>
        </w:rPr>
        <w:t xml:space="preserve"> </w:t>
      </w:r>
      <w:r w:rsidR="001F58C4" w:rsidRPr="00756B36">
        <w:rPr>
          <w:b/>
          <w:bCs/>
          <w:color w:val="000000" w:themeColor="text1"/>
          <w:sz w:val="28"/>
          <w:szCs w:val="28"/>
          <w:lang w:val="vi-VN"/>
        </w:rPr>
        <w:t>Những mặt đạt được</w:t>
      </w:r>
    </w:p>
    <w:p w14:paraId="1B2CD50B" w14:textId="7D6CB776" w:rsidR="00657DC3" w:rsidRPr="00756B36" w:rsidRDefault="00C2332C" w:rsidP="0026782B">
      <w:pPr>
        <w:widowControl w:val="0"/>
        <w:tabs>
          <w:tab w:val="left" w:pos="851"/>
        </w:tabs>
        <w:spacing w:before="80" w:after="80" w:line="264" w:lineRule="auto"/>
        <w:ind w:firstLine="709"/>
        <w:contextualSpacing/>
        <w:jc w:val="both"/>
        <w:rPr>
          <w:color w:val="000000" w:themeColor="text1"/>
          <w:sz w:val="28"/>
          <w:szCs w:val="28"/>
          <w:lang w:val="vi-VN"/>
        </w:rPr>
      </w:pPr>
      <w:r w:rsidRPr="00C2332C">
        <w:rPr>
          <w:color w:val="000000" w:themeColor="text1"/>
          <w:sz w:val="28"/>
          <w:szCs w:val="28"/>
          <w:lang w:val="vi-VN"/>
        </w:rPr>
        <w:t xml:space="preserve">- </w:t>
      </w:r>
      <w:r w:rsidR="00657DC3" w:rsidRPr="00756B36">
        <w:rPr>
          <w:color w:val="000000" w:themeColor="text1"/>
          <w:sz w:val="28"/>
          <w:szCs w:val="28"/>
          <w:lang w:val="vi-VN"/>
        </w:rPr>
        <w:t>Việc ban hành kịp thời tiêu chuẩn, định mức sử dụng máy móc, thiết bị chuyên dùng giúp đảm bảo cho công tác quản lý, sử dụng mua sắm tài sản công đúng quy định.</w:t>
      </w:r>
    </w:p>
    <w:p w14:paraId="6A478DE7" w14:textId="055EC147" w:rsidR="00657DC3" w:rsidRPr="00756B36" w:rsidRDefault="00C2332C" w:rsidP="0026782B">
      <w:pPr>
        <w:widowControl w:val="0"/>
        <w:tabs>
          <w:tab w:val="left" w:pos="851"/>
        </w:tabs>
        <w:spacing w:before="80" w:after="80" w:line="264" w:lineRule="auto"/>
        <w:ind w:firstLine="709"/>
        <w:contextualSpacing/>
        <w:jc w:val="both"/>
        <w:rPr>
          <w:color w:val="000000" w:themeColor="text1"/>
          <w:sz w:val="28"/>
          <w:szCs w:val="28"/>
          <w:lang w:val="vi-VN"/>
        </w:rPr>
      </w:pPr>
      <w:r w:rsidRPr="00C2332C">
        <w:rPr>
          <w:color w:val="000000" w:themeColor="text1"/>
          <w:sz w:val="28"/>
          <w:szCs w:val="28"/>
          <w:lang w:val="vi-VN"/>
        </w:rPr>
        <w:t xml:space="preserve">- </w:t>
      </w:r>
      <w:r w:rsidR="00657DC3" w:rsidRPr="00756B36">
        <w:rPr>
          <w:color w:val="000000" w:themeColor="text1"/>
          <w:sz w:val="28"/>
          <w:szCs w:val="28"/>
          <w:lang w:val="vi-VN"/>
        </w:rPr>
        <w:t xml:space="preserve">Tăng cường và phát huy hiệu quả trong thực hiện nhiệm vụ chính trị và các mục tiêu, kế hoạch được giao. </w:t>
      </w:r>
    </w:p>
    <w:p w14:paraId="18268AD2" w14:textId="6C7EFAF5" w:rsidR="00A5042F" w:rsidRDefault="00C2332C" w:rsidP="0026782B">
      <w:pPr>
        <w:widowControl w:val="0"/>
        <w:tabs>
          <w:tab w:val="left" w:pos="851"/>
        </w:tabs>
        <w:spacing w:before="80" w:after="80" w:line="264" w:lineRule="auto"/>
        <w:ind w:firstLine="709"/>
        <w:contextualSpacing/>
        <w:jc w:val="both"/>
        <w:rPr>
          <w:color w:val="000000" w:themeColor="text1"/>
          <w:sz w:val="28"/>
          <w:szCs w:val="28"/>
          <w:lang w:val="vi-VN"/>
        </w:rPr>
      </w:pPr>
      <w:r w:rsidRPr="00C2332C">
        <w:rPr>
          <w:color w:val="000000" w:themeColor="text1"/>
          <w:sz w:val="28"/>
          <w:szCs w:val="28"/>
          <w:lang w:val="vi-VN"/>
        </w:rPr>
        <w:lastRenderedPageBreak/>
        <w:t xml:space="preserve">- </w:t>
      </w:r>
      <w:r w:rsidR="00657DC3" w:rsidRPr="00756B36">
        <w:rPr>
          <w:color w:val="000000" w:themeColor="text1"/>
          <w:sz w:val="28"/>
          <w:szCs w:val="28"/>
          <w:lang w:val="vi-VN"/>
        </w:rPr>
        <w:t>Đảm bảo nhu cầu trang thiết bị cần thiết phục vụ nhu cầu tập luyện, thi đấu của vận động viên nhằm nâng cao năng lực chuyên môn đem lại thành tích cao nhất cho ngành thể thao Thành phố.</w:t>
      </w:r>
    </w:p>
    <w:p w14:paraId="208DAFCA" w14:textId="1278006F" w:rsidR="001F58C4" w:rsidRPr="00A5042F" w:rsidRDefault="00870FCE" w:rsidP="0026782B">
      <w:pPr>
        <w:widowControl w:val="0"/>
        <w:tabs>
          <w:tab w:val="left" w:pos="851"/>
        </w:tabs>
        <w:spacing w:before="80" w:after="80" w:line="264" w:lineRule="auto"/>
        <w:ind w:firstLine="709"/>
        <w:contextualSpacing/>
        <w:jc w:val="both"/>
        <w:rPr>
          <w:color w:val="000000" w:themeColor="text1"/>
          <w:sz w:val="28"/>
          <w:szCs w:val="28"/>
          <w:lang w:val="vi-VN"/>
        </w:rPr>
      </w:pPr>
      <w:r w:rsidRPr="00C2332C">
        <w:rPr>
          <w:b/>
          <w:color w:val="000000" w:themeColor="text1"/>
          <w:sz w:val="28"/>
          <w:szCs w:val="28"/>
          <w:lang w:val="vi-VN"/>
        </w:rPr>
        <w:t>b)</w:t>
      </w:r>
      <w:r w:rsidR="00A5042F" w:rsidRPr="00A5042F">
        <w:rPr>
          <w:color w:val="000000" w:themeColor="text1"/>
          <w:sz w:val="28"/>
          <w:szCs w:val="28"/>
          <w:lang w:val="vi-VN"/>
        </w:rPr>
        <w:t xml:space="preserve"> </w:t>
      </w:r>
      <w:r w:rsidR="00C273DD" w:rsidRPr="00A5042F">
        <w:rPr>
          <w:b/>
          <w:bCs/>
          <w:color w:val="000000" w:themeColor="text1"/>
          <w:sz w:val="28"/>
          <w:szCs w:val="28"/>
          <w:lang w:val="vi-VN"/>
        </w:rPr>
        <w:t>K</w:t>
      </w:r>
      <w:r w:rsidR="001F58C4" w:rsidRPr="00756B36">
        <w:rPr>
          <w:b/>
          <w:bCs/>
          <w:color w:val="000000" w:themeColor="text1"/>
          <w:sz w:val="28"/>
          <w:szCs w:val="28"/>
          <w:lang w:val="vi-VN"/>
        </w:rPr>
        <w:t>hó khăn</w:t>
      </w:r>
      <w:r w:rsidR="00C273DD" w:rsidRPr="00A5042F">
        <w:rPr>
          <w:b/>
          <w:bCs/>
          <w:color w:val="000000" w:themeColor="text1"/>
          <w:sz w:val="28"/>
          <w:szCs w:val="28"/>
          <w:lang w:val="vi-VN"/>
        </w:rPr>
        <w:t>, vướng mắc</w:t>
      </w:r>
    </w:p>
    <w:p w14:paraId="0D2E96D5" w14:textId="2F0F20E4" w:rsidR="00146E7D" w:rsidRPr="00756B36" w:rsidRDefault="00C2332C" w:rsidP="0026782B">
      <w:pPr>
        <w:widowControl w:val="0"/>
        <w:tabs>
          <w:tab w:val="left" w:pos="851"/>
        </w:tabs>
        <w:spacing w:before="80" w:after="80" w:line="264" w:lineRule="auto"/>
        <w:ind w:firstLine="709"/>
        <w:contextualSpacing/>
        <w:jc w:val="both"/>
        <w:rPr>
          <w:color w:val="000000" w:themeColor="text1"/>
          <w:sz w:val="28"/>
          <w:szCs w:val="28"/>
          <w:lang w:val="vi-VN"/>
        </w:rPr>
      </w:pPr>
      <w:r w:rsidRPr="00C2332C">
        <w:rPr>
          <w:color w:val="000000" w:themeColor="text1"/>
          <w:sz w:val="28"/>
          <w:szCs w:val="28"/>
          <w:lang w:val="vi-VN"/>
        </w:rPr>
        <w:t xml:space="preserve">- </w:t>
      </w:r>
      <w:r w:rsidR="001F58C4" w:rsidRPr="00756B36">
        <w:rPr>
          <w:color w:val="000000" w:themeColor="text1"/>
          <w:sz w:val="28"/>
          <w:szCs w:val="28"/>
          <w:lang w:val="vi-VN"/>
        </w:rPr>
        <w:t xml:space="preserve">Do tính mới và </w:t>
      </w:r>
      <w:r w:rsidR="00146E7D" w:rsidRPr="00756B36">
        <w:rPr>
          <w:color w:val="000000" w:themeColor="text1"/>
          <w:sz w:val="28"/>
          <w:szCs w:val="28"/>
          <w:lang w:val="vi-VN"/>
        </w:rPr>
        <w:t>lần đầu xây dựng định mức sử dụng máy móc, thiết bị chuyên dùng nên trong quá trình triển khai còn</w:t>
      </w:r>
      <w:r w:rsidR="00736DAE" w:rsidRPr="00756B36">
        <w:rPr>
          <w:color w:val="000000" w:themeColor="text1"/>
          <w:sz w:val="28"/>
          <w:szCs w:val="28"/>
          <w:lang w:val="vi-VN"/>
        </w:rPr>
        <w:t xml:space="preserve"> một số</w:t>
      </w:r>
      <w:r w:rsidR="00146E7D" w:rsidRPr="00756B36">
        <w:rPr>
          <w:color w:val="000000" w:themeColor="text1"/>
          <w:sz w:val="28"/>
          <w:szCs w:val="28"/>
          <w:lang w:val="vi-VN"/>
        </w:rPr>
        <w:t xml:space="preserve"> vướng mắc như</w:t>
      </w:r>
      <w:r w:rsidR="00736DAE" w:rsidRPr="00756B36">
        <w:rPr>
          <w:color w:val="000000" w:themeColor="text1"/>
          <w:sz w:val="28"/>
          <w:szCs w:val="28"/>
          <w:lang w:val="vi-VN"/>
        </w:rPr>
        <w:t>:</w:t>
      </w:r>
      <w:r w:rsidR="00146E7D" w:rsidRPr="00756B36">
        <w:rPr>
          <w:color w:val="000000" w:themeColor="text1"/>
          <w:sz w:val="28"/>
          <w:szCs w:val="28"/>
          <w:lang w:val="vi-VN"/>
        </w:rPr>
        <w:t xml:space="preserve"> tên máy móc, thiết bị theo tiêu chuẩn tại danh mục không trùng khớp với tên máy móc, thiết bị </w:t>
      </w:r>
      <w:r w:rsidR="0088430C" w:rsidRPr="00756B36">
        <w:rPr>
          <w:color w:val="000000" w:themeColor="text1"/>
          <w:sz w:val="28"/>
          <w:szCs w:val="28"/>
          <w:lang w:val="vi-VN"/>
        </w:rPr>
        <w:t xml:space="preserve">nhập </w:t>
      </w:r>
      <w:r w:rsidR="00146E7D" w:rsidRPr="00756B36">
        <w:rPr>
          <w:color w:val="000000" w:themeColor="text1"/>
          <w:sz w:val="28"/>
          <w:szCs w:val="28"/>
          <w:lang w:val="vi-VN"/>
        </w:rPr>
        <w:t xml:space="preserve">kho, nhập khẩu </w:t>
      </w:r>
      <w:r w:rsidR="00BE43E3" w:rsidRPr="00756B36">
        <w:rPr>
          <w:color w:val="000000" w:themeColor="text1"/>
          <w:sz w:val="28"/>
          <w:szCs w:val="28"/>
          <w:lang w:val="vi-VN"/>
        </w:rPr>
        <w:t>của đơn vị cung cấp, do đó chưa</w:t>
      </w:r>
      <w:r w:rsidR="00146E7D" w:rsidRPr="00756B36">
        <w:rPr>
          <w:color w:val="000000" w:themeColor="text1"/>
          <w:sz w:val="28"/>
          <w:szCs w:val="28"/>
          <w:lang w:val="vi-VN"/>
        </w:rPr>
        <w:t xml:space="preserve"> thực hiện được </w:t>
      </w:r>
      <w:r w:rsidR="00904D7E">
        <w:rPr>
          <w:color w:val="000000" w:themeColor="text1"/>
          <w:sz w:val="28"/>
          <w:szCs w:val="28"/>
        </w:rPr>
        <w:t xml:space="preserve">     </w:t>
      </w:r>
      <w:r w:rsidR="00146E7D" w:rsidRPr="00756B36">
        <w:rPr>
          <w:color w:val="000000" w:themeColor="text1"/>
          <w:sz w:val="28"/>
          <w:szCs w:val="28"/>
          <w:lang w:val="vi-VN"/>
        </w:rPr>
        <w:t xml:space="preserve">thủ </w:t>
      </w:r>
      <w:r w:rsidR="00736DAE" w:rsidRPr="00756B36">
        <w:rPr>
          <w:color w:val="000000" w:themeColor="text1"/>
          <w:sz w:val="28"/>
          <w:szCs w:val="28"/>
          <w:lang w:val="vi-VN"/>
        </w:rPr>
        <w:t>tục mua sắm, thanh quyết toán</w:t>
      </w:r>
      <w:r w:rsidR="00B87927" w:rsidRPr="00756B36">
        <w:rPr>
          <w:color w:val="000000" w:themeColor="text1"/>
          <w:sz w:val="28"/>
          <w:szCs w:val="28"/>
          <w:lang w:val="vi-VN"/>
        </w:rPr>
        <w:t xml:space="preserve"> một số hạng mục</w:t>
      </w:r>
      <w:r w:rsidR="00736DAE" w:rsidRPr="00756B36">
        <w:rPr>
          <w:color w:val="000000" w:themeColor="text1"/>
          <w:sz w:val="28"/>
          <w:szCs w:val="28"/>
          <w:lang w:val="vi-VN"/>
        </w:rPr>
        <w:t>; chủng loại thiết bị không</w:t>
      </w:r>
      <w:r w:rsidR="00BE43E3" w:rsidRPr="002C7223">
        <w:rPr>
          <w:color w:val="000000" w:themeColor="text1"/>
          <w:sz w:val="28"/>
          <w:szCs w:val="28"/>
          <w:lang w:val="vi-VN"/>
        </w:rPr>
        <w:t xml:space="preserve"> còn</w:t>
      </w:r>
      <w:r w:rsidR="00736DAE" w:rsidRPr="00756B36">
        <w:rPr>
          <w:color w:val="000000" w:themeColor="text1"/>
          <w:sz w:val="28"/>
          <w:szCs w:val="28"/>
          <w:lang w:val="vi-VN"/>
        </w:rPr>
        <w:t xml:space="preserve"> phù hợp với thông số kỹ thuật chuyên môn theo quy định hiện hành; </w:t>
      </w:r>
      <w:r w:rsidR="00E524F7" w:rsidRPr="00756B36">
        <w:rPr>
          <w:color w:val="000000" w:themeColor="text1"/>
          <w:sz w:val="28"/>
          <w:szCs w:val="28"/>
          <w:lang w:val="vi-VN"/>
        </w:rPr>
        <w:t>mức</w:t>
      </w:r>
      <w:r w:rsidR="00904D7E">
        <w:rPr>
          <w:color w:val="000000" w:themeColor="text1"/>
          <w:sz w:val="28"/>
          <w:szCs w:val="28"/>
        </w:rPr>
        <w:t xml:space="preserve">    </w:t>
      </w:r>
      <w:r w:rsidR="00E524F7" w:rsidRPr="00756B36">
        <w:rPr>
          <w:color w:val="000000" w:themeColor="text1"/>
          <w:sz w:val="28"/>
          <w:szCs w:val="28"/>
          <w:lang w:val="vi-VN"/>
        </w:rPr>
        <w:t xml:space="preserve"> tối đa về số lượng tài sản máy móc, thiết bị chuyên dùng quy định tại Quyết định</w:t>
      </w:r>
      <w:r w:rsidR="00436B74" w:rsidRPr="00756B36">
        <w:rPr>
          <w:color w:val="000000" w:themeColor="text1"/>
          <w:sz w:val="28"/>
          <w:szCs w:val="28"/>
          <w:lang w:val="vi-VN"/>
        </w:rPr>
        <w:t xml:space="preserve"> số</w:t>
      </w:r>
      <w:r w:rsidR="00E524F7" w:rsidRPr="00756B36">
        <w:rPr>
          <w:color w:val="000000" w:themeColor="text1"/>
          <w:sz w:val="28"/>
          <w:szCs w:val="28"/>
          <w:lang w:val="vi-VN"/>
        </w:rPr>
        <w:t xml:space="preserve"> </w:t>
      </w:r>
      <w:r w:rsidR="0040685B" w:rsidRPr="00756B36">
        <w:rPr>
          <w:color w:val="000000" w:themeColor="text1"/>
          <w:sz w:val="28"/>
          <w:szCs w:val="28"/>
          <w:lang w:val="vi-VN"/>
        </w:rPr>
        <w:t>2679/QĐ-UBND</w:t>
      </w:r>
      <w:r w:rsidR="00BE43E3" w:rsidRPr="00756B36">
        <w:rPr>
          <w:color w:val="000000" w:themeColor="text1"/>
          <w:sz w:val="28"/>
          <w:szCs w:val="28"/>
          <w:lang w:val="vi-VN"/>
        </w:rPr>
        <w:t xml:space="preserve"> có nhiều nội dung không cần thiết</w:t>
      </w:r>
      <w:r w:rsidR="00E524F7" w:rsidRPr="00756B36">
        <w:rPr>
          <w:color w:val="000000" w:themeColor="text1"/>
          <w:sz w:val="28"/>
          <w:szCs w:val="28"/>
          <w:lang w:val="vi-VN"/>
        </w:rPr>
        <w:t xml:space="preserve"> và nhiều nội dung còn thiếu số lượng.</w:t>
      </w:r>
    </w:p>
    <w:p w14:paraId="2A27C8BC" w14:textId="5A0E26E1" w:rsidR="007A4577" w:rsidRDefault="00C2332C" w:rsidP="0026782B">
      <w:pPr>
        <w:widowControl w:val="0"/>
        <w:tabs>
          <w:tab w:val="left" w:pos="851"/>
        </w:tabs>
        <w:spacing w:before="80" w:after="80" w:line="264" w:lineRule="auto"/>
        <w:ind w:firstLine="709"/>
        <w:contextualSpacing/>
        <w:jc w:val="both"/>
        <w:rPr>
          <w:color w:val="000000" w:themeColor="text1"/>
          <w:sz w:val="28"/>
          <w:szCs w:val="28"/>
          <w:lang w:val="vi-VN"/>
        </w:rPr>
      </w:pPr>
      <w:r w:rsidRPr="00C2332C">
        <w:rPr>
          <w:color w:val="000000" w:themeColor="text1"/>
          <w:sz w:val="28"/>
          <w:szCs w:val="28"/>
          <w:lang w:val="vi-VN"/>
        </w:rPr>
        <w:t xml:space="preserve">- </w:t>
      </w:r>
      <w:r w:rsidR="001F58C4" w:rsidRPr="00756B36">
        <w:rPr>
          <w:color w:val="000000" w:themeColor="text1"/>
          <w:sz w:val="28"/>
          <w:szCs w:val="28"/>
          <w:lang w:val="vi-VN"/>
        </w:rPr>
        <w:t>Các</w:t>
      </w:r>
      <w:r w:rsidR="002656FB" w:rsidRPr="00756B36">
        <w:rPr>
          <w:color w:val="000000" w:themeColor="text1"/>
          <w:lang w:val="vi-VN"/>
        </w:rPr>
        <w:t xml:space="preserve"> </w:t>
      </w:r>
      <w:r w:rsidR="002656FB" w:rsidRPr="00756B36">
        <w:rPr>
          <w:color w:val="000000" w:themeColor="text1"/>
          <w:sz w:val="28"/>
          <w:szCs w:val="28"/>
          <w:lang w:val="vi-VN"/>
        </w:rPr>
        <w:t xml:space="preserve">Trung tâm Văn hóa – Thể thao, Trung tâm Thể dục thể thao </w:t>
      </w:r>
      <w:r w:rsidR="001F58C4" w:rsidRPr="00756B36">
        <w:rPr>
          <w:color w:val="000000" w:themeColor="text1"/>
          <w:sz w:val="28"/>
          <w:szCs w:val="28"/>
          <w:lang w:val="vi-VN"/>
        </w:rPr>
        <w:t>quận</w:t>
      </w:r>
      <w:r w:rsidR="00904D7E">
        <w:rPr>
          <w:color w:val="000000" w:themeColor="text1"/>
          <w:sz w:val="28"/>
          <w:szCs w:val="28"/>
        </w:rPr>
        <w:t>,</w:t>
      </w:r>
      <w:r w:rsidR="001F58C4" w:rsidRPr="00756B36">
        <w:rPr>
          <w:color w:val="000000" w:themeColor="text1"/>
          <w:sz w:val="28"/>
          <w:szCs w:val="28"/>
          <w:lang w:val="vi-VN"/>
        </w:rPr>
        <w:t xml:space="preserve"> huyện và thành phố Thủ Đức vẫn chưa triển khai được do thiếu sự quan tâm </w:t>
      </w:r>
      <w:r w:rsidR="00904D7E">
        <w:rPr>
          <w:color w:val="000000" w:themeColor="text1"/>
          <w:sz w:val="28"/>
          <w:szCs w:val="28"/>
        </w:rPr>
        <w:t xml:space="preserve">        </w:t>
      </w:r>
      <w:r w:rsidR="001F58C4" w:rsidRPr="00756B36">
        <w:rPr>
          <w:color w:val="000000" w:themeColor="text1"/>
          <w:sz w:val="28"/>
          <w:szCs w:val="28"/>
          <w:lang w:val="vi-VN"/>
        </w:rPr>
        <w:t>chỉ đạo xuyên suốt từ các cấp có th</w:t>
      </w:r>
      <w:r w:rsidR="00870FCE">
        <w:rPr>
          <w:color w:val="000000" w:themeColor="text1"/>
          <w:sz w:val="28"/>
          <w:szCs w:val="28"/>
          <w:lang w:val="vi-VN"/>
        </w:rPr>
        <w:t>ẩm quyền và nguồn kinh phí cấp.</w:t>
      </w:r>
    </w:p>
    <w:p w14:paraId="5FC1057E" w14:textId="3751AAF2" w:rsidR="00870FCE" w:rsidRPr="00756B36" w:rsidRDefault="00870FCE" w:rsidP="0026782B">
      <w:pPr>
        <w:widowControl w:val="0"/>
        <w:tabs>
          <w:tab w:val="left" w:pos="851"/>
          <w:tab w:val="left" w:pos="900"/>
        </w:tabs>
        <w:spacing w:before="80" w:after="80" w:line="264" w:lineRule="auto"/>
        <w:ind w:firstLine="709"/>
        <w:contextualSpacing/>
        <w:jc w:val="both"/>
        <w:rPr>
          <w:bCs/>
          <w:i/>
          <w:color w:val="000000" w:themeColor="text1"/>
          <w:sz w:val="28"/>
          <w:szCs w:val="28"/>
          <w:lang w:val="vi-VN"/>
        </w:rPr>
      </w:pPr>
      <w:r w:rsidRPr="00870FCE">
        <w:rPr>
          <w:b/>
          <w:bCs/>
          <w:color w:val="000000" w:themeColor="text1"/>
          <w:sz w:val="28"/>
          <w:szCs w:val="28"/>
          <w:lang w:val="vi-VN"/>
        </w:rPr>
        <w:t>2.2.</w:t>
      </w:r>
      <w:r w:rsidRPr="00870FCE">
        <w:rPr>
          <w:bCs/>
          <w:color w:val="000000" w:themeColor="text1"/>
          <w:sz w:val="28"/>
          <w:szCs w:val="28"/>
          <w:lang w:val="vi-VN"/>
        </w:rPr>
        <w:t xml:space="preserve"> </w:t>
      </w:r>
      <w:r w:rsidRPr="00756B36">
        <w:rPr>
          <w:bCs/>
          <w:color w:val="000000" w:themeColor="text1"/>
          <w:sz w:val="28"/>
          <w:szCs w:val="28"/>
          <w:lang w:val="vi-VN"/>
        </w:rPr>
        <w:t xml:space="preserve">Ngày 09 tháng 11 năm 2022, Bộ Văn hóa, Thể thao và Du lịch ban hành Công văn số 4440/BVHTTDL-TCTDTT về việc chủ trương xây dựng Đề án đăng cai tổ chức Đại hội Thể thao toàn quốc lần thứ X năm 2026; theo đó: Bộ Văn hóa, Thể thao và Du lịch có ý kiến: </w:t>
      </w:r>
      <w:r w:rsidRPr="00756B36">
        <w:rPr>
          <w:bCs/>
          <w:i/>
          <w:color w:val="000000" w:themeColor="text1"/>
          <w:sz w:val="28"/>
          <w:szCs w:val="28"/>
          <w:lang w:val="vi-VN"/>
        </w:rPr>
        <w:t>“thống nhất chủ trương để Sở Văn hóa và Thể thao Thành phố Hồ Chí Minh xây dựng Đề án đăng cai tổ chức Đại hội Thể thao toàn quốc lần thứ X năm 2026”.</w:t>
      </w:r>
    </w:p>
    <w:p w14:paraId="0AFC9DB3" w14:textId="18890196" w:rsidR="00870FCE" w:rsidRPr="00756B36" w:rsidRDefault="00870FCE" w:rsidP="0026782B">
      <w:pPr>
        <w:widowControl w:val="0"/>
        <w:tabs>
          <w:tab w:val="left" w:pos="851"/>
          <w:tab w:val="left" w:pos="900"/>
        </w:tabs>
        <w:spacing w:before="80" w:after="80" w:line="264" w:lineRule="auto"/>
        <w:ind w:firstLine="709"/>
        <w:contextualSpacing/>
        <w:jc w:val="both"/>
        <w:rPr>
          <w:bCs/>
          <w:color w:val="000000" w:themeColor="text1"/>
          <w:sz w:val="28"/>
          <w:szCs w:val="28"/>
          <w:lang w:val="vi-VN"/>
        </w:rPr>
      </w:pPr>
      <w:r w:rsidRPr="00756B36">
        <w:rPr>
          <w:bCs/>
          <w:color w:val="000000" w:themeColor="text1"/>
          <w:sz w:val="28"/>
          <w:szCs w:val="28"/>
          <w:lang w:val="vi-VN"/>
        </w:rPr>
        <w:t>Ngày 29 tháng 01 năm 2024, Kết luận số 873-KL/TU của Ban Thường vụ Thành Ủy Thành phố Hồ Chí Minh về Đề án đăng</w:t>
      </w:r>
      <w:r w:rsidR="00B912FD">
        <w:rPr>
          <w:bCs/>
          <w:color w:val="000000" w:themeColor="text1"/>
          <w:sz w:val="28"/>
          <w:szCs w:val="28"/>
          <w:lang w:val="vi-VN"/>
        </w:rPr>
        <w:t xml:space="preserve"> cai tổ chức Đại hội Th</w:t>
      </w:r>
      <w:r w:rsidR="00B912FD" w:rsidRPr="00B912FD">
        <w:rPr>
          <w:bCs/>
          <w:color w:val="000000" w:themeColor="text1"/>
          <w:sz w:val="28"/>
          <w:szCs w:val="28"/>
          <w:lang w:val="vi-VN"/>
        </w:rPr>
        <w:t>ể t</w:t>
      </w:r>
      <w:r w:rsidRPr="00756B36">
        <w:rPr>
          <w:bCs/>
          <w:color w:val="000000" w:themeColor="text1"/>
          <w:sz w:val="28"/>
          <w:szCs w:val="28"/>
          <w:lang w:val="vi-VN"/>
        </w:rPr>
        <w:t xml:space="preserve">hao toàn quốc lần X năm 2026; theo đó, Ban Thường vụ Thành ủy đã thảo luận và kết luận: </w:t>
      </w:r>
      <w:r w:rsidRPr="00756B36">
        <w:rPr>
          <w:bCs/>
          <w:i/>
          <w:color w:val="000000" w:themeColor="text1"/>
          <w:sz w:val="28"/>
          <w:szCs w:val="28"/>
          <w:lang w:val="vi-VN"/>
        </w:rPr>
        <w:t>“ Cơ bản thống nhất chủ trương theo báo cáo, đề xuất của Ban cán sự đảng Ủy ban nhân dân Thành phố tại Tờ trình số 1427-TTr/BCSĐ nêu trên”.</w:t>
      </w:r>
      <w:r w:rsidRPr="00756B36">
        <w:rPr>
          <w:bCs/>
          <w:color w:val="000000" w:themeColor="text1"/>
          <w:sz w:val="28"/>
          <w:szCs w:val="28"/>
          <w:lang w:val="vi-VN"/>
        </w:rPr>
        <w:t xml:space="preserve"> </w:t>
      </w:r>
    </w:p>
    <w:p w14:paraId="183A9739" w14:textId="6B4F817D" w:rsidR="00870FCE" w:rsidRPr="00756B36" w:rsidRDefault="00870FCE" w:rsidP="0026782B">
      <w:pPr>
        <w:widowControl w:val="0"/>
        <w:tabs>
          <w:tab w:val="left" w:pos="851"/>
          <w:tab w:val="left" w:pos="900"/>
        </w:tabs>
        <w:spacing w:before="80" w:after="80" w:line="264" w:lineRule="auto"/>
        <w:ind w:firstLine="709"/>
        <w:contextualSpacing/>
        <w:jc w:val="both"/>
        <w:rPr>
          <w:bCs/>
          <w:i/>
          <w:color w:val="000000" w:themeColor="text1"/>
          <w:sz w:val="28"/>
          <w:szCs w:val="28"/>
          <w:lang w:val="vi-VN"/>
        </w:rPr>
      </w:pPr>
      <w:r w:rsidRPr="00756B36">
        <w:rPr>
          <w:bCs/>
          <w:color w:val="000000" w:themeColor="text1"/>
          <w:sz w:val="28"/>
          <w:szCs w:val="28"/>
          <w:lang w:val="vi-VN"/>
        </w:rPr>
        <w:t>Ngày 17 tháng 5 năm 2024, Sở Văn hóa và Thể thao có Tờ trình số 2277/TTr-SVHTT về việc hoàn thiện Đề án tổ chức Đại hội Thể thao toàn quốc lần X năm 2026 tại Thành phố Hồ Chí Minh, theo đó, tại Phần II Tổ chức thực hiện đề án, Ủy ban nhân dân Thành phố Hồ Chí Minh</w:t>
      </w:r>
      <w:r w:rsidRPr="00B912FD">
        <w:rPr>
          <w:bCs/>
          <w:color w:val="000000" w:themeColor="text1"/>
          <w:sz w:val="28"/>
          <w:szCs w:val="28"/>
          <w:lang w:val="vi-VN"/>
        </w:rPr>
        <w:t>:</w:t>
      </w:r>
      <w:r w:rsidR="00B912FD">
        <w:rPr>
          <w:bCs/>
          <w:i/>
          <w:color w:val="000000" w:themeColor="text1"/>
          <w:sz w:val="28"/>
          <w:szCs w:val="28"/>
          <w:lang w:val="vi-VN"/>
        </w:rPr>
        <w:t xml:space="preserve"> “</w:t>
      </w:r>
      <w:r w:rsidR="00B912FD" w:rsidRPr="00B912FD">
        <w:rPr>
          <w:bCs/>
          <w:i/>
          <w:color w:val="000000" w:themeColor="text1"/>
          <w:sz w:val="28"/>
          <w:szCs w:val="28"/>
          <w:lang w:val="vi-VN"/>
        </w:rPr>
        <w:t>C</w:t>
      </w:r>
      <w:r w:rsidRPr="00756B36">
        <w:rPr>
          <w:bCs/>
          <w:i/>
          <w:color w:val="000000" w:themeColor="text1"/>
          <w:sz w:val="28"/>
          <w:szCs w:val="28"/>
          <w:lang w:val="vi-VN"/>
        </w:rPr>
        <w:t>hịu trách nhiệm chính trong việc chuẩn bị, đảm bảo điều kiện về cơ sở vật chất (sửa chữa, nâng cấp các công trình thể thao, mua sắm trang thiết bị gắn liền với công trình phục vụ tổ chức tập luyện, thi đấu)”.</w:t>
      </w:r>
    </w:p>
    <w:p w14:paraId="45D3FE9A" w14:textId="2D756063" w:rsidR="00870FCE" w:rsidRDefault="00870FCE" w:rsidP="0026782B">
      <w:pPr>
        <w:widowControl w:val="0"/>
        <w:tabs>
          <w:tab w:val="left" w:pos="851"/>
        </w:tabs>
        <w:spacing w:before="80" w:after="80" w:line="264" w:lineRule="auto"/>
        <w:ind w:firstLine="709"/>
        <w:contextualSpacing/>
        <w:jc w:val="both"/>
        <w:rPr>
          <w:color w:val="000000" w:themeColor="text1"/>
          <w:sz w:val="28"/>
          <w:szCs w:val="28"/>
          <w:lang w:val="vi-VN"/>
        </w:rPr>
      </w:pPr>
      <w:r w:rsidRPr="00756B36">
        <w:rPr>
          <w:color w:val="000000" w:themeColor="text1"/>
          <w:sz w:val="28"/>
          <w:szCs w:val="28"/>
          <w:lang w:val="vi-VN"/>
        </w:rPr>
        <w:t>Do đó, để có cơ sở</w:t>
      </w:r>
      <w:r w:rsidRPr="002C7223">
        <w:rPr>
          <w:color w:val="000000" w:themeColor="text1"/>
          <w:sz w:val="28"/>
          <w:szCs w:val="28"/>
          <w:lang w:val="vi-VN"/>
        </w:rPr>
        <w:t xml:space="preserve"> pháp lý</w:t>
      </w:r>
      <w:r w:rsidRPr="00756B36">
        <w:rPr>
          <w:color w:val="000000" w:themeColor="text1"/>
          <w:sz w:val="28"/>
          <w:szCs w:val="28"/>
          <w:lang w:val="vi-VN"/>
        </w:rPr>
        <w:t xml:space="preserve"> cho các cơ quan, tổ chức, đơn vị thực hiện lập </w:t>
      </w:r>
      <w:r w:rsidR="00904D7E">
        <w:rPr>
          <w:color w:val="000000" w:themeColor="text1"/>
          <w:sz w:val="28"/>
          <w:szCs w:val="28"/>
        </w:rPr>
        <w:t xml:space="preserve">  </w:t>
      </w:r>
      <w:r w:rsidRPr="00756B36">
        <w:rPr>
          <w:color w:val="000000" w:themeColor="text1"/>
          <w:sz w:val="28"/>
          <w:szCs w:val="28"/>
          <w:lang w:val="vi-VN"/>
        </w:rPr>
        <w:t xml:space="preserve">kế hoạch và dự toán ngân sách, mua sắm, quản lý, sử dụng máy móc, thiết bị chuyên dùng theo quy định của Thủ tướng Chính phủ nhằm phục vụ cho tổ chức Đại hội Thể thao toàn quốc lần X năm 2026 tại Thành phố Hồ Chí Minh và </w:t>
      </w:r>
      <w:r w:rsidR="00904D7E">
        <w:rPr>
          <w:color w:val="000000" w:themeColor="text1"/>
          <w:sz w:val="28"/>
          <w:szCs w:val="28"/>
        </w:rPr>
        <w:t xml:space="preserve">         </w:t>
      </w:r>
      <w:r w:rsidRPr="00756B36">
        <w:rPr>
          <w:color w:val="000000" w:themeColor="text1"/>
          <w:sz w:val="28"/>
          <w:szCs w:val="28"/>
          <w:lang w:val="vi-VN"/>
        </w:rPr>
        <w:t xml:space="preserve">nhu cầu tập luyện, thi đấu của vận động viên Thành phố; việc </w:t>
      </w:r>
      <w:r w:rsidRPr="00870FCE">
        <w:rPr>
          <w:color w:val="000000" w:themeColor="text1"/>
          <w:sz w:val="28"/>
          <w:szCs w:val="28"/>
          <w:lang w:val="vi-VN"/>
        </w:rPr>
        <w:t>ban hành</w:t>
      </w:r>
      <w:r w:rsidRPr="00756B36">
        <w:rPr>
          <w:color w:val="000000" w:themeColor="text1"/>
          <w:sz w:val="28"/>
          <w:szCs w:val="28"/>
          <w:lang w:val="vi-VN"/>
        </w:rPr>
        <w:t xml:space="preserve"> danh</w:t>
      </w:r>
      <w:r w:rsidR="00904D7E">
        <w:rPr>
          <w:color w:val="000000" w:themeColor="text1"/>
          <w:sz w:val="28"/>
          <w:szCs w:val="28"/>
        </w:rPr>
        <w:t xml:space="preserve">    </w:t>
      </w:r>
      <w:r w:rsidRPr="00756B36">
        <w:rPr>
          <w:color w:val="000000" w:themeColor="text1"/>
          <w:sz w:val="28"/>
          <w:szCs w:val="28"/>
          <w:lang w:val="vi-VN"/>
        </w:rPr>
        <w:t xml:space="preserve"> mục tiêu chuẩn, định mức sử dụng máy móc, thiết bị chuyên dùng </w:t>
      </w:r>
      <w:r w:rsidRPr="00756B36">
        <w:rPr>
          <w:color w:val="000000" w:themeColor="text1"/>
          <w:spacing w:val="-4"/>
          <w:sz w:val="28"/>
          <w:szCs w:val="28"/>
          <w:lang w:val="vi-VN"/>
        </w:rPr>
        <w:t xml:space="preserve">lĩnh vực </w:t>
      </w:r>
      <w:r w:rsidR="00904D7E">
        <w:rPr>
          <w:color w:val="000000" w:themeColor="text1"/>
          <w:spacing w:val="-4"/>
          <w:sz w:val="28"/>
          <w:szCs w:val="28"/>
        </w:rPr>
        <w:t xml:space="preserve">            </w:t>
      </w:r>
      <w:r w:rsidRPr="00756B36">
        <w:rPr>
          <w:color w:val="000000" w:themeColor="text1"/>
          <w:spacing w:val="-4"/>
          <w:sz w:val="28"/>
          <w:szCs w:val="28"/>
          <w:lang w:val="vi-VN"/>
        </w:rPr>
        <w:t>thể thao của các cơ quan, đơn vị t</w:t>
      </w:r>
      <w:r w:rsidR="003E48A0" w:rsidRPr="003E48A0">
        <w:rPr>
          <w:color w:val="000000" w:themeColor="text1"/>
          <w:spacing w:val="-4"/>
          <w:sz w:val="28"/>
          <w:szCs w:val="28"/>
          <w:lang w:val="vi-VN"/>
        </w:rPr>
        <w:t xml:space="preserve">rên địa bàn </w:t>
      </w:r>
      <w:r w:rsidRPr="00756B36">
        <w:rPr>
          <w:color w:val="000000" w:themeColor="text1"/>
          <w:spacing w:val="-4"/>
          <w:sz w:val="28"/>
          <w:szCs w:val="28"/>
          <w:lang w:val="vi-VN"/>
        </w:rPr>
        <w:t xml:space="preserve">Thành phố Hồ Chí Minh </w:t>
      </w:r>
      <w:r w:rsidR="003E48A0">
        <w:rPr>
          <w:color w:val="000000" w:themeColor="text1"/>
          <w:sz w:val="28"/>
          <w:szCs w:val="28"/>
          <w:lang w:val="vi-VN"/>
        </w:rPr>
        <w:t>là hết sức</w:t>
      </w:r>
      <w:r w:rsidRPr="00756B36">
        <w:rPr>
          <w:color w:val="000000" w:themeColor="text1"/>
          <w:sz w:val="28"/>
          <w:szCs w:val="28"/>
          <w:lang w:val="vi-VN"/>
        </w:rPr>
        <w:t xml:space="preserve"> </w:t>
      </w:r>
      <w:r w:rsidR="00904D7E">
        <w:rPr>
          <w:color w:val="000000" w:themeColor="text1"/>
          <w:sz w:val="28"/>
          <w:szCs w:val="28"/>
        </w:rPr>
        <w:t xml:space="preserve">  </w:t>
      </w:r>
      <w:r w:rsidRPr="00756B36">
        <w:rPr>
          <w:color w:val="000000" w:themeColor="text1"/>
          <w:sz w:val="28"/>
          <w:szCs w:val="28"/>
          <w:lang w:val="vi-VN"/>
        </w:rPr>
        <w:lastRenderedPageBreak/>
        <w:t>cần thiết.</w:t>
      </w:r>
    </w:p>
    <w:p w14:paraId="2A010DCD" w14:textId="1925A06D" w:rsidR="009F2612" w:rsidRDefault="009F2612" w:rsidP="0026782B">
      <w:pPr>
        <w:widowControl w:val="0"/>
        <w:tabs>
          <w:tab w:val="left" w:pos="851"/>
        </w:tabs>
        <w:spacing w:before="80" w:after="80" w:line="264" w:lineRule="auto"/>
        <w:ind w:firstLine="709"/>
        <w:contextualSpacing/>
        <w:jc w:val="both"/>
        <w:rPr>
          <w:color w:val="000000" w:themeColor="text1"/>
          <w:sz w:val="28"/>
          <w:szCs w:val="28"/>
        </w:rPr>
      </w:pPr>
      <w:r>
        <w:rPr>
          <w:color w:val="000000" w:themeColor="text1"/>
          <w:sz w:val="28"/>
          <w:szCs w:val="28"/>
        </w:rPr>
        <w:t xml:space="preserve">Căn cứ </w:t>
      </w:r>
      <w:r w:rsidRPr="009F2612">
        <w:rPr>
          <w:color w:val="000000" w:themeColor="text1"/>
          <w:sz w:val="28"/>
          <w:szCs w:val="28"/>
        </w:rPr>
        <w:t>Nghị quyết số 367/NQ-HĐ</w:t>
      </w:r>
      <w:r>
        <w:rPr>
          <w:color w:val="000000" w:themeColor="text1"/>
          <w:sz w:val="28"/>
          <w:szCs w:val="28"/>
        </w:rPr>
        <w:t xml:space="preserve">ND ngày 01 tháng 7 năm 2025 của </w:t>
      </w:r>
      <w:r w:rsidRPr="009F2612">
        <w:rPr>
          <w:color w:val="000000" w:themeColor="text1"/>
          <w:sz w:val="28"/>
          <w:szCs w:val="28"/>
        </w:rPr>
        <w:t>Hội đồng nhân dân Thành phố Hồ Chí Minh về t</w:t>
      </w:r>
      <w:r>
        <w:rPr>
          <w:color w:val="000000" w:themeColor="text1"/>
          <w:sz w:val="28"/>
          <w:szCs w:val="28"/>
        </w:rPr>
        <w:t>hành lập Sở Văn hóa và Thể thao Thành phố Hồ Chí Minh.</w:t>
      </w:r>
    </w:p>
    <w:p w14:paraId="53882EC4" w14:textId="4EB006F4" w:rsidR="009F2612" w:rsidRPr="009F2612" w:rsidRDefault="009F2612" w:rsidP="0026782B">
      <w:pPr>
        <w:widowControl w:val="0"/>
        <w:tabs>
          <w:tab w:val="left" w:pos="851"/>
        </w:tabs>
        <w:spacing w:before="80" w:after="80" w:line="264" w:lineRule="auto"/>
        <w:ind w:firstLine="709"/>
        <w:contextualSpacing/>
        <w:jc w:val="both"/>
        <w:rPr>
          <w:color w:val="000000" w:themeColor="text1"/>
          <w:sz w:val="28"/>
          <w:szCs w:val="28"/>
        </w:rPr>
      </w:pPr>
      <w:r>
        <w:rPr>
          <w:color w:val="000000" w:themeColor="text1"/>
          <w:sz w:val="28"/>
          <w:szCs w:val="28"/>
        </w:rPr>
        <w:t xml:space="preserve">Trên cơ sở </w:t>
      </w:r>
      <w:r w:rsidR="00C351B7">
        <w:rPr>
          <w:color w:val="000000" w:themeColor="text1"/>
          <w:sz w:val="28"/>
          <w:szCs w:val="28"/>
        </w:rPr>
        <w:t xml:space="preserve">nghiên cứu, khảo sát hoạt động thực tiễn và nhu cầu của các </w:t>
      </w:r>
      <w:r w:rsidR="00904D7E">
        <w:rPr>
          <w:color w:val="000000" w:themeColor="text1"/>
          <w:sz w:val="28"/>
          <w:szCs w:val="28"/>
        </w:rPr>
        <w:t xml:space="preserve">      </w:t>
      </w:r>
      <w:r w:rsidR="00C351B7">
        <w:rPr>
          <w:color w:val="000000" w:themeColor="text1"/>
          <w:sz w:val="28"/>
          <w:szCs w:val="28"/>
        </w:rPr>
        <w:t>đơn vị sự nghiệp trực thuộc Sở Văn hóa và Thể tha</w:t>
      </w:r>
      <w:r w:rsidR="000D1A0B">
        <w:rPr>
          <w:color w:val="000000" w:themeColor="text1"/>
          <w:sz w:val="28"/>
          <w:szCs w:val="28"/>
        </w:rPr>
        <w:t xml:space="preserve">o tại khu vực 1 (Thành phố </w:t>
      </w:r>
      <w:r w:rsidR="00904D7E">
        <w:rPr>
          <w:color w:val="000000" w:themeColor="text1"/>
          <w:sz w:val="28"/>
          <w:szCs w:val="28"/>
        </w:rPr>
        <w:t xml:space="preserve">  </w:t>
      </w:r>
      <w:r w:rsidR="000D1A0B">
        <w:rPr>
          <w:color w:val="000000" w:themeColor="text1"/>
          <w:sz w:val="28"/>
          <w:szCs w:val="28"/>
        </w:rPr>
        <w:t xml:space="preserve">Hồ Chí Minh cũ), khu vực 2 (tỉnh Bình Dương cũ), khu vực 3 (tỉnh Bà Rịa – </w:t>
      </w:r>
      <w:r w:rsidR="00904D7E">
        <w:rPr>
          <w:color w:val="000000" w:themeColor="text1"/>
          <w:sz w:val="28"/>
          <w:szCs w:val="28"/>
        </w:rPr>
        <w:t xml:space="preserve">  </w:t>
      </w:r>
      <w:r w:rsidR="000D1A0B">
        <w:rPr>
          <w:color w:val="000000" w:themeColor="text1"/>
          <w:sz w:val="28"/>
          <w:szCs w:val="28"/>
        </w:rPr>
        <w:t>Vũng Tàu cũ)</w:t>
      </w:r>
      <w:r w:rsidR="00794E23">
        <w:rPr>
          <w:color w:val="000000" w:themeColor="text1"/>
          <w:sz w:val="28"/>
          <w:szCs w:val="28"/>
        </w:rPr>
        <w:t xml:space="preserve">, Sở Văn hóa và Thể thao đã xây dựng dự thảo Danh mục </w:t>
      </w:r>
      <w:r w:rsidR="00446136" w:rsidRPr="00446136">
        <w:rPr>
          <w:color w:val="000000" w:themeColor="text1"/>
          <w:sz w:val="28"/>
          <w:szCs w:val="28"/>
        </w:rPr>
        <w:t>tiêu chuẩn, định mức sử dụng máy móc, thiết bị chuyên dùng thuộc lĩnh vực thể dục thể thao của Sở Văn hóa và Thể thao Thành phố Hồ Chí Minh.</w:t>
      </w:r>
    </w:p>
    <w:p w14:paraId="0C9289B7" w14:textId="4D3CA133" w:rsidR="00896F8E" w:rsidRPr="00A5042F" w:rsidRDefault="00896F8E" w:rsidP="0026782B">
      <w:pPr>
        <w:widowControl w:val="0"/>
        <w:tabs>
          <w:tab w:val="left" w:pos="851"/>
        </w:tabs>
        <w:spacing w:before="80" w:after="80" w:line="264" w:lineRule="auto"/>
        <w:ind w:firstLine="709"/>
        <w:contextualSpacing/>
        <w:jc w:val="both"/>
        <w:rPr>
          <w:b/>
          <w:color w:val="000000" w:themeColor="text1"/>
          <w:sz w:val="28"/>
          <w:szCs w:val="28"/>
          <w:lang w:val="vi-VN"/>
        </w:rPr>
      </w:pPr>
      <w:r w:rsidRPr="00756B36">
        <w:rPr>
          <w:b/>
          <w:color w:val="000000" w:themeColor="text1"/>
          <w:sz w:val="28"/>
          <w:szCs w:val="28"/>
          <w:lang w:val="vi-VN"/>
        </w:rPr>
        <w:t xml:space="preserve">II. </w:t>
      </w:r>
      <w:r w:rsidR="00A5042F" w:rsidRPr="00A5042F">
        <w:rPr>
          <w:b/>
          <w:color w:val="000000" w:themeColor="text1"/>
          <w:sz w:val="28"/>
          <w:szCs w:val="28"/>
          <w:lang w:val="vi-VN"/>
        </w:rPr>
        <w:t>MỤC ĐÍCH BAN HÀNH, QUAN ĐIỂM XÂY DỰNG VĂN BẢN</w:t>
      </w:r>
    </w:p>
    <w:p w14:paraId="61B270BE" w14:textId="15555047" w:rsidR="00612077" w:rsidRPr="00E57E04" w:rsidRDefault="00612077" w:rsidP="0026782B">
      <w:pPr>
        <w:widowControl w:val="0"/>
        <w:tabs>
          <w:tab w:val="left" w:pos="851"/>
        </w:tabs>
        <w:spacing w:before="80" w:after="80" w:line="264" w:lineRule="auto"/>
        <w:ind w:firstLine="709"/>
        <w:contextualSpacing/>
        <w:jc w:val="both"/>
        <w:rPr>
          <w:b/>
          <w:color w:val="000000" w:themeColor="text1"/>
          <w:sz w:val="28"/>
          <w:szCs w:val="28"/>
          <w:lang w:val="vi-VN"/>
        </w:rPr>
      </w:pPr>
      <w:r w:rsidRPr="00756B36">
        <w:rPr>
          <w:b/>
          <w:color w:val="000000" w:themeColor="text1"/>
          <w:sz w:val="28"/>
          <w:szCs w:val="28"/>
          <w:lang w:val="vi-VN"/>
        </w:rPr>
        <w:t>1. Mục đích</w:t>
      </w:r>
      <w:r w:rsidR="00E57E04" w:rsidRPr="00E57E04">
        <w:rPr>
          <w:b/>
          <w:color w:val="000000" w:themeColor="text1"/>
          <w:sz w:val="28"/>
          <w:szCs w:val="28"/>
          <w:lang w:val="vi-VN"/>
        </w:rPr>
        <w:t xml:space="preserve"> ban hành văn bản</w:t>
      </w:r>
    </w:p>
    <w:p w14:paraId="23DFEBC9" w14:textId="25739B9E" w:rsidR="00612077" w:rsidRPr="00756B36" w:rsidRDefault="00612077" w:rsidP="0026782B">
      <w:pPr>
        <w:widowControl w:val="0"/>
        <w:tabs>
          <w:tab w:val="left" w:pos="851"/>
        </w:tabs>
        <w:spacing w:before="80" w:after="80" w:line="264" w:lineRule="auto"/>
        <w:ind w:firstLine="709"/>
        <w:contextualSpacing/>
        <w:jc w:val="both"/>
        <w:rPr>
          <w:bCs/>
          <w:color w:val="000000" w:themeColor="text1"/>
          <w:sz w:val="28"/>
          <w:szCs w:val="28"/>
          <w:lang w:val="vi-VN"/>
        </w:rPr>
      </w:pPr>
      <w:r w:rsidRPr="00756B36">
        <w:rPr>
          <w:bCs/>
          <w:color w:val="000000" w:themeColor="text1"/>
          <w:sz w:val="28"/>
          <w:szCs w:val="28"/>
          <w:lang w:val="vi-VN"/>
        </w:rPr>
        <w:t>-  Nhằm hoàn thiện cơ chế, chính sách trong quản lý, sử dụng tài sản công theo quy định của pháp luật.</w:t>
      </w:r>
    </w:p>
    <w:p w14:paraId="60653F48" w14:textId="358433A2" w:rsidR="00612077" w:rsidRDefault="00612077" w:rsidP="0026782B">
      <w:pPr>
        <w:widowControl w:val="0"/>
        <w:tabs>
          <w:tab w:val="left" w:pos="851"/>
        </w:tabs>
        <w:spacing w:before="80" w:after="80" w:line="264" w:lineRule="auto"/>
        <w:ind w:firstLine="709"/>
        <w:contextualSpacing/>
        <w:jc w:val="both"/>
        <w:rPr>
          <w:bCs/>
          <w:color w:val="000000" w:themeColor="text1"/>
          <w:sz w:val="28"/>
          <w:szCs w:val="28"/>
          <w:lang w:val="vi-VN"/>
        </w:rPr>
      </w:pPr>
      <w:r w:rsidRPr="00756B36">
        <w:rPr>
          <w:bCs/>
          <w:color w:val="000000" w:themeColor="text1"/>
          <w:sz w:val="28"/>
          <w:szCs w:val="28"/>
          <w:lang w:val="vi-VN"/>
        </w:rPr>
        <w:t xml:space="preserve">- Việc </w:t>
      </w:r>
      <w:r w:rsidR="00E57E04" w:rsidRPr="00E57E04">
        <w:rPr>
          <w:bCs/>
          <w:color w:val="000000" w:themeColor="text1"/>
          <w:sz w:val="28"/>
          <w:szCs w:val="28"/>
          <w:lang w:val="vi-VN"/>
        </w:rPr>
        <w:t>ban hành</w:t>
      </w:r>
      <w:r w:rsidRPr="00756B36">
        <w:rPr>
          <w:bCs/>
          <w:color w:val="000000" w:themeColor="text1"/>
          <w:sz w:val="28"/>
          <w:szCs w:val="28"/>
          <w:lang w:val="vi-VN"/>
        </w:rPr>
        <w:t xml:space="preserve"> danh mục </w:t>
      </w:r>
      <w:r w:rsidRPr="00756B36">
        <w:rPr>
          <w:color w:val="000000" w:themeColor="text1"/>
          <w:sz w:val="28"/>
          <w:szCs w:val="28"/>
          <w:lang w:val="vi-VN"/>
        </w:rPr>
        <w:t>tiêu chuẩn, định mức sử dụng máy móc, thiết bị chuyên dùng</w:t>
      </w:r>
      <w:r w:rsidRPr="00756B36">
        <w:rPr>
          <w:bCs/>
          <w:color w:val="000000" w:themeColor="text1"/>
          <w:sz w:val="28"/>
          <w:szCs w:val="28"/>
          <w:lang w:val="vi-VN"/>
        </w:rPr>
        <w:t xml:space="preserve"> </w:t>
      </w:r>
      <w:r w:rsidRPr="00756B36">
        <w:rPr>
          <w:color w:val="000000" w:themeColor="text1"/>
          <w:sz w:val="28"/>
          <w:szCs w:val="28"/>
          <w:lang w:val="vi-VN"/>
        </w:rPr>
        <w:t xml:space="preserve">lĩnh vực </w:t>
      </w:r>
      <w:r w:rsidR="00E57E04" w:rsidRPr="00E57E04">
        <w:rPr>
          <w:color w:val="000000" w:themeColor="text1"/>
          <w:sz w:val="28"/>
          <w:szCs w:val="28"/>
          <w:lang w:val="vi-VN"/>
        </w:rPr>
        <w:t>thể duch</w:t>
      </w:r>
      <w:r w:rsidRPr="00756B36">
        <w:rPr>
          <w:color w:val="000000" w:themeColor="text1"/>
          <w:sz w:val="28"/>
          <w:szCs w:val="28"/>
          <w:lang w:val="vi-VN"/>
        </w:rPr>
        <w:t xml:space="preserve"> thể thao của các cơ quan, đơn vị </w:t>
      </w:r>
      <w:r w:rsidR="00E57E04" w:rsidRPr="00E57E04">
        <w:rPr>
          <w:color w:val="000000" w:themeColor="text1"/>
          <w:sz w:val="28"/>
          <w:szCs w:val="28"/>
          <w:lang w:val="vi-VN"/>
        </w:rPr>
        <w:t xml:space="preserve">trên địa bàn </w:t>
      </w:r>
      <w:r w:rsidR="00904D7E">
        <w:rPr>
          <w:color w:val="000000" w:themeColor="text1"/>
          <w:sz w:val="28"/>
          <w:szCs w:val="28"/>
        </w:rPr>
        <w:t xml:space="preserve"> </w:t>
      </w:r>
      <w:r w:rsidRPr="00756B36">
        <w:rPr>
          <w:color w:val="000000" w:themeColor="text1"/>
          <w:sz w:val="28"/>
          <w:szCs w:val="28"/>
          <w:lang w:val="vi-VN"/>
        </w:rPr>
        <w:t xml:space="preserve">Thành phố Hồ Chí Minh </w:t>
      </w:r>
      <w:r w:rsidRPr="00756B36">
        <w:rPr>
          <w:bCs/>
          <w:color w:val="000000" w:themeColor="text1"/>
          <w:sz w:val="28"/>
          <w:szCs w:val="28"/>
          <w:lang w:val="vi-VN"/>
        </w:rPr>
        <w:t xml:space="preserve">sẽ đảm bảo cho công tác quản lý, sử dụng mua sắm </w:t>
      </w:r>
      <w:r w:rsidR="00904D7E">
        <w:rPr>
          <w:bCs/>
          <w:color w:val="000000" w:themeColor="text1"/>
          <w:sz w:val="28"/>
          <w:szCs w:val="28"/>
        </w:rPr>
        <w:t xml:space="preserve">        </w:t>
      </w:r>
      <w:r w:rsidRPr="00756B36">
        <w:rPr>
          <w:bCs/>
          <w:color w:val="000000" w:themeColor="text1"/>
          <w:sz w:val="28"/>
          <w:szCs w:val="28"/>
          <w:lang w:val="vi-VN"/>
        </w:rPr>
        <w:t>tài sản công đúng quy định, phù hợp với</w:t>
      </w:r>
      <w:r w:rsidR="00904D7E">
        <w:rPr>
          <w:bCs/>
          <w:color w:val="000000" w:themeColor="text1"/>
          <w:sz w:val="28"/>
          <w:szCs w:val="28"/>
          <w:lang w:val="vi-VN"/>
        </w:rPr>
        <w:t xml:space="preserve"> quy định chuyên môn hiện hành;</w:t>
      </w:r>
      <w:r w:rsidR="00904D7E">
        <w:rPr>
          <w:bCs/>
          <w:color w:val="000000" w:themeColor="text1"/>
          <w:sz w:val="28"/>
          <w:szCs w:val="28"/>
        </w:rPr>
        <w:t xml:space="preserve">          </w:t>
      </w:r>
      <w:r w:rsidRPr="00756B36">
        <w:rPr>
          <w:bCs/>
          <w:color w:val="000000" w:themeColor="text1"/>
          <w:sz w:val="28"/>
          <w:szCs w:val="28"/>
          <w:lang w:val="vi-VN"/>
        </w:rPr>
        <w:t xml:space="preserve">Tăng cường và phát huy hiệu quả trong thực hiện nhiệm vụ chính trị và các </w:t>
      </w:r>
      <w:r w:rsidR="00904D7E">
        <w:rPr>
          <w:bCs/>
          <w:color w:val="000000" w:themeColor="text1"/>
          <w:sz w:val="28"/>
          <w:szCs w:val="28"/>
        </w:rPr>
        <w:t xml:space="preserve">       </w:t>
      </w:r>
      <w:r w:rsidRPr="00756B36">
        <w:rPr>
          <w:bCs/>
          <w:color w:val="000000" w:themeColor="text1"/>
          <w:sz w:val="28"/>
          <w:szCs w:val="28"/>
          <w:lang w:val="vi-VN"/>
        </w:rPr>
        <w:t>mục tiêu, kế hoạch được giao.</w:t>
      </w:r>
    </w:p>
    <w:p w14:paraId="1D84B36F" w14:textId="0D899785" w:rsidR="003E48A0" w:rsidRPr="00C2332C" w:rsidRDefault="003E48A0" w:rsidP="0026782B">
      <w:pPr>
        <w:widowControl w:val="0"/>
        <w:tabs>
          <w:tab w:val="left" w:pos="851"/>
        </w:tabs>
        <w:spacing w:before="80" w:after="80" w:line="264" w:lineRule="auto"/>
        <w:ind w:firstLine="709"/>
        <w:contextualSpacing/>
        <w:jc w:val="both"/>
        <w:rPr>
          <w:b/>
          <w:bCs/>
          <w:color w:val="000000" w:themeColor="text1"/>
          <w:sz w:val="28"/>
          <w:szCs w:val="28"/>
          <w:lang w:val="vi-VN"/>
        </w:rPr>
      </w:pPr>
      <w:r w:rsidRPr="003E48A0">
        <w:rPr>
          <w:b/>
          <w:bCs/>
          <w:color w:val="000000" w:themeColor="text1"/>
          <w:sz w:val="28"/>
          <w:szCs w:val="28"/>
          <w:lang w:val="vi-VN"/>
        </w:rPr>
        <w:t>2. Quan điểm xây dựng văn bản</w:t>
      </w:r>
    </w:p>
    <w:p w14:paraId="425E8C35" w14:textId="0D857412" w:rsidR="003E48A0" w:rsidRDefault="003E48A0" w:rsidP="0026782B">
      <w:pPr>
        <w:widowControl w:val="0"/>
        <w:tabs>
          <w:tab w:val="left" w:pos="851"/>
        </w:tabs>
        <w:spacing w:before="80" w:after="80" w:line="264" w:lineRule="auto"/>
        <w:ind w:firstLine="709"/>
        <w:contextualSpacing/>
        <w:jc w:val="both"/>
        <w:rPr>
          <w:bCs/>
          <w:color w:val="000000" w:themeColor="text1"/>
          <w:sz w:val="28"/>
          <w:szCs w:val="28"/>
          <w:lang w:val="vi-VN"/>
        </w:rPr>
      </w:pPr>
      <w:r w:rsidRPr="003E48A0">
        <w:rPr>
          <w:bCs/>
          <w:color w:val="000000" w:themeColor="text1"/>
          <w:sz w:val="28"/>
          <w:szCs w:val="28"/>
          <w:lang w:val="vi-VN"/>
        </w:rPr>
        <w:t>Quyết định được xây dựng theo đúng quy trình ban hành văn bản quy phạm pháp luật, không trái với các quy định pháp luật có hiệu lực cao hơn, phù hợp với các điều kiện phát triển kinh tế - xã hội của Thành phố; nội dung Quyết định đảm bảo đầy đủ, rõ ràng, minh bạch, cụ thể, ổn định, thuận lợi trong việc áp dụng vào thực tiễn.</w:t>
      </w:r>
    </w:p>
    <w:p w14:paraId="7264EF9E" w14:textId="6E7BDEF1" w:rsidR="0026782B" w:rsidRDefault="003E48A0" w:rsidP="0026782B">
      <w:pPr>
        <w:widowControl w:val="0"/>
        <w:tabs>
          <w:tab w:val="left" w:pos="851"/>
        </w:tabs>
        <w:spacing w:before="80" w:after="80" w:line="264" w:lineRule="auto"/>
        <w:ind w:firstLine="709"/>
        <w:contextualSpacing/>
        <w:jc w:val="both"/>
        <w:rPr>
          <w:b/>
          <w:bCs/>
          <w:color w:val="000000" w:themeColor="text1"/>
          <w:sz w:val="28"/>
          <w:szCs w:val="28"/>
        </w:rPr>
      </w:pPr>
      <w:r w:rsidRPr="003E48A0">
        <w:rPr>
          <w:b/>
          <w:bCs/>
          <w:color w:val="000000" w:themeColor="text1"/>
          <w:sz w:val="28"/>
          <w:szCs w:val="28"/>
          <w:lang w:val="vi-VN"/>
        </w:rPr>
        <w:t xml:space="preserve">III. </w:t>
      </w:r>
      <w:r w:rsidR="0026782B">
        <w:rPr>
          <w:b/>
          <w:bCs/>
          <w:color w:val="000000" w:themeColor="text1"/>
          <w:sz w:val="28"/>
          <w:szCs w:val="28"/>
        </w:rPr>
        <w:t>QUÁ TRÌNH XÂY DỰNG QUYẾT ĐỊNH</w:t>
      </w:r>
    </w:p>
    <w:p w14:paraId="2124A5EF" w14:textId="6EF203ED" w:rsidR="0026782B" w:rsidRDefault="0026782B" w:rsidP="0026782B">
      <w:pPr>
        <w:widowControl w:val="0"/>
        <w:tabs>
          <w:tab w:val="left" w:pos="851"/>
        </w:tabs>
        <w:spacing w:before="80" w:after="80" w:line="264" w:lineRule="auto"/>
        <w:ind w:firstLine="709"/>
        <w:contextualSpacing/>
        <w:jc w:val="both"/>
        <w:rPr>
          <w:b/>
          <w:bCs/>
          <w:color w:val="000000" w:themeColor="text1"/>
          <w:sz w:val="28"/>
          <w:szCs w:val="28"/>
        </w:rPr>
      </w:pPr>
      <w:r>
        <w:rPr>
          <w:bCs/>
          <w:color w:val="000000" w:themeColor="text1"/>
          <w:sz w:val="28"/>
          <w:szCs w:val="28"/>
        </w:rPr>
        <w:t>N</w:t>
      </w:r>
      <w:r w:rsidRPr="0026782B">
        <w:rPr>
          <w:bCs/>
          <w:color w:val="000000" w:themeColor="text1"/>
          <w:sz w:val="28"/>
          <w:szCs w:val="28"/>
        </w:rPr>
        <w:t xml:space="preserve">gày 18 tháng 3 năm 2026, Chủ tịch Ủy ban nhân dân Thành phố ban hành Quyết định số 1561/QĐ-UBND về văn bản quy định chi tiết và nội dung giao quy định trên địa bàn Thành phố Hồ Chí Minh, theo đó,  giao Sở Văn hóa và Thể thao chủ trì tham mưu đối với </w:t>
      </w:r>
      <w:r w:rsidRPr="0026782B">
        <w:rPr>
          <w:b/>
          <w:bCs/>
          <w:color w:val="000000" w:themeColor="text1"/>
          <w:sz w:val="28"/>
          <w:szCs w:val="28"/>
        </w:rPr>
        <w:t>“Quyết định quy định về tiêu chuẩn, định mức sử dụng máy móc, thiết bị chuyên dùng thuộc lĩnh vực thể dục thể thao”</w:t>
      </w:r>
      <w:r>
        <w:rPr>
          <w:b/>
          <w:bCs/>
          <w:color w:val="000000" w:themeColor="text1"/>
          <w:sz w:val="28"/>
          <w:szCs w:val="28"/>
        </w:rPr>
        <w:t>.</w:t>
      </w:r>
    </w:p>
    <w:p w14:paraId="0AA3A4D4" w14:textId="42D647B5" w:rsidR="0026782B" w:rsidRPr="003952E9" w:rsidRDefault="003952E9" w:rsidP="003952E9">
      <w:pPr>
        <w:widowControl w:val="0"/>
        <w:tabs>
          <w:tab w:val="left" w:pos="851"/>
        </w:tabs>
        <w:spacing w:before="80" w:after="80" w:line="264" w:lineRule="auto"/>
        <w:ind w:firstLine="709"/>
        <w:contextualSpacing/>
        <w:jc w:val="both"/>
        <w:rPr>
          <w:bCs/>
          <w:color w:val="FF0000"/>
          <w:sz w:val="28"/>
          <w:szCs w:val="28"/>
        </w:rPr>
      </w:pPr>
      <w:r>
        <w:rPr>
          <w:bCs/>
          <w:color w:val="FF0000"/>
          <w:sz w:val="28"/>
          <w:szCs w:val="28"/>
        </w:rPr>
        <w:t xml:space="preserve">Ngày 22 tháng 6 </w:t>
      </w:r>
      <w:r w:rsidR="0026782B" w:rsidRPr="0026782B">
        <w:rPr>
          <w:bCs/>
          <w:color w:val="FF0000"/>
          <w:sz w:val="28"/>
          <w:szCs w:val="28"/>
        </w:rPr>
        <w:t>năm 2026, Sở Văn hóa và Thể thao thực hiện truyền thông dự thảo Quyết định trên Trang thông tin điện tử của Sở, đường link:</w:t>
      </w:r>
      <w:r>
        <w:rPr>
          <w:bCs/>
          <w:color w:val="FF0000"/>
          <w:sz w:val="28"/>
          <w:szCs w:val="28"/>
        </w:rPr>
        <w:t xml:space="preserve"> </w:t>
      </w:r>
      <w:hyperlink r:id="rId8" w:history="1">
        <w:r w:rsidRPr="003952E9">
          <w:rPr>
            <w:rStyle w:val="Hyperlink"/>
            <w:sz w:val="28"/>
            <w:szCs w:val="28"/>
          </w:rPr>
          <w:t>https://svhtt.hochiminhcity.gov.vn/web/guest/tin-chi-tiet/-/chi-tiet/lay-y-kien-gop-y-du-thao-quyet-%C4%91inh-ban-hanh-tieu-chuan-%C4%91inh-muc-su-dung-may-moc-thiet-bi-chuyen-dung-linh-vuc-the-duc-the-thao-cua-cac-co-quan-%C4%91on-vi-tren-%C4%91ia-ban-thanh-pho-ho-chi-minh--25723-2213.html</w:t>
        </w:r>
      </w:hyperlink>
      <w:bookmarkStart w:id="0" w:name="_GoBack"/>
      <w:bookmarkEnd w:id="0"/>
    </w:p>
    <w:p w14:paraId="1D16B24F" w14:textId="3C3E04A9" w:rsidR="0026782B" w:rsidRPr="003952E9" w:rsidRDefault="0026782B" w:rsidP="003952E9">
      <w:pPr>
        <w:widowControl w:val="0"/>
        <w:tabs>
          <w:tab w:val="left" w:pos="851"/>
        </w:tabs>
        <w:spacing w:before="80" w:after="80" w:line="264" w:lineRule="auto"/>
        <w:ind w:firstLine="709"/>
        <w:contextualSpacing/>
        <w:jc w:val="both"/>
        <w:rPr>
          <w:bCs/>
          <w:color w:val="FF0000"/>
          <w:sz w:val="28"/>
          <w:szCs w:val="28"/>
        </w:rPr>
      </w:pPr>
      <w:r w:rsidRPr="0026782B">
        <w:rPr>
          <w:bCs/>
          <w:color w:val="FF0000"/>
          <w:sz w:val="28"/>
          <w:szCs w:val="28"/>
        </w:rPr>
        <w:t>Ng</w:t>
      </w:r>
      <w:r w:rsidR="003952E9">
        <w:rPr>
          <w:bCs/>
          <w:color w:val="FF0000"/>
          <w:sz w:val="28"/>
          <w:szCs w:val="28"/>
        </w:rPr>
        <w:t xml:space="preserve">ày 22 tháng 6 </w:t>
      </w:r>
      <w:r w:rsidRPr="0026782B">
        <w:rPr>
          <w:bCs/>
          <w:color w:val="FF0000"/>
          <w:sz w:val="28"/>
          <w:szCs w:val="28"/>
        </w:rPr>
        <w:t xml:space="preserve">năm 2026, Sở Văn hóa và Thể thao có Công văn số         </w:t>
      </w:r>
      <w:r w:rsidR="003952E9">
        <w:rPr>
          <w:bCs/>
          <w:color w:val="FF0000"/>
          <w:sz w:val="28"/>
          <w:szCs w:val="28"/>
        </w:rPr>
        <w:t>8215</w:t>
      </w:r>
      <w:r w:rsidRPr="0026782B">
        <w:rPr>
          <w:bCs/>
          <w:color w:val="FF0000"/>
          <w:sz w:val="28"/>
          <w:szCs w:val="28"/>
        </w:rPr>
        <w:t xml:space="preserve">/SVHTT-TDTT gửi các cơ qua, đơn vị có liên quan, đồng thời gửi Văn phòng </w:t>
      </w:r>
      <w:r w:rsidRPr="0026782B">
        <w:rPr>
          <w:bCs/>
          <w:color w:val="FF0000"/>
          <w:sz w:val="28"/>
          <w:szCs w:val="28"/>
        </w:rPr>
        <w:lastRenderedPageBreak/>
        <w:t>Ủy ban nhân dân Thành phố đăng tải lấy ý kiến góp ý dự thảo trên Cổng thông tin điện tử Thành phố, link:</w:t>
      </w:r>
      <w:r w:rsidR="003952E9">
        <w:rPr>
          <w:bCs/>
          <w:color w:val="FF0000"/>
          <w:sz w:val="28"/>
          <w:szCs w:val="28"/>
        </w:rPr>
        <w:t xml:space="preserve"> </w:t>
      </w:r>
      <w:hyperlink r:id="rId9" w:history="1">
        <w:r w:rsidR="003952E9" w:rsidRPr="003952E9">
          <w:rPr>
            <w:rStyle w:val="Hyperlink"/>
            <w:sz w:val="28"/>
            <w:szCs w:val="28"/>
          </w:rPr>
          <w:t>https://hochiminhcity.gov.vn/van-ban-du-thao?p_p_id=VanBanDuThao_WAR_sdtvanbanportlet&amp;p_p_lifecycle=0&amp;p_p_state=normal&amp;p_p_mode=view&amp;_VanBanDuThao_WAR_sdtvanbanportlet_action=themMoi&amp;id=9932&amp;view=details</w:t>
        </w:r>
      </w:hyperlink>
    </w:p>
    <w:p w14:paraId="55A52E82" w14:textId="726BD358" w:rsidR="0026782B" w:rsidRPr="0026782B" w:rsidRDefault="0026782B" w:rsidP="0026782B">
      <w:pPr>
        <w:widowControl w:val="0"/>
        <w:tabs>
          <w:tab w:val="left" w:pos="851"/>
        </w:tabs>
        <w:spacing w:before="80" w:after="80" w:line="264" w:lineRule="auto"/>
        <w:ind w:firstLine="709"/>
        <w:contextualSpacing/>
        <w:jc w:val="both"/>
        <w:rPr>
          <w:bCs/>
          <w:color w:val="FF0000"/>
          <w:sz w:val="28"/>
          <w:szCs w:val="28"/>
        </w:rPr>
      </w:pPr>
      <w:r w:rsidRPr="0026782B">
        <w:rPr>
          <w:bCs/>
          <w:color w:val="FF0000"/>
          <w:sz w:val="28"/>
          <w:szCs w:val="28"/>
        </w:rPr>
        <w:t>Ngày     tháng    năm 2026, Sở Văn hóa và Thể thao đăng tải bản tiếp thu, giải trình ý kiến góp của các sở ngành trên Cổng Thông tin của Sở, link:</w:t>
      </w:r>
    </w:p>
    <w:p w14:paraId="67879C69" w14:textId="3270B086" w:rsidR="0026782B" w:rsidRPr="0026782B" w:rsidRDefault="0026782B" w:rsidP="0026782B">
      <w:pPr>
        <w:widowControl w:val="0"/>
        <w:tabs>
          <w:tab w:val="left" w:pos="851"/>
        </w:tabs>
        <w:spacing w:before="80" w:after="80" w:line="264" w:lineRule="auto"/>
        <w:ind w:firstLine="709"/>
        <w:contextualSpacing/>
        <w:jc w:val="both"/>
        <w:rPr>
          <w:bCs/>
          <w:color w:val="000000" w:themeColor="text1"/>
          <w:sz w:val="28"/>
          <w:szCs w:val="28"/>
        </w:rPr>
      </w:pPr>
      <w:r w:rsidRPr="0026782B">
        <w:rPr>
          <w:bCs/>
          <w:color w:val="000000" w:themeColor="text1"/>
          <w:sz w:val="28"/>
          <w:szCs w:val="28"/>
        </w:rPr>
        <w:t>Trên cơ sở góp ý của các đơn vị, Sở Văn hóa và Thể thao tiếp thu, giải trình, hoàn thiện và có Công văn số        /SVHTT-TDTT gửi Sở Tư pháp thẩm định.</w:t>
      </w:r>
    </w:p>
    <w:p w14:paraId="2830D980" w14:textId="25DEB93D" w:rsidR="0026782B" w:rsidRPr="0026782B" w:rsidRDefault="0026782B" w:rsidP="0026782B">
      <w:pPr>
        <w:widowControl w:val="0"/>
        <w:tabs>
          <w:tab w:val="left" w:pos="851"/>
        </w:tabs>
        <w:spacing w:before="80" w:after="80" w:line="264" w:lineRule="auto"/>
        <w:ind w:firstLine="709"/>
        <w:contextualSpacing/>
        <w:jc w:val="both"/>
        <w:rPr>
          <w:bCs/>
          <w:color w:val="000000" w:themeColor="text1"/>
          <w:sz w:val="28"/>
          <w:szCs w:val="28"/>
        </w:rPr>
      </w:pPr>
      <w:r w:rsidRPr="0026782B">
        <w:rPr>
          <w:bCs/>
          <w:color w:val="000000" w:themeColor="text1"/>
          <w:sz w:val="28"/>
          <w:szCs w:val="28"/>
        </w:rPr>
        <w:t>Ngày   tháng    năm 2026, Sở Văn hóa và Thể thao nhận được Báo cáo thẩm định số          /STP-BC về thẩm định Quyết định quy định về tiêu chuẩn, định mức sử dụng máy móc, thiết bị chuyên dùng thuộc lĩnh vực thể dục thể thao. Sở Văn hóa và Thể thao tiếp thu, giải trình tại Báo cáo số       /BC-SVHTT ngày  tháng     năm; hoàn thiện và trình Ủy ban nhân dân Thành phố ban hành Quyết định.</w:t>
      </w:r>
    </w:p>
    <w:p w14:paraId="4738F88A" w14:textId="5FE0CF2B" w:rsidR="0026782B" w:rsidRDefault="0026782B" w:rsidP="0026782B">
      <w:pPr>
        <w:widowControl w:val="0"/>
        <w:tabs>
          <w:tab w:val="left" w:pos="851"/>
        </w:tabs>
        <w:spacing w:before="80" w:after="80" w:line="264" w:lineRule="auto"/>
        <w:ind w:firstLine="709"/>
        <w:contextualSpacing/>
        <w:jc w:val="both"/>
        <w:rPr>
          <w:b/>
          <w:bCs/>
          <w:color w:val="000000" w:themeColor="text1"/>
          <w:sz w:val="28"/>
          <w:szCs w:val="28"/>
        </w:rPr>
      </w:pPr>
      <w:r>
        <w:rPr>
          <w:b/>
          <w:bCs/>
          <w:color w:val="000000" w:themeColor="text1"/>
          <w:sz w:val="28"/>
          <w:szCs w:val="28"/>
        </w:rPr>
        <w:t>IV. BỐ CỤC VÀ NỘI DUNG CƠ BẢN CỦA QUYẾT ĐỊNH</w:t>
      </w:r>
    </w:p>
    <w:p w14:paraId="4E7889B3" w14:textId="5DB10742" w:rsidR="0026782B" w:rsidRDefault="0026782B" w:rsidP="0026782B">
      <w:pPr>
        <w:pStyle w:val="ListParagraph"/>
        <w:widowControl w:val="0"/>
        <w:numPr>
          <w:ilvl w:val="0"/>
          <w:numId w:val="13"/>
        </w:numPr>
        <w:tabs>
          <w:tab w:val="left" w:pos="851"/>
        </w:tabs>
        <w:spacing w:before="80" w:after="80" w:line="264" w:lineRule="auto"/>
        <w:jc w:val="both"/>
        <w:rPr>
          <w:b/>
          <w:bCs/>
          <w:color w:val="000000" w:themeColor="text1"/>
          <w:sz w:val="28"/>
          <w:szCs w:val="28"/>
        </w:rPr>
      </w:pPr>
      <w:r>
        <w:rPr>
          <w:b/>
          <w:bCs/>
          <w:color w:val="000000" w:themeColor="text1"/>
          <w:sz w:val="28"/>
          <w:szCs w:val="28"/>
        </w:rPr>
        <w:t>Phạm vi điều chỉnh, đối tượng áp dụng</w:t>
      </w:r>
    </w:p>
    <w:p w14:paraId="3D0216E1" w14:textId="49A0F4B2" w:rsidR="005733F1" w:rsidRPr="0026782B" w:rsidRDefault="0026782B" w:rsidP="0026782B">
      <w:pPr>
        <w:widowControl w:val="0"/>
        <w:tabs>
          <w:tab w:val="left" w:pos="851"/>
        </w:tabs>
        <w:spacing w:before="80" w:after="80" w:line="264" w:lineRule="auto"/>
        <w:ind w:firstLine="709"/>
        <w:jc w:val="both"/>
        <w:rPr>
          <w:bCs/>
          <w:color w:val="000000" w:themeColor="text1"/>
          <w:sz w:val="28"/>
          <w:szCs w:val="28"/>
          <w:lang w:val="vi-VN"/>
        </w:rPr>
      </w:pPr>
      <w:r w:rsidRPr="0026782B">
        <w:rPr>
          <w:bCs/>
          <w:color w:val="000000" w:themeColor="text1"/>
          <w:sz w:val="28"/>
          <w:szCs w:val="28"/>
        </w:rPr>
        <w:t xml:space="preserve">a) </w:t>
      </w:r>
      <w:r w:rsidR="00646843" w:rsidRPr="0026782B">
        <w:rPr>
          <w:sz w:val="28"/>
          <w:szCs w:val="28"/>
        </w:rPr>
        <w:t>Quyết định này quy định về tiêu chuẩn, định mức sử dụng máy móc, thiết bị chuyên dùng thuộc lĩnh vực thể dục thể thao của các cơ quan, đơn vị trên địa bàn Thành phố Hồ Chí Minh.</w:t>
      </w:r>
      <w:r w:rsidR="00646843" w:rsidRPr="0026782B">
        <w:rPr>
          <w:bCs/>
          <w:color w:val="000000" w:themeColor="text1"/>
          <w:sz w:val="28"/>
          <w:szCs w:val="28"/>
          <w:lang w:val="vi-VN"/>
        </w:rPr>
        <w:t xml:space="preserve"> </w:t>
      </w:r>
    </w:p>
    <w:p w14:paraId="7C68D8CD" w14:textId="328A0FFE" w:rsidR="00C34A61" w:rsidRDefault="0026782B" w:rsidP="0026782B">
      <w:pPr>
        <w:pStyle w:val="ListParagraph"/>
        <w:tabs>
          <w:tab w:val="left" w:pos="851"/>
          <w:tab w:val="left" w:pos="900"/>
        </w:tabs>
        <w:spacing w:before="80" w:after="80" w:line="264" w:lineRule="auto"/>
        <w:ind w:left="0" w:firstLine="709"/>
        <w:jc w:val="both"/>
        <w:rPr>
          <w:bCs/>
          <w:color w:val="000000" w:themeColor="text1"/>
          <w:sz w:val="28"/>
          <w:szCs w:val="28"/>
          <w:lang w:val="vi-VN"/>
        </w:rPr>
      </w:pPr>
      <w:r w:rsidRPr="0026782B">
        <w:rPr>
          <w:sz w:val="28"/>
          <w:szCs w:val="28"/>
        </w:rPr>
        <w:t>b)</w:t>
      </w:r>
      <w:r>
        <w:rPr>
          <w:sz w:val="28"/>
          <w:szCs w:val="28"/>
        </w:rPr>
        <w:t xml:space="preserve"> </w:t>
      </w:r>
      <w:r w:rsidR="00646843">
        <w:rPr>
          <w:sz w:val="28"/>
          <w:szCs w:val="28"/>
        </w:rPr>
        <w:t xml:space="preserve">Quyết định này áp dụng đối với các đơn vị sự nghiệp công lập thuộc Sở </w:t>
      </w:r>
      <w:r w:rsidR="00646843">
        <w:rPr>
          <w:sz w:val="28"/>
          <w:szCs w:val="28"/>
        </w:rPr>
        <w:br/>
        <w:t>Văn hóa và Thể thao Thành phố Hồ Chí Minh; các đơn vị sự nghiệp công lập thuộc Ủy ban nhân dân xã, phường, đặc khu trên địa bàn Thành phố Hồ Chí Minh</w:t>
      </w:r>
      <w:r w:rsidR="00C34A61" w:rsidRPr="00C34A61">
        <w:rPr>
          <w:bCs/>
          <w:color w:val="000000" w:themeColor="text1"/>
          <w:sz w:val="28"/>
          <w:szCs w:val="28"/>
          <w:lang w:val="vi-VN"/>
        </w:rPr>
        <w:t>.</w:t>
      </w:r>
    </w:p>
    <w:p w14:paraId="26025D83" w14:textId="66987882" w:rsidR="0026782B" w:rsidRDefault="0026782B" w:rsidP="0026782B">
      <w:pPr>
        <w:pStyle w:val="ListParagraph"/>
        <w:tabs>
          <w:tab w:val="left" w:pos="851"/>
          <w:tab w:val="left" w:pos="900"/>
        </w:tabs>
        <w:spacing w:before="80" w:after="80" w:line="264" w:lineRule="auto"/>
        <w:ind w:left="0" w:firstLine="709"/>
        <w:jc w:val="both"/>
        <w:rPr>
          <w:b/>
          <w:bCs/>
          <w:sz w:val="28"/>
          <w:szCs w:val="28"/>
        </w:rPr>
      </w:pPr>
      <w:r>
        <w:rPr>
          <w:b/>
          <w:bCs/>
          <w:sz w:val="28"/>
          <w:szCs w:val="28"/>
        </w:rPr>
        <w:t>2. Bố cục của dự thảo quyết định</w:t>
      </w:r>
    </w:p>
    <w:p w14:paraId="7B03E4AF" w14:textId="5FAFD5BB" w:rsidR="00C17D4A" w:rsidRPr="00C17D4A" w:rsidRDefault="00C17D4A" w:rsidP="00C17D4A">
      <w:pPr>
        <w:pStyle w:val="ListParagraph"/>
        <w:tabs>
          <w:tab w:val="left" w:pos="851"/>
          <w:tab w:val="left" w:pos="900"/>
        </w:tabs>
        <w:spacing w:before="80" w:after="80" w:line="264" w:lineRule="auto"/>
        <w:ind w:left="0" w:firstLine="709"/>
        <w:jc w:val="both"/>
        <w:rPr>
          <w:bCs/>
          <w:sz w:val="28"/>
          <w:szCs w:val="28"/>
        </w:rPr>
      </w:pPr>
      <w:r w:rsidRPr="00C17D4A">
        <w:rPr>
          <w:bCs/>
          <w:sz w:val="28"/>
          <w:szCs w:val="28"/>
        </w:rPr>
        <w:t>Dự thảo Quyết định gồm 05 điều kèm Phụ lục về danh mục tiêu chuẩn, định mức sử dụng máy móc,  thiết bị chuyên dùng thuộc lĩnh vực thể dục thể thao, cụ thể:</w:t>
      </w:r>
    </w:p>
    <w:p w14:paraId="137429EC" w14:textId="1F9A3C31" w:rsidR="00C17D4A" w:rsidRPr="00C17D4A" w:rsidRDefault="00C17D4A" w:rsidP="00C17D4A">
      <w:pPr>
        <w:pStyle w:val="ListParagraph"/>
        <w:tabs>
          <w:tab w:val="left" w:pos="851"/>
          <w:tab w:val="left" w:pos="900"/>
        </w:tabs>
        <w:spacing w:before="80" w:after="80" w:line="264" w:lineRule="auto"/>
        <w:ind w:left="0" w:firstLine="709"/>
        <w:jc w:val="both"/>
        <w:rPr>
          <w:bCs/>
          <w:sz w:val="28"/>
          <w:szCs w:val="28"/>
        </w:rPr>
      </w:pPr>
      <w:r w:rsidRPr="00C17D4A">
        <w:rPr>
          <w:bCs/>
          <w:sz w:val="28"/>
          <w:szCs w:val="28"/>
        </w:rPr>
        <w:t>Điều 1. Phạm vi điều chỉnh và đối tượng áp dụng</w:t>
      </w:r>
    </w:p>
    <w:p w14:paraId="01E5AB84" w14:textId="77777777" w:rsidR="00C17D4A" w:rsidRPr="00C17D4A" w:rsidRDefault="00C17D4A" w:rsidP="00C17D4A">
      <w:pPr>
        <w:pStyle w:val="ListParagraph"/>
        <w:tabs>
          <w:tab w:val="left" w:pos="851"/>
          <w:tab w:val="left" w:pos="900"/>
        </w:tabs>
        <w:spacing w:before="80" w:after="80" w:line="264" w:lineRule="auto"/>
        <w:jc w:val="both"/>
        <w:rPr>
          <w:bCs/>
          <w:sz w:val="28"/>
          <w:szCs w:val="28"/>
        </w:rPr>
      </w:pPr>
      <w:r w:rsidRPr="00C17D4A">
        <w:rPr>
          <w:bCs/>
          <w:sz w:val="28"/>
          <w:szCs w:val="28"/>
        </w:rPr>
        <w:t>Điều 2. Nguyên tắc áp dụng tiêu chuẩn, định mức sử dụng máy móc,  thiết bị chuyên dùng thuộc lĩnh vực thể dục thể thao</w:t>
      </w:r>
    </w:p>
    <w:p w14:paraId="62695919" w14:textId="77777777" w:rsidR="00C17D4A" w:rsidRPr="00C17D4A" w:rsidRDefault="00C17D4A" w:rsidP="00C17D4A">
      <w:pPr>
        <w:pStyle w:val="ListParagraph"/>
        <w:tabs>
          <w:tab w:val="left" w:pos="851"/>
          <w:tab w:val="left" w:pos="900"/>
        </w:tabs>
        <w:spacing w:before="80" w:after="80" w:line="264" w:lineRule="auto"/>
        <w:jc w:val="both"/>
        <w:rPr>
          <w:bCs/>
          <w:sz w:val="28"/>
          <w:szCs w:val="28"/>
        </w:rPr>
      </w:pPr>
      <w:r w:rsidRPr="00C17D4A">
        <w:rPr>
          <w:bCs/>
          <w:sz w:val="28"/>
          <w:szCs w:val="28"/>
        </w:rPr>
        <w:t>Điều 3. Trách nhiệm của các cơ quan, đơn vị triển khai thực hiện</w:t>
      </w:r>
    </w:p>
    <w:p w14:paraId="7CADDAD2" w14:textId="77777777" w:rsidR="00C17D4A" w:rsidRPr="00C17D4A" w:rsidRDefault="00C17D4A" w:rsidP="00C17D4A">
      <w:pPr>
        <w:pStyle w:val="ListParagraph"/>
        <w:tabs>
          <w:tab w:val="left" w:pos="851"/>
          <w:tab w:val="left" w:pos="900"/>
        </w:tabs>
        <w:spacing w:before="80" w:after="80" w:line="264" w:lineRule="auto"/>
        <w:jc w:val="both"/>
        <w:rPr>
          <w:bCs/>
          <w:sz w:val="28"/>
          <w:szCs w:val="28"/>
        </w:rPr>
      </w:pPr>
      <w:r w:rsidRPr="00C17D4A">
        <w:rPr>
          <w:bCs/>
          <w:sz w:val="28"/>
          <w:szCs w:val="28"/>
        </w:rPr>
        <w:t>Điều 4. Hiệu lực thi hành</w:t>
      </w:r>
    </w:p>
    <w:p w14:paraId="444C1D6B" w14:textId="77777777" w:rsidR="00C17D4A" w:rsidRPr="00C17D4A" w:rsidRDefault="00C17D4A" w:rsidP="00C17D4A">
      <w:pPr>
        <w:pStyle w:val="ListParagraph"/>
        <w:tabs>
          <w:tab w:val="left" w:pos="851"/>
          <w:tab w:val="left" w:pos="900"/>
        </w:tabs>
        <w:spacing w:before="80" w:after="80" w:line="264" w:lineRule="auto"/>
        <w:jc w:val="both"/>
        <w:rPr>
          <w:bCs/>
          <w:sz w:val="28"/>
          <w:szCs w:val="28"/>
        </w:rPr>
      </w:pPr>
      <w:r w:rsidRPr="00C17D4A">
        <w:rPr>
          <w:bCs/>
          <w:sz w:val="28"/>
          <w:szCs w:val="28"/>
        </w:rPr>
        <w:t>Điều 5. Tổ chức thực hiện</w:t>
      </w:r>
    </w:p>
    <w:p w14:paraId="2B8A870C" w14:textId="09CA43F7" w:rsidR="00C17D4A" w:rsidRPr="00C17D4A" w:rsidRDefault="00C17D4A" w:rsidP="00C17D4A">
      <w:pPr>
        <w:pStyle w:val="ListParagraph"/>
        <w:tabs>
          <w:tab w:val="left" w:pos="851"/>
          <w:tab w:val="left" w:pos="900"/>
        </w:tabs>
        <w:spacing w:before="80" w:after="80" w:line="264" w:lineRule="auto"/>
        <w:ind w:left="0" w:firstLine="720"/>
        <w:jc w:val="both"/>
        <w:rPr>
          <w:bCs/>
          <w:sz w:val="28"/>
          <w:szCs w:val="28"/>
        </w:rPr>
      </w:pPr>
      <w:r w:rsidRPr="00C17D4A">
        <w:rPr>
          <w:bCs/>
          <w:sz w:val="28"/>
          <w:szCs w:val="28"/>
        </w:rPr>
        <w:t>Phụ lục về danh mục tiêu chuẩn, định mức sử dụng máy móc,  thiết bị chuyên dùng thuộc lĩnh vực thể dục thể thao</w:t>
      </w:r>
      <w:r>
        <w:rPr>
          <w:bCs/>
          <w:sz w:val="28"/>
          <w:szCs w:val="28"/>
        </w:rPr>
        <w:t>.</w:t>
      </w:r>
    </w:p>
    <w:p w14:paraId="5D4636B1" w14:textId="1CF37FDD" w:rsidR="00CE5B2A" w:rsidRPr="0026782B" w:rsidRDefault="0026782B" w:rsidP="0026782B">
      <w:pPr>
        <w:pStyle w:val="ListParagraph"/>
        <w:tabs>
          <w:tab w:val="left" w:pos="851"/>
          <w:tab w:val="left" w:pos="900"/>
        </w:tabs>
        <w:spacing w:before="80" w:after="80" w:line="264" w:lineRule="auto"/>
        <w:ind w:left="0" w:firstLine="709"/>
        <w:jc w:val="both"/>
        <w:rPr>
          <w:b/>
          <w:bCs/>
          <w:sz w:val="28"/>
          <w:szCs w:val="28"/>
        </w:rPr>
      </w:pPr>
      <w:r>
        <w:rPr>
          <w:b/>
          <w:bCs/>
          <w:sz w:val="28"/>
          <w:szCs w:val="28"/>
        </w:rPr>
        <w:t>3. Nội dung cơ bản</w:t>
      </w:r>
    </w:p>
    <w:p w14:paraId="41E01CCA" w14:textId="0C85C359" w:rsidR="00CE5B2A" w:rsidRPr="0025692E" w:rsidRDefault="00BF5D9B" w:rsidP="0026782B">
      <w:pPr>
        <w:tabs>
          <w:tab w:val="left" w:pos="851"/>
        </w:tabs>
        <w:spacing w:before="80" w:after="80" w:line="264" w:lineRule="auto"/>
        <w:ind w:firstLine="709"/>
        <w:jc w:val="both"/>
        <w:rPr>
          <w:sz w:val="28"/>
          <w:szCs w:val="28"/>
          <w:lang w:val="vi-VN"/>
        </w:rPr>
      </w:pPr>
      <w:r w:rsidRPr="00BF5D9B">
        <w:rPr>
          <w:bCs/>
          <w:sz w:val="28"/>
          <w:szCs w:val="28"/>
          <w:lang w:val="vi-VN"/>
        </w:rPr>
        <w:t xml:space="preserve">Quyết định quy định nguyên tắc áp dụng; tiêu chuẩn, định mức sử dụng </w:t>
      </w:r>
      <w:r w:rsidR="00646843">
        <w:rPr>
          <w:bCs/>
          <w:sz w:val="28"/>
          <w:szCs w:val="28"/>
          <w:lang w:val="vi-VN"/>
        </w:rPr>
        <w:br/>
      </w:r>
      <w:r w:rsidRPr="00BF5D9B">
        <w:rPr>
          <w:bCs/>
          <w:sz w:val="28"/>
          <w:szCs w:val="28"/>
          <w:lang w:val="vi-VN"/>
        </w:rPr>
        <w:t xml:space="preserve">máy móc, thiết bị chuyên dùng trong lĩnh vực thể thao của các cơ quan, đơn vị trên địa bàn Thành phố Hồ Chí Minh; </w:t>
      </w:r>
      <w:r w:rsidR="0025692E" w:rsidRPr="0025692E">
        <w:rPr>
          <w:sz w:val="28"/>
          <w:szCs w:val="28"/>
          <w:lang w:val="vi-VN"/>
        </w:rPr>
        <w:t>trách nhiệm của các cơ quan, đơn vị trong quá trình tổ chức thực hiện.</w:t>
      </w:r>
    </w:p>
    <w:p w14:paraId="65BE2982" w14:textId="72D71257" w:rsidR="00C17D4A" w:rsidRPr="00C17D4A" w:rsidRDefault="00C17D4A" w:rsidP="0026782B">
      <w:pPr>
        <w:pStyle w:val="ListParagraph"/>
        <w:tabs>
          <w:tab w:val="left" w:pos="851"/>
          <w:tab w:val="left" w:pos="900"/>
        </w:tabs>
        <w:spacing w:before="80" w:after="80" w:line="264" w:lineRule="auto"/>
        <w:ind w:left="0" w:firstLine="709"/>
        <w:jc w:val="both"/>
        <w:rPr>
          <w:b/>
          <w:bCs/>
          <w:sz w:val="28"/>
          <w:szCs w:val="28"/>
        </w:rPr>
      </w:pPr>
      <w:r>
        <w:rPr>
          <w:b/>
          <w:bCs/>
          <w:sz w:val="28"/>
          <w:szCs w:val="28"/>
        </w:rPr>
        <w:lastRenderedPageBreak/>
        <w:t>V. NHỮNG NỘI DUNG MỚI SO VỚI BẢN DỰ THẢO QUYẾT ĐỊNH GỬI THẨM ĐỊNH</w:t>
      </w:r>
    </w:p>
    <w:p w14:paraId="1D04B59A" w14:textId="4A8E3BCA" w:rsidR="00C17D4A" w:rsidRPr="00C17D4A" w:rsidRDefault="00C17D4A" w:rsidP="00C17D4A">
      <w:pPr>
        <w:spacing w:before="80" w:after="80" w:line="264" w:lineRule="auto"/>
        <w:ind w:firstLine="567"/>
        <w:jc w:val="both"/>
        <w:rPr>
          <w:b/>
          <w:bCs/>
          <w:color w:val="EE0000"/>
          <w:sz w:val="28"/>
          <w:szCs w:val="28"/>
        </w:rPr>
      </w:pPr>
      <w:r w:rsidRPr="00157412">
        <w:rPr>
          <w:b/>
          <w:bCs/>
          <w:color w:val="EE0000"/>
          <w:sz w:val="28"/>
          <w:szCs w:val="28"/>
          <w:lang w:val="vi-VN"/>
        </w:rPr>
        <w:t xml:space="preserve">VI. DỰ KIẾN NGUỒN LỰC, ĐIỀU KIỆN ĐẢM BẢO VÀ THỜI GIAN DỰ KIẾN TRÌNH THÔNG QUA VĂN BẢN </w:t>
      </w:r>
    </w:p>
    <w:p w14:paraId="543BA571" w14:textId="3512604A" w:rsidR="00C17D4A" w:rsidRPr="00157412" w:rsidRDefault="00C17D4A" w:rsidP="00C17D4A">
      <w:pPr>
        <w:pStyle w:val="ListParagraph"/>
        <w:numPr>
          <w:ilvl w:val="0"/>
          <w:numId w:val="14"/>
        </w:numPr>
        <w:spacing w:before="120" w:after="120"/>
        <w:jc w:val="both"/>
        <w:rPr>
          <w:b/>
          <w:color w:val="EE0000"/>
          <w:sz w:val="28"/>
          <w:szCs w:val="28"/>
        </w:rPr>
      </w:pPr>
      <w:r w:rsidRPr="00157412">
        <w:rPr>
          <w:b/>
          <w:color w:val="EE0000"/>
          <w:sz w:val="28"/>
          <w:szCs w:val="28"/>
        </w:rPr>
        <w:t>Dự kiến nguồn lực, điều kiện đảm bảo việc thi hành</w:t>
      </w:r>
    </w:p>
    <w:p w14:paraId="0F46C761" w14:textId="77777777" w:rsidR="00C17D4A" w:rsidRPr="00157412" w:rsidRDefault="00C17D4A" w:rsidP="00C17D4A">
      <w:pPr>
        <w:spacing w:before="120" w:after="120"/>
        <w:ind w:left="709"/>
        <w:jc w:val="both"/>
        <w:rPr>
          <w:b/>
          <w:color w:val="EE0000"/>
          <w:sz w:val="28"/>
          <w:szCs w:val="28"/>
        </w:rPr>
      </w:pPr>
      <w:r w:rsidRPr="00157412">
        <w:rPr>
          <w:b/>
          <w:color w:val="EE0000"/>
          <w:sz w:val="28"/>
          <w:szCs w:val="28"/>
        </w:rPr>
        <w:t>…..</w:t>
      </w:r>
    </w:p>
    <w:p w14:paraId="295B9A39" w14:textId="77777777" w:rsidR="00C17D4A" w:rsidRDefault="00C17D4A" w:rsidP="00C17D4A">
      <w:pPr>
        <w:spacing w:before="120" w:after="120"/>
        <w:ind w:firstLine="709"/>
        <w:jc w:val="both"/>
        <w:rPr>
          <w:color w:val="EE0000"/>
          <w:sz w:val="28"/>
          <w:szCs w:val="28"/>
        </w:rPr>
      </w:pPr>
      <w:r w:rsidRPr="00157412">
        <w:rPr>
          <w:b/>
          <w:color w:val="EE0000"/>
          <w:sz w:val="28"/>
          <w:szCs w:val="28"/>
        </w:rPr>
        <w:t>2. Thời gian trình thông qua</w:t>
      </w:r>
      <w:r w:rsidRPr="00157412">
        <w:rPr>
          <w:b/>
          <w:bCs/>
          <w:color w:val="EE0000"/>
          <w:sz w:val="28"/>
          <w:szCs w:val="28"/>
        </w:rPr>
        <w:t>:</w:t>
      </w:r>
      <w:r w:rsidRPr="00157412">
        <w:rPr>
          <w:color w:val="EE0000"/>
          <w:sz w:val="28"/>
          <w:szCs w:val="28"/>
        </w:rPr>
        <w:t xml:space="preserve"> Quý</w:t>
      </w:r>
      <w:r w:rsidRPr="00157412">
        <w:rPr>
          <w:color w:val="EE0000"/>
          <w:sz w:val="28"/>
          <w:szCs w:val="28"/>
          <w:lang w:val="vi-VN"/>
        </w:rPr>
        <w:t xml:space="preserve"> </w:t>
      </w:r>
      <w:r w:rsidRPr="00157412">
        <w:rPr>
          <w:color w:val="EE0000"/>
          <w:sz w:val="28"/>
          <w:szCs w:val="28"/>
        </w:rPr>
        <w:t>II</w:t>
      </w:r>
      <w:r w:rsidRPr="00157412">
        <w:rPr>
          <w:color w:val="EE0000"/>
          <w:sz w:val="28"/>
          <w:szCs w:val="28"/>
          <w:lang w:val="vi-VN"/>
        </w:rPr>
        <w:t xml:space="preserve"> năm 202</w:t>
      </w:r>
      <w:r w:rsidRPr="00157412">
        <w:rPr>
          <w:color w:val="EE0000"/>
          <w:sz w:val="28"/>
          <w:szCs w:val="28"/>
        </w:rPr>
        <w:t>6</w:t>
      </w:r>
    </w:p>
    <w:p w14:paraId="30BD442E" w14:textId="61A33091" w:rsidR="005733F1" w:rsidRPr="001B5450" w:rsidRDefault="009309E6" w:rsidP="00C17D4A">
      <w:pPr>
        <w:tabs>
          <w:tab w:val="left" w:pos="851"/>
        </w:tabs>
        <w:spacing w:before="80" w:after="80" w:line="264" w:lineRule="auto"/>
        <w:ind w:firstLine="709"/>
        <w:jc w:val="both"/>
        <w:rPr>
          <w:sz w:val="28"/>
          <w:szCs w:val="28"/>
          <w:lang w:val="vi-VN"/>
        </w:rPr>
      </w:pPr>
      <w:r>
        <w:rPr>
          <w:sz w:val="28"/>
          <w:szCs w:val="28"/>
          <w:lang w:val="vi-VN"/>
        </w:rPr>
        <w:t xml:space="preserve">Trên đây là </w:t>
      </w:r>
      <w:r>
        <w:rPr>
          <w:sz w:val="28"/>
          <w:szCs w:val="28"/>
        </w:rPr>
        <w:t>t</w:t>
      </w:r>
      <w:r w:rsidR="005733F1" w:rsidRPr="0025692E">
        <w:rPr>
          <w:sz w:val="28"/>
          <w:szCs w:val="28"/>
          <w:lang w:val="vi-VN"/>
        </w:rPr>
        <w:t xml:space="preserve">ờ trình </w:t>
      </w:r>
      <w:r w:rsidR="00A003E0">
        <w:rPr>
          <w:sz w:val="28"/>
          <w:szCs w:val="28"/>
        </w:rPr>
        <w:t>đề nghị</w:t>
      </w:r>
      <w:r w:rsidR="005733F1" w:rsidRPr="0025692E">
        <w:rPr>
          <w:sz w:val="28"/>
          <w:szCs w:val="28"/>
          <w:lang w:val="vi-VN"/>
        </w:rPr>
        <w:t xml:space="preserve"> </w:t>
      </w:r>
      <w:r w:rsidR="00A003E0">
        <w:rPr>
          <w:sz w:val="28"/>
          <w:szCs w:val="28"/>
        </w:rPr>
        <w:t>ban hành</w:t>
      </w:r>
      <w:r w:rsidR="005733F1" w:rsidRPr="0025692E">
        <w:rPr>
          <w:sz w:val="28"/>
          <w:szCs w:val="28"/>
          <w:lang w:val="vi-VN"/>
        </w:rPr>
        <w:t xml:space="preserve"> </w:t>
      </w:r>
      <w:r w:rsidR="00A003E0">
        <w:rPr>
          <w:sz w:val="28"/>
          <w:szCs w:val="28"/>
        </w:rPr>
        <w:t xml:space="preserve">Quyết định </w:t>
      </w:r>
      <w:r w:rsidR="00A003E0" w:rsidRPr="00A003E0">
        <w:rPr>
          <w:bCs/>
          <w:spacing w:val="-6"/>
          <w:sz w:val="28"/>
          <w:szCs w:val="28"/>
        </w:rPr>
        <w:t xml:space="preserve">tiêu chuẩn, định mức </w:t>
      </w:r>
      <w:r>
        <w:rPr>
          <w:bCs/>
          <w:spacing w:val="-6"/>
          <w:sz w:val="28"/>
          <w:szCs w:val="28"/>
        </w:rPr>
        <w:br/>
      </w:r>
      <w:r w:rsidR="00A003E0" w:rsidRPr="00A003E0">
        <w:rPr>
          <w:bCs/>
          <w:spacing w:val="-6"/>
          <w:sz w:val="28"/>
          <w:szCs w:val="28"/>
        </w:rPr>
        <w:t xml:space="preserve">sử dụng máy móc, thiết bị chuyên dùng lĩnh vực thể dục thể thao </w:t>
      </w:r>
      <w:r w:rsidR="00646843">
        <w:rPr>
          <w:sz w:val="28"/>
          <w:szCs w:val="28"/>
        </w:rPr>
        <w:t xml:space="preserve">của các cơ quan, đơn vị </w:t>
      </w:r>
      <w:r w:rsidR="00A003E0" w:rsidRPr="00A003E0">
        <w:rPr>
          <w:bCs/>
          <w:spacing w:val="-6"/>
          <w:sz w:val="28"/>
          <w:szCs w:val="28"/>
        </w:rPr>
        <w:t>trên địa bàn Thành phố Hồ Chí Minh</w:t>
      </w:r>
      <w:r w:rsidR="00C17D4A">
        <w:rPr>
          <w:sz w:val="28"/>
          <w:szCs w:val="28"/>
          <w:lang w:val="vi-VN"/>
        </w:rPr>
        <w:t>.</w:t>
      </w:r>
      <w:r w:rsidR="00C17D4A">
        <w:rPr>
          <w:sz w:val="28"/>
          <w:szCs w:val="28"/>
        </w:rPr>
        <w:t xml:space="preserve"> </w:t>
      </w:r>
      <w:r w:rsidR="005733F1" w:rsidRPr="001B5450">
        <w:rPr>
          <w:sz w:val="28"/>
          <w:szCs w:val="28"/>
          <w:lang w:val="vi-VN"/>
        </w:rPr>
        <w:t>Kính trình Chủ tịch Ủy ban nhân dân Thành phố xem xét, quyết định./.</w:t>
      </w:r>
    </w:p>
    <w:p w14:paraId="651AC077" w14:textId="1C45CAA6" w:rsidR="00646843" w:rsidRDefault="00C17D4A" w:rsidP="0026782B">
      <w:pPr>
        <w:tabs>
          <w:tab w:val="left" w:pos="851"/>
        </w:tabs>
        <w:spacing w:before="80" w:after="80" w:line="264" w:lineRule="auto"/>
        <w:ind w:firstLine="709"/>
        <w:jc w:val="both"/>
        <w:rPr>
          <w:i/>
          <w:sz w:val="28"/>
          <w:szCs w:val="28"/>
        </w:rPr>
      </w:pPr>
      <w:r>
        <w:rPr>
          <w:i/>
          <w:sz w:val="28"/>
          <w:szCs w:val="28"/>
        </w:rPr>
        <w:t>(Xin gửi kèm theo:</w:t>
      </w:r>
    </w:p>
    <w:p w14:paraId="78BBE8C6" w14:textId="4AA06205" w:rsidR="00CC09FB" w:rsidRPr="00CC09FB" w:rsidRDefault="005733F1" w:rsidP="0026782B">
      <w:pPr>
        <w:pStyle w:val="ListParagraph"/>
        <w:numPr>
          <w:ilvl w:val="0"/>
          <w:numId w:val="12"/>
        </w:numPr>
        <w:tabs>
          <w:tab w:val="left" w:pos="851"/>
        </w:tabs>
        <w:spacing w:before="80" w:after="80" w:line="264" w:lineRule="auto"/>
        <w:ind w:left="0" w:firstLine="709"/>
        <w:jc w:val="both"/>
        <w:rPr>
          <w:i/>
          <w:sz w:val="28"/>
          <w:szCs w:val="28"/>
          <w:lang w:val="vi-VN"/>
        </w:rPr>
      </w:pPr>
      <w:r w:rsidRPr="00646843">
        <w:rPr>
          <w:i/>
          <w:sz w:val="28"/>
          <w:szCs w:val="28"/>
          <w:lang w:val="vi-VN"/>
        </w:rPr>
        <w:t> </w:t>
      </w:r>
      <w:r w:rsidR="00CC09FB">
        <w:rPr>
          <w:i/>
          <w:sz w:val="28"/>
          <w:szCs w:val="28"/>
        </w:rPr>
        <w:t>D</w:t>
      </w:r>
      <w:r w:rsidR="00646843" w:rsidRPr="008524B4">
        <w:rPr>
          <w:i/>
          <w:sz w:val="28"/>
          <w:szCs w:val="28"/>
          <w:lang w:val="vi-VN"/>
        </w:rPr>
        <w:t>ự thảo Quyết định ban hành tiêu chuẩn, định mức sử dụng máy móc, thiết bị chuyên dùng lĩnh vực thể dục thể thao</w:t>
      </w:r>
      <w:r w:rsidR="00646843">
        <w:rPr>
          <w:i/>
          <w:sz w:val="28"/>
          <w:szCs w:val="28"/>
        </w:rPr>
        <w:t xml:space="preserve"> trên địa bàn </w:t>
      </w:r>
      <w:r w:rsidR="00646843">
        <w:rPr>
          <w:i/>
          <w:sz w:val="28"/>
          <w:szCs w:val="28"/>
          <w:lang w:val="vi-VN"/>
        </w:rPr>
        <w:t>Thành phố</w:t>
      </w:r>
      <w:r w:rsidR="00646843">
        <w:rPr>
          <w:i/>
          <w:sz w:val="28"/>
          <w:szCs w:val="28"/>
        </w:rPr>
        <w:t xml:space="preserve"> Hồ Chí Minh</w:t>
      </w:r>
      <w:r w:rsidR="00CC09FB">
        <w:rPr>
          <w:i/>
          <w:sz w:val="28"/>
          <w:szCs w:val="28"/>
        </w:rPr>
        <w:t xml:space="preserve">. </w:t>
      </w:r>
      <w:r w:rsidR="00CC09FB" w:rsidRPr="00CC09FB">
        <w:rPr>
          <w:i/>
          <w:sz w:val="28"/>
          <w:szCs w:val="28"/>
        </w:rPr>
        <w:t>Danh mục trang thiết bị (ban hành kèm theo Quyết định).</w:t>
      </w:r>
    </w:p>
    <w:p w14:paraId="6CAC02F4" w14:textId="1CB053EE" w:rsidR="00CC09FB" w:rsidRPr="00C17D4A" w:rsidRDefault="00CC09FB" w:rsidP="0026782B">
      <w:pPr>
        <w:pStyle w:val="ListParagraph"/>
        <w:numPr>
          <w:ilvl w:val="0"/>
          <w:numId w:val="12"/>
        </w:numPr>
        <w:tabs>
          <w:tab w:val="left" w:pos="851"/>
        </w:tabs>
        <w:spacing w:before="80" w:after="80" w:line="264" w:lineRule="auto"/>
        <w:ind w:left="0" w:firstLine="709"/>
        <w:jc w:val="both"/>
        <w:rPr>
          <w:i/>
          <w:sz w:val="28"/>
          <w:szCs w:val="28"/>
          <w:lang w:val="vi-VN"/>
        </w:rPr>
      </w:pPr>
      <w:r>
        <w:rPr>
          <w:i/>
          <w:sz w:val="28"/>
          <w:szCs w:val="28"/>
        </w:rPr>
        <w:t>Bảng thuyết minh danh mục trang thiết bị chuyên dùng.</w:t>
      </w:r>
    </w:p>
    <w:p w14:paraId="33908E01" w14:textId="2D1ADE39" w:rsidR="00C17D4A" w:rsidRPr="00C17D4A" w:rsidRDefault="00C17D4A" w:rsidP="0026782B">
      <w:pPr>
        <w:pStyle w:val="ListParagraph"/>
        <w:numPr>
          <w:ilvl w:val="0"/>
          <w:numId w:val="12"/>
        </w:numPr>
        <w:tabs>
          <w:tab w:val="left" w:pos="851"/>
        </w:tabs>
        <w:spacing w:before="80" w:after="80" w:line="264" w:lineRule="auto"/>
        <w:ind w:left="0" w:firstLine="709"/>
        <w:jc w:val="both"/>
        <w:rPr>
          <w:i/>
          <w:sz w:val="28"/>
          <w:szCs w:val="28"/>
          <w:lang w:val="vi-VN"/>
        </w:rPr>
      </w:pPr>
      <w:r>
        <w:rPr>
          <w:i/>
          <w:sz w:val="28"/>
          <w:szCs w:val="28"/>
        </w:rPr>
        <w:t>Báo cáo thẩm định của Sở Tư pháp; Báo cáo tiếp thu, giải trình của Sở Văn hóa và Thể thao;</w:t>
      </w:r>
    </w:p>
    <w:p w14:paraId="67ED6E80" w14:textId="67E7A465" w:rsidR="005733F1" w:rsidRPr="00C17D4A" w:rsidRDefault="00C17D4A" w:rsidP="00446136">
      <w:pPr>
        <w:pStyle w:val="ListParagraph"/>
        <w:numPr>
          <w:ilvl w:val="0"/>
          <w:numId w:val="12"/>
        </w:numPr>
        <w:tabs>
          <w:tab w:val="left" w:pos="851"/>
        </w:tabs>
        <w:spacing w:before="80" w:after="80" w:line="264" w:lineRule="auto"/>
        <w:ind w:left="0" w:firstLine="709"/>
        <w:jc w:val="both"/>
        <w:rPr>
          <w:i/>
          <w:sz w:val="28"/>
          <w:szCs w:val="28"/>
          <w:lang w:val="vi-VN"/>
        </w:rPr>
      </w:pPr>
      <w:r>
        <w:rPr>
          <w:i/>
          <w:sz w:val="28"/>
          <w:szCs w:val="28"/>
        </w:rPr>
        <w:t>Cá</w:t>
      </w:r>
      <w:r w:rsidR="0026794B">
        <w:rPr>
          <w:i/>
          <w:sz w:val="28"/>
          <w:szCs w:val="28"/>
        </w:rPr>
        <w:t>c tài liệu có liên quan khác./.</w:t>
      </w:r>
    </w:p>
    <w:p w14:paraId="49638A81" w14:textId="77777777" w:rsidR="00C17D4A" w:rsidRPr="00C17D4A" w:rsidRDefault="00C17D4A" w:rsidP="00C17D4A">
      <w:pPr>
        <w:pStyle w:val="ListParagraph"/>
        <w:tabs>
          <w:tab w:val="left" w:pos="851"/>
        </w:tabs>
        <w:ind w:left="709"/>
        <w:jc w:val="both"/>
        <w:rPr>
          <w:i/>
          <w:sz w:val="28"/>
          <w:szCs w:val="28"/>
          <w:lang w:val="vi-VN"/>
        </w:rPr>
      </w:pPr>
    </w:p>
    <w:tbl>
      <w:tblPr>
        <w:tblW w:w="5507" w:type="pct"/>
        <w:jc w:val="center"/>
        <w:tblCellMar>
          <w:left w:w="0" w:type="dxa"/>
          <w:right w:w="0" w:type="dxa"/>
        </w:tblCellMar>
        <w:tblLook w:val="04A0" w:firstRow="1" w:lastRow="0" w:firstColumn="1" w:lastColumn="0" w:noHBand="0" w:noVBand="1"/>
      </w:tblPr>
      <w:tblGrid>
        <w:gridCol w:w="4667"/>
        <w:gridCol w:w="5325"/>
      </w:tblGrid>
      <w:tr w:rsidR="005733F1" w:rsidRPr="00B912FD" w14:paraId="6AA65756" w14:textId="77777777" w:rsidTr="00C17D4A">
        <w:trPr>
          <w:jc w:val="center"/>
        </w:trPr>
        <w:tc>
          <w:tcPr>
            <w:tcW w:w="5040" w:type="dxa"/>
            <w:tcMar>
              <w:top w:w="0" w:type="dxa"/>
              <w:left w:w="108" w:type="dxa"/>
              <w:bottom w:w="0" w:type="dxa"/>
              <w:right w:w="108" w:type="dxa"/>
            </w:tcMar>
            <w:hideMark/>
          </w:tcPr>
          <w:p w14:paraId="4563D126" w14:textId="6BE3EDA1" w:rsidR="00904D7E" w:rsidRDefault="005733F1" w:rsidP="00904D7E">
            <w:pPr>
              <w:rPr>
                <w:lang w:val="vi-VN"/>
              </w:rPr>
            </w:pPr>
            <w:r w:rsidRPr="00C2332C">
              <w:rPr>
                <w:b/>
                <w:bCs/>
                <w:i/>
                <w:iCs/>
                <w:lang w:val="vi-VN"/>
              </w:rPr>
              <w:t>Nơi nhận:</w:t>
            </w:r>
            <w:r w:rsidRPr="00C2332C">
              <w:rPr>
                <w:sz w:val="26"/>
                <w:szCs w:val="26"/>
                <w:lang w:val="vi-VN"/>
              </w:rPr>
              <w:br/>
            </w:r>
            <w:r w:rsidR="00120B28">
              <w:rPr>
                <w:lang w:val="vi-VN"/>
              </w:rPr>
              <w:t>- Như trên;</w:t>
            </w:r>
          </w:p>
          <w:p w14:paraId="18A5C133" w14:textId="07D1D04A" w:rsidR="009C22B0" w:rsidRPr="009C22B0" w:rsidRDefault="009C22B0" w:rsidP="00904D7E">
            <w:r>
              <w:t>- Sở Tư pháp;</w:t>
            </w:r>
          </w:p>
          <w:p w14:paraId="336CB568" w14:textId="57A91864" w:rsidR="005733F1" w:rsidRPr="00C2332C" w:rsidRDefault="00904D7E" w:rsidP="00CC09FB">
            <w:pPr>
              <w:rPr>
                <w:lang w:val="vi-VN"/>
              </w:rPr>
            </w:pPr>
            <w:r>
              <w:t xml:space="preserve">- </w:t>
            </w:r>
            <w:r>
              <w:rPr>
                <w:lang w:val="vi-VN"/>
              </w:rPr>
              <w:t>Văn phòng UBND</w:t>
            </w:r>
            <w:r>
              <w:t>/</w:t>
            </w:r>
            <w:r w:rsidRPr="00C2332C">
              <w:rPr>
                <w:lang w:val="vi-VN"/>
              </w:rPr>
              <w:t>TP;</w:t>
            </w:r>
            <w:r w:rsidR="00120B28">
              <w:rPr>
                <w:lang w:val="vi-VN"/>
              </w:rPr>
              <w:br/>
              <w:t xml:space="preserve">- </w:t>
            </w:r>
            <w:r>
              <w:t>BGĐ</w:t>
            </w:r>
            <w:r w:rsidR="00120B28">
              <w:rPr>
                <w:lang w:val="vi-VN"/>
              </w:rPr>
              <w:t xml:space="preserve"> Sở</w:t>
            </w:r>
            <w:r w:rsidR="005733F1" w:rsidRPr="00C2332C">
              <w:rPr>
                <w:lang w:val="vi-VN"/>
              </w:rPr>
              <w:t>;</w:t>
            </w:r>
            <w:r w:rsidR="005733F1" w:rsidRPr="00C2332C">
              <w:rPr>
                <w:lang w:val="vi-VN"/>
              </w:rPr>
              <w:br/>
              <w:t>- Lưu</w:t>
            </w:r>
            <w:r w:rsidR="00024DE9" w:rsidRPr="00C2332C">
              <w:rPr>
                <w:lang w:val="vi-VN"/>
              </w:rPr>
              <w:t xml:space="preserve">: VT, </w:t>
            </w:r>
            <w:r w:rsidR="00CC09FB">
              <w:t>TDTT</w:t>
            </w:r>
          </w:p>
        </w:tc>
        <w:tc>
          <w:tcPr>
            <w:tcW w:w="5805" w:type="dxa"/>
            <w:tcMar>
              <w:top w:w="0" w:type="dxa"/>
              <w:left w:w="108" w:type="dxa"/>
              <w:bottom w:w="0" w:type="dxa"/>
              <w:right w:w="108" w:type="dxa"/>
            </w:tcMar>
            <w:hideMark/>
          </w:tcPr>
          <w:p w14:paraId="6C7820E2" w14:textId="5F7A0EBF" w:rsidR="005733F1" w:rsidRDefault="005733F1" w:rsidP="00904D7E">
            <w:pPr>
              <w:jc w:val="center"/>
              <w:rPr>
                <w:b/>
                <w:bCs/>
                <w:sz w:val="28"/>
                <w:szCs w:val="28"/>
                <w:lang w:val="vi-VN"/>
              </w:rPr>
            </w:pPr>
            <w:r w:rsidRPr="00C2332C">
              <w:rPr>
                <w:b/>
                <w:bCs/>
                <w:sz w:val="28"/>
                <w:szCs w:val="28"/>
                <w:lang w:val="vi-VN"/>
              </w:rPr>
              <w:t>GIÁM ĐỐC</w:t>
            </w:r>
          </w:p>
          <w:p w14:paraId="57927097" w14:textId="77777777" w:rsidR="005733F1" w:rsidRPr="00C2332C" w:rsidRDefault="005733F1" w:rsidP="00904D7E">
            <w:pPr>
              <w:jc w:val="center"/>
              <w:rPr>
                <w:b/>
                <w:bCs/>
                <w:sz w:val="28"/>
                <w:szCs w:val="28"/>
                <w:lang w:val="vi-VN"/>
              </w:rPr>
            </w:pPr>
          </w:p>
          <w:p w14:paraId="27F63FAD" w14:textId="598DCA73" w:rsidR="005733F1" w:rsidRDefault="005733F1" w:rsidP="00904D7E">
            <w:pPr>
              <w:rPr>
                <w:b/>
                <w:bCs/>
                <w:sz w:val="28"/>
                <w:szCs w:val="28"/>
                <w:lang w:val="vi-VN"/>
              </w:rPr>
            </w:pPr>
          </w:p>
          <w:p w14:paraId="2F9C8B79" w14:textId="7B5B36CE" w:rsidR="00904D7E" w:rsidRDefault="00904D7E" w:rsidP="00904D7E">
            <w:pPr>
              <w:rPr>
                <w:b/>
                <w:bCs/>
                <w:sz w:val="28"/>
                <w:szCs w:val="28"/>
                <w:lang w:val="vi-VN"/>
              </w:rPr>
            </w:pPr>
          </w:p>
          <w:p w14:paraId="75527744" w14:textId="77777777" w:rsidR="00904D7E" w:rsidRPr="00C2332C" w:rsidRDefault="00904D7E" w:rsidP="00904D7E">
            <w:pPr>
              <w:rPr>
                <w:b/>
                <w:bCs/>
                <w:sz w:val="28"/>
                <w:szCs w:val="28"/>
                <w:lang w:val="vi-VN"/>
              </w:rPr>
            </w:pPr>
          </w:p>
          <w:p w14:paraId="65734E04" w14:textId="77777777" w:rsidR="005733F1" w:rsidRPr="00C2332C" w:rsidRDefault="005733F1" w:rsidP="00904D7E">
            <w:pPr>
              <w:jc w:val="center"/>
              <w:rPr>
                <w:b/>
                <w:bCs/>
                <w:sz w:val="28"/>
                <w:szCs w:val="28"/>
                <w:lang w:val="vi-VN"/>
              </w:rPr>
            </w:pPr>
          </w:p>
          <w:p w14:paraId="1384D9DB" w14:textId="7A726CE9" w:rsidR="005733F1" w:rsidRPr="009C22B0" w:rsidRDefault="009C22B0" w:rsidP="00904D7E">
            <w:pPr>
              <w:jc w:val="center"/>
              <w:rPr>
                <w:sz w:val="28"/>
                <w:szCs w:val="28"/>
              </w:rPr>
            </w:pPr>
            <w:r>
              <w:rPr>
                <w:b/>
                <w:bCs/>
                <w:sz w:val="28"/>
                <w:szCs w:val="28"/>
              </w:rPr>
              <w:t>Trần Thế Thuận</w:t>
            </w:r>
          </w:p>
        </w:tc>
      </w:tr>
    </w:tbl>
    <w:p w14:paraId="13D0D596" w14:textId="77777777" w:rsidR="005733F1" w:rsidRPr="00C2332C" w:rsidRDefault="005733F1" w:rsidP="005733F1">
      <w:pPr>
        <w:widowControl w:val="0"/>
        <w:spacing w:before="120" w:after="120"/>
        <w:ind w:firstLine="567"/>
        <w:jc w:val="both"/>
        <w:rPr>
          <w:bCs/>
          <w:color w:val="000000" w:themeColor="text1"/>
          <w:sz w:val="28"/>
          <w:szCs w:val="28"/>
          <w:lang w:val="vi-VN"/>
        </w:rPr>
      </w:pPr>
    </w:p>
    <w:sectPr w:rsidR="005733F1" w:rsidRPr="00C2332C" w:rsidSect="0026782B">
      <w:headerReference w:type="default" r:id="rId10"/>
      <w:pgSz w:w="11907" w:h="16840" w:code="9"/>
      <w:pgMar w:top="1134" w:right="1134" w:bottom="1134" w:left="1701" w:header="567"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A7882B" w14:textId="77777777" w:rsidR="006C2866" w:rsidRDefault="006C2866" w:rsidP="00ED1A1C">
      <w:r>
        <w:separator/>
      </w:r>
    </w:p>
  </w:endnote>
  <w:endnote w:type="continuationSeparator" w:id="0">
    <w:p w14:paraId="144FC275" w14:textId="77777777" w:rsidR="006C2866" w:rsidRDefault="006C2866" w:rsidP="00ED1A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7E9CD2" w14:textId="77777777" w:rsidR="006C2866" w:rsidRDefault="006C2866" w:rsidP="00ED1A1C">
      <w:r>
        <w:separator/>
      </w:r>
    </w:p>
  </w:footnote>
  <w:footnote w:type="continuationSeparator" w:id="0">
    <w:p w14:paraId="0DE5195A" w14:textId="77777777" w:rsidR="006C2866" w:rsidRDefault="006C2866" w:rsidP="00ED1A1C">
      <w:r>
        <w:continuationSeparator/>
      </w:r>
    </w:p>
  </w:footnote>
  <w:footnote w:id="1">
    <w:p w14:paraId="04D27F88" w14:textId="6063B475" w:rsidR="0026782B" w:rsidRDefault="0026782B">
      <w:pPr>
        <w:pStyle w:val="FootnoteText"/>
      </w:pPr>
      <w:r>
        <w:rPr>
          <w:rStyle w:val="FootnoteReference"/>
        </w:rPr>
        <w:footnoteRef/>
      </w:r>
      <w:r>
        <w:t xml:space="preserve"> </w:t>
      </w:r>
      <w:r w:rsidRPr="00FF6A01">
        <w:t>d) Ban Thường vụ tỉnh ủy, thành ủy quyết định hoặc phân cấp thẩm quyền quyết định đối với các cơ quan, đơn vị của Đảng ở địa phương; trừ trường hợ</w:t>
      </w:r>
      <w:r>
        <w:t>p quy định tại điểm e khoản này.</w:t>
      </w:r>
    </w:p>
  </w:footnote>
  <w:footnote w:id="2">
    <w:p w14:paraId="0CEE0BD8" w14:textId="15A9BF70" w:rsidR="0026782B" w:rsidRDefault="0026782B">
      <w:pPr>
        <w:pStyle w:val="FootnoteText"/>
      </w:pPr>
      <w:r>
        <w:rPr>
          <w:rStyle w:val="FootnoteReference"/>
        </w:rPr>
        <w:footnoteRef/>
      </w:r>
      <w:r>
        <w:t xml:space="preserve"> </w:t>
      </w:r>
      <w:r w:rsidRPr="00FF6A01">
        <w:t>e) Hội đồng quản lý, người đứng đầu đơn vị sự nghiệp công lập tự bảo đảm chi thường xuyên và chi đầu tư (đối với trường hợp không có Hội đồng quản lý) quyết định đối với đơn vị mình.</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5489405"/>
      <w:docPartObj>
        <w:docPartGallery w:val="Page Numbers (Top of Page)"/>
        <w:docPartUnique/>
      </w:docPartObj>
    </w:sdtPr>
    <w:sdtEndPr/>
    <w:sdtContent>
      <w:p w14:paraId="486BB7DC" w14:textId="0F0198C5" w:rsidR="0026782B" w:rsidRDefault="0026782B">
        <w:pPr>
          <w:pStyle w:val="Header"/>
          <w:jc w:val="center"/>
        </w:pPr>
        <w:r>
          <w:rPr>
            <w:noProof w:val="0"/>
          </w:rPr>
          <w:fldChar w:fldCharType="begin"/>
        </w:r>
        <w:r>
          <w:instrText xml:space="preserve"> PAGE   \* MERGEFORMAT </w:instrText>
        </w:r>
        <w:r>
          <w:rPr>
            <w:noProof w:val="0"/>
          </w:rPr>
          <w:fldChar w:fldCharType="separate"/>
        </w:r>
        <w:r w:rsidR="003952E9">
          <w:t>6</w:t>
        </w:r>
        <w:r>
          <w:fldChar w:fldCharType="end"/>
        </w:r>
      </w:p>
    </w:sdtContent>
  </w:sdt>
  <w:p w14:paraId="67795E38" w14:textId="77777777" w:rsidR="0026782B" w:rsidRDefault="0026782B">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3C5DFD"/>
    <w:multiLevelType w:val="hybridMultilevel"/>
    <w:tmpl w:val="EAC06D54"/>
    <w:lvl w:ilvl="0" w:tplc="1E1C5F2E">
      <w:start w:val="3"/>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15:restartNumberingAfterBreak="0">
    <w:nsid w:val="1A0A2E7B"/>
    <w:multiLevelType w:val="hybridMultilevel"/>
    <w:tmpl w:val="8F1A74C2"/>
    <w:lvl w:ilvl="0" w:tplc="1A3CEC0E">
      <w:start w:val="1"/>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 w15:restartNumberingAfterBreak="0">
    <w:nsid w:val="2CC12FF0"/>
    <w:multiLevelType w:val="hybridMultilevel"/>
    <w:tmpl w:val="29421FA8"/>
    <w:lvl w:ilvl="0" w:tplc="33105CE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30D92587"/>
    <w:multiLevelType w:val="hybridMultilevel"/>
    <w:tmpl w:val="8CBCAFBC"/>
    <w:lvl w:ilvl="0" w:tplc="3698F506">
      <w:start w:val="1"/>
      <w:numFmt w:val="upp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39936D8B"/>
    <w:multiLevelType w:val="hybridMultilevel"/>
    <w:tmpl w:val="CBA897C8"/>
    <w:lvl w:ilvl="0" w:tplc="DBA2772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AB9169C"/>
    <w:multiLevelType w:val="hybridMultilevel"/>
    <w:tmpl w:val="1AB2A892"/>
    <w:lvl w:ilvl="0" w:tplc="D1AAE1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0996ADE"/>
    <w:multiLevelType w:val="hybridMultilevel"/>
    <w:tmpl w:val="5814498C"/>
    <w:lvl w:ilvl="0" w:tplc="DB281CB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 w15:restartNumberingAfterBreak="0">
    <w:nsid w:val="41080E5B"/>
    <w:multiLevelType w:val="hybridMultilevel"/>
    <w:tmpl w:val="AEBC03DA"/>
    <w:lvl w:ilvl="0" w:tplc="55121BC4">
      <w:start w:val="1"/>
      <w:numFmt w:val="upp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4A013B72"/>
    <w:multiLevelType w:val="hybridMultilevel"/>
    <w:tmpl w:val="ACB8AA32"/>
    <w:lvl w:ilvl="0" w:tplc="89483414">
      <w:start w:val="7"/>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37216C4"/>
    <w:multiLevelType w:val="hybridMultilevel"/>
    <w:tmpl w:val="E08E5B4A"/>
    <w:lvl w:ilvl="0" w:tplc="1F404170">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7AE7476"/>
    <w:multiLevelType w:val="hybridMultilevel"/>
    <w:tmpl w:val="3CF84B86"/>
    <w:lvl w:ilvl="0" w:tplc="DBA27722">
      <w:numFmt w:val="bullet"/>
      <w:lvlText w:val="-"/>
      <w:lvlJc w:val="left"/>
      <w:pPr>
        <w:ind w:left="1429" w:hanging="360"/>
      </w:pPr>
      <w:rPr>
        <w:rFonts w:ascii="Times New Roman" w:eastAsia="Times New Roman" w:hAnsi="Times New Roman" w:cs="Times New Roman" w:hint="default"/>
      </w:rPr>
    </w:lvl>
    <w:lvl w:ilvl="1" w:tplc="DBA27722">
      <w:numFmt w:val="bullet"/>
      <w:lvlText w:val="-"/>
      <w:lvlJc w:val="left"/>
      <w:pPr>
        <w:ind w:left="2149" w:hanging="360"/>
      </w:pPr>
      <w:rPr>
        <w:rFonts w:ascii="Times New Roman" w:eastAsia="Times New Roman" w:hAnsi="Times New Roman" w:cs="Times New Roman"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1" w15:restartNumberingAfterBreak="0">
    <w:nsid w:val="5C8761F2"/>
    <w:multiLevelType w:val="hybridMultilevel"/>
    <w:tmpl w:val="AC98B284"/>
    <w:lvl w:ilvl="0" w:tplc="0D025528">
      <w:start w:val="1"/>
      <w:numFmt w:val="decimal"/>
      <w:lvlText w:val="%1."/>
      <w:lvlJc w:val="left"/>
      <w:pPr>
        <w:ind w:left="910" w:hanging="360"/>
      </w:pPr>
      <w:rPr>
        <w:rFonts w:hint="default"/>
        <w:b/>
      </w:rPr>
    </w:lvl>
    <w:lvl w:ilvl="1" w:tplc="04090019" w:tentative="1">
      <w:start w:val="1"/>
      <w:numFmt w:val="lowerLetter"/>
      <w:lvlText w:val="%2."/>
      <w:lvlJc w:val="left"/>
      <w:pPr>
        <w:ind w:left="1630" w:hanging="360"/>
      </w:pPr>
    </w:lvl>
    <w:lvl w:ilvl="2" w:tplc="0409001B" w:tentative="1">
      <w:start w:val="1"/>
      <w:numFmt w:val="lowerRoman"/>
      <w:lvlText w:val="%3."/>
      <w:lvlJc w:val="right"/>
      <w:pPr>
        <w:ind w:left="2350" w:hanging="180"/>
      </w:pPr>
    </w:lvl>
    <w:lvl w:ilvl="3" w:tplc="0409000F" w:tentative="1">
      <w:start w:val="1"/>
      <w:numFmt w:val="decimal"/>
      <w:lvlText w:val="%4."/>
      <w:lvlJc w:val="left"/>
      <w:pPr>
        <w:ind w:left="3070" w:hanging="360"/>
      </w:pPr>
    </w:lvl>
    <w:lvl w:ilvl="4" w:tplc="04090019" w:tentative="1">
      <w:start w:val="1"/>
      <w:numFmt w:val="lowerLetter"/>
      <w:lvlText w:val="%5."/>
      <w:lvlJc w:val="left"/>
      <w:pPr>
        <w:ind w:left="3790" w:hanging="360"/>
      </w:pPr>
    </w:lvl>
    <w:lvl w:ilvl="5" w:tplc="0409001B" w:tentative="1">
      <w:start w:val="1"/>
      <w:numFmt w:val="lowerRoman"/>
      <w:lvlText w:val="%6."/>
      <w:lvlJc w:val="right"/>
      <w:pPr>
        <w:ind w:left="4510" w:hanging="180"/>
      </w:pPr>
    </w:lvl>
    <w:lvl w:ilvl="6" w:tplc="0409000F" w:tentative="1">
      <w:start w:val="1"/>
      <w:numFmt w:val="decimal"/>
      <w:lvlText w:val="%7."/>
      <w:lvlJc w:val="left"/>
      <w:pPr>
        <w:ind w:left="5230" w:hanging="360"/>
      </w:pPr>
    </w:lvl>
    <w:lvl w:ilvl="7" w:tplc="04090019" w:tentative="1">
      <w:start w:val="1"/>
      <w:numFmt w:val="lowerLetter"/>
      <w:lvlText w:val="%8."/>
      <w:lvlJc w:val="left"/>
      <w:pPr>
        <w:ind w:left="5950" w:hanging="360"/>
      </w:pPr>
    </w:lvl>
    <w:lvl w:ilvl="8" w:tplc="0409001B" w:tentative="1">
      <w:start w:val="1"/>
      <w:numFmt w:val="lowerRoman"/>
      <w:lvlText w:val="%9."/>
      <w:lvlJc w:val="right"/>
      <w:pPr>
        <w:ind w:left="6670" w:hanging="180"/>
      </w:pPr>
    </w:lvl>
  </w:abstractNum>
  <w:abstractNum w:abstractNumId="12" w15:restartNumberingAfterBreak="0">
    <w:nsid w:val="5EA81BE5"/>
    <w:multiLevelType w:val="hybridMultilevel"/>
    <w:tmpl w:val="CAA80844"/>
    <w:lvl w:ilvl="0" w:tplc="170A55F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3" w15:restartNumberingAfterBreak="0">
    <w:nsid w:val="611828F4"/>
    <w:multiLevelType w:val="hybridMultilevel"/>
    <w:tmpl w:val="240E89C4"/>
    <w:lvl w:ilvl="0" w:tplc="2CC85848">
      <w:start w:val="3"/>
      <w:numFmt w:val="bullet"/>
      <w:lvlText w:val="-"/>
      <w:lvlJc w:val="left"/>
      <w:pPr>
        <w:ind w:left="927" w:hanging="360"/>
      </w:pPr>
      <w:rPr>
        <w:rFonts w:ascii="Times New Roman" w:eastAsia="Times New Roman" w:hAnsi="Times New Roman" w:cs="Times New Roman" w:hint="default"/>
        <w:b w:val="0"/>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8"/>
  </w:num>
  <w:num w:numId="2">
    <w:abstractNumId w:val="0"/>
  </w:num>
  <w:num w:numId="3">
    <w:abstractNumId w:val="13"/>
  </w:num>
  <w:num w:numId="4">
    <w:abstractNumId w:val="3"/>
  </w:num>
  <w:num w:numId="5">
    <w:abstractNumId w:val="7"/>
  </w:num>
  <w:num w:numId="6">
    <w:abstractNumId w:val="1"/>
  </w:num>
  <w:num w:numId="7">
    <w:abstractNumId w:val="11"/>
  </w:num>
  <w:num w:numId="8">
    <w:abstractNumId w:val="5"/>
  </w:num>
  <w:num w:numId="9">
    <w:abstractNumId w:val="2"/>
  </w:num>
  <w:num w:numId="10">
    <w:abstractNumId w:val="4"/>
  </w:num>
  <w:num w:numId="11">
    <w:abstractNumId w:val="10"/>
  </w:num>
  <w:num w:numId="12">
    <w:abstractNumId w:val="9"/>
  </w:num>
  <w:num w:numId="13">
    <w:abstractNumId w:val="6"/>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58A4"/>
    <w:rsid w:val="000045C9"/>
    <w:rsid w:val="000226B1"/>
    <w:rsid w:val="00024DE9"/>
    <w:rsid w:val="00045112"/>
    <w:rsid w:val="000458A4"/>
    <w:rsid w:val="00050AA8"/>
    <w:rsid w:val="000530D8"/>
    <w:rsid w:val="00063E6D"/>
    <w:rsid w:val="00065EAE"/>
    <w:rsid w:val="00072846"/>
    <w:rsid w:val="0008034D"/>
    <w:rsid w:val="00084A3F"/>
    <w:rsid w:val="00097D79"/>
    <w:rsid w:val="000C2BCD"/>
    <w:rsid w:val="000D1A0B"/>
    <w:rsid w:val="000E3F74"/>
    <w:rsid w:val="00100C22"/>
    <w:rsid w:val="00120B28"/>
    <w:rsid w:val="00126E48"/>
    <w:rsid w:val="001310AA"/>
    <w:rsid w:val="00140A72"/>
    <w:rsid w:val="00146E7D"/>
    <w:rsid w:val="00154727"/>
    <w:rsid w:val="00160EA9"/>
    <w:rsid w:val="00162EB8"/>
    <w:rsid w:val="0016395B"/>
    <w:rsid w:val="00163EF0"/>
    <w:rsid w:val="00164667"/>
    <w:rsid w:val="0017238B"/>
    <w:rsid w:val="00172987"/>
    <w:rsid w:val="00187330"/>
    <w:rsid w:val="00192012"/>
    <w:rsid w:val="00194A04"/>
    <w:rsid w:val="001B5450"/>
    <w:rsid w:val="001E25AD"/>
    <w:rsid w:val="001E5C5A"/>
    <w:rsid w:val="001E733C"/>
    <w:rsid w:val="001F58C4"/>
    <w:rsid w:val="002070AD"/>
    <w:rsid w:val="002441EE"/>
    <w:rsid w:val="00245073"/>
    <w:rsid w:val="00245806"/>
    <w:rsid w:val="00246F55"/>
    <w:rsid w:val="0025692E"/>
    <w:rsid w:val="00257E18"/>
    <w:rsid w:val="00261DA5"/>
    <w:rsid w:val="00263400"/>
    <w:rsid w:val="002656FB"/>
    <w:rsid w:val="0026782B"/>
    <w:rsid w:val="0026794B"/>
    <w:rsid w:val="0028532E"/>
    <w:rsid w:val="00287412"/>
    <w:rsid w:val="00287EC2"/>
    <w:rsid w:val="00293DF3"/>
    <w:rsid w:val="002C7223"/>
    <w:rsid w:val="002E668C"/>
    <w:rsid w:val="002F00BE"/>
    <w:rsid w:val="002F0C11"/>
    <w:rsid w:val="002F28AA"/>
    <w:rsid w:val="00321CBA"/>
    <w:rsid w:val="003319CD"/>
    <w:rsid w:val="003342CA"/>
    <w:rsid w:val="0033764A"/>
    <w:rsid w:val="00341658"/>
    <w:rsid w:val="00342158"/>
    <w:rsid w:val="00345C42"/>
    <w:rsid w:val="0034616E"/>
    <w:rsid w:val="003465EE"/>
    <w:rsid w:val="003532C8"/>
    <w:rsid w:val="00363B45"/>
    <w:rsid w:val="00365AB8"/>
    <w:rsid w:val="00366233"/>
    <w:rsid w:val="003717CE"/>
    <w:rsid w:val="00373AB4"/>
    <w:rsid w:val="0037716D"/>
    <w:rsid w:val="00380FFA"/>
    <w:rsid w:val="00390CED"/>
    <w:rsid w:val="003952E9"/>
    <w:rsid w:val="003A07C2"/>
    <w:rsid w:val="003A43DB"/>
    <w:rsid w:val="003B0069"/>
    <w:rsid w:val="003B2674"/>
    <w:rsid w:val="003B52F7"/>
    <w:rsid w:val="003D6716"/>
    <w:rsid w:val="003E48A0"/>
    <w:rsid w:val="003E60A6"/>
    <w:rsid w:val="003F0D1C"/>
    <w:rsid w:val="00403358"/>
    <w:rsid w:val="00406221"/>
    <w:rsid w:val="0040685B"/>
    <w:rsid w:val="00416752"/>
    <w:rsid w:val="00416843"/>
    <w:rsid w:val="0042604B"/>
    <w:rsid w:val="00436B74"/>
    <w:rsid w:val="00446136"/>
    <w:rsid w:val="004A38EF"/>
    <w:rsid w:val="004D13CC"/>
    <w:rsid w:val="004F5309"/>
    <w:rsid w:val="004F6E2F"/>
    <w:rsid w:val="00502C1D"/>
    <w:rsid w:val="00502DD3"/>
    <w:rsid w:val="00506F7C"/>
    <w:rsid w:val="005202E9"/>
    <w:rsid w:val="00521769"/>
    <w:rsid w:val="00524CD7"/>
    <w:rsid w:val="0052597B"/>
    <w:rsid w:val="005320C3"/>
    <w:rsid w:val="00555AA3"/>
    <w:rsid w:val="00556B28"/>
    <w:rsid w:val="00557C85"/>
    <w:rsid w:val="005733F1"/>
    <w:rsid w:val="00580DCC"/>
    <w:rsid w:val="0058572B"/>
    <w:rsid w:val="005B0372"/>
    <w:rsid w:val="005B4A32"/>
    <w:rsid w:val="005E1F2F"/>
    <w:rsid w:val="005E2526"/>
    <w:rsid w:val="005E56DD"/>
    <w:rsid w:val="00611ADB"/>
    <w:rsid w:val="00612077"/>
    <w:rsid w:val="00620CB1"/>
    <w:rsid w:val="006234A1"/>
    <w:rsid w:val="006237DF"/>
    <w:rsid w:val="0063337C"/>
    <w:rsid w:val="00646843"/>
    <w:rsid w:val="00653DE7"/>
    <w:rsid w:val="0065639D"/>
    <w:rsid w:val="00657DC3"/>
    <w:rsid w:val="00662F84"/>
    <w:rsid w:val="00673A9D"/>
    <w:rsid w:val="00683669"/>
    <w:rsid w:val="0069010B"/>
    <w:rsid w:val="006A28E2"/>
    <w:rsid w:val="006A783E"/>
    <w:rsid w:val="006C2866"/>
    <w:rsid w:val="006D68C8"/>
    <w:rsid w:val="006E6D8A"/>
    <w:rsid w:val="006F6990"/>
    <w:rsid w:val="00702121"/>
    <w:rsid w:val="00712163"/>
    <w:rsid w:val="0071665C"/>
    <w:rsid w:val="0072765A"/>
    <w:rsid w:val="00736DAE"/>
    <w:rsid w:val="00756B36"/>
    <w:rsid w:val="007721B2"/>
    <w:rsid w:val="00781C75"/>
    <w:rsid w:val="007915E2"/>
    <w:rsid w:val="00794E23"/>
    <w:rsid w:val="007A0A1C"/>
    <w:rsid w:val="007A4036"/>
    <w:rsid w:val="007A4577"/>
    <w:rsid w:val="007C3188"/>
    <w:rsid w:val="007E73B2"/>
    <w:rsid w:val="007F108D"/>
    <w:rsid w:val="00800D52"/>
    <w:rsid w:val="00802EE8"/>
    <w:rsid w:val="0080473C"/>
    <w:rsid w:val="00806833"/>
    <w:rsid w:val="00816960"/>
    <w:rsid w:val="008333DF"/>
    <w:rsid w:val="008524B4"/>
    <w:rsid w:val="00864532"/>
    <w:rsid w:val="00870FCE"/>
    <w:rsid w:val="00873069"/>
    <w:rsid w:val="00875941"/>
    <w:rsid w:val="0088430C"/>
    <w:rsid w:val="0089431E"/>
    <w:rsid w:val="00896F8E"/>
    <w:rsid w:val="008B5F15"/>
    <w:rsid w:val="008D41B1"/>
    <w:rsid w:val="008E09AA"/>
    <w:rsid w:val="008E2F1B"/>
    <w:rsid w:val="008E5780"/>
    <w:rsid w:val="008E5BB1"/>
    <w:rsid w:val="008E6D11"/>
    <w:rsid w:val="00903883"/>
    <w:rsid w:val="00904D7E"/>
    <w:rsid w:val="00906694"/>
    <w:rsid w:val="0092687C"/>
    <w:rsid w:val="009271EF"/>
    <w:rsid w:val="009309E6"/>
    <w:rsid w:val="00931855"/>
    <w:rsid w:val="00935F8A"/>
    <w:rsid w:val="0093650E"/>
    <w:rsid w:val="00937AD3"/>
    <w:rsid w:val="00942E76"/>
    <w:rsid w:val="00957997"/>
    <w:rsid w:val="009961F7"/>
    <w:rsid w:val="009B4BF1"/>
    <w:rsid w:val="009C22B0"/>
    <w:rsid w:val="009D0FFE"/>
    <w:rsid w:val="009E37C2"/>
    <w:rsid w:val="009F2612"/>
    <w:rsid w:val="009F5D5A"/>
    <w:rsid w:val="00A003E0"/>
    <w:rsid w:val="00A12477"/>
    <w:rsid w:val="00A149B5"/>
    <w:rsid w:val="00A171DF"/>
    <w:rsid w:val="00A31B4D"/>
    <w:rsid w:val="00A34432"/>
    <w:rsid w:val="00A40387"/>
    <w:rsid w:val="00A423DD"/>
    <w:rsid w:val="00A5042F"/>
    <w:rsid w:val="00A50F9F"/>
    <w:rsid w:val="00A558B0"/>
    <w:rsid w:val="00A55A6A"/>
    <w:rsid w:val="00A56F8C"/>
    <w:rsid w:val="00A73E97"/>
    <w:rsid w:val="00A83D11"/>
    <w:rsid w:val="00AA692B"/>
    <w:rsid w:val="00AE636C"/>
    <w:rsid w:val="00AF1A95"/>
    <w:rsid w:val="00AF33C6"/>
    <w:rsid w:val="00B10088"/>
    <w:rsid w:val="00B12D6C"/>
    <w:rsid w:val="00B1312A"/>
    <w:rsid w:val="00B1531B"/>
    <w:rsid w:val="00B265AF"/>
    <w:rsid w:val="00B27072"/>
    <w:rsid w:val="00B272E6"/>
    <w:rsid w:val="00B310F9"/>
    <w:rsid w:val="00B36928"/>
    <w:rsid w:val="00B455A5"/>
    <w:rsid w:val="00B51261"/>
    <w:rsid w:val="00B5141A"/>
    <w:rsid w:val="00B5353E"/>
    <w:rsid w:val="00B803EF"/>
    <w:rsid w:val="00B8682A"/>
    <w:rsid w:val="00B87927"/>
    <w:rsid w:val="00B912FD"/>
    <w:rsid w:val="00B93C1D"/>
    <w:rsid w:val="00BA4924"/>
    <w:rsid w:val="00BB3B50"/>
    <w:rsid w:val="00BD77F1"/>
    <w:rsid w:val="00BE013E"/>
    <w:rsid w:val="00BE21CD"/>
    <w:rsid w:val="00BE43E3"/>
    <w:rsid w:val="00BF3073"/>
    <w:rsid w:val="00BF5D9B"/>
    <w:rsid w:val="00BF6CF7"/>
    <w:rsid w:val="00BF77CE"/>
    <w:rsid w:val="00C035A9"/>
    <w:rsid w:val="00C05FE1"/>
    <w:rsid w:val="00C14F07"/>
    <w:rsid w:val="00C17D4A"/>
    <w:rsid w:val="00C2332C"/>
    <w:rsid w:val="00C273DD"/>
    <w:rsid w:val="00C34A61"/>
    <w:rsid w:val="00C351B7"/>
    <w:rsid w:val="00C377DF"/>
    <w:rsid w:val="00C51562"/>
    <w:rsid w:val="00C62A52"/>
    <w:rsid w:val="00C72AA3"/>
    <w:rsid w:val="00C72E45"/>
    <w:rsid w:val="00C73913"/>
    <w:rsid w:val="00C7523D"/>
    <w:rsid w:val="00C83190"/>
    <w:rsid w:val="00C92971"/>
    <w:rsid w:val="00CA0ADE"/>
    <w:rsid w:val="00CA4D46"/>
    <w:rsid w:val="00CA5C09"/>
    <w:rsid w:val="00CB565A"/>
    <w:rsid w:val="00CB7599"/>
    <w:rsid w:val="00CC09FB"/>
    <w:rsid w:val="00CC6DB4"/>
    <w:rsid w:val="00CD08D5"/>
    <w:rsid w:val="00CE0650"/>
    <w:rsid w:val="00CE0D06"/>
    <w:rsid w:val="00CE5B2A"/>
    <w:rsid w:val="00CF10E1"/>
    <w:rsid w:val="00CF1291"/>
    <w:rsid w:val="00CF3AB7"/>
    <w:rsid w:val="00CF4624"/>
    <w:rsid w:val="00D05E40"/>
    <w:rsid w:val="00D06FEA"/>
    <w:rsid w:val="00D11279"/>
    <w:rsid w:val="00D267AB"/>
    <w:rsid w:val="00D36540"/>
    <w:rsid w:val="00D83732"/>
    <w:rsid w:val="00D8702A"/>
    <w:rsid w:val="00DA015A"/>
    <w:rsid w:val="00DD0FE5"/>
    <w:rsid w:val="00DF2C07"/>
    <w:rsid w:val="00DF3A9F"/>
    <w:rsid w:val="00DF7335"/>
    <w:rsid w:val="00E12E92"/>
    <w:rsid w:val="00E1327B"/>
    <w:rsid w:val="00E15F19"/>
    <w:rsid w:val="00E1668F"/>
    <w:rsid w:val="00E203A3"/>
    <w:rsid w:val="00E22038"/>
    <w:rsid w:val="00E27180"/>
    <w:rsid w:val="00E44FFD"/>
    <w:rsid w:val="00E45929"/>
    <w:rsid w:val="00E524F7"/>
    <w:rsid w:val="00E57E04"/>
    <w:rsid w:val="00E57E7D"/>
    <w:rsid w:val="00E72B42"/>
    <w:rsid w:val="00E820B6"/>
    <w:rsid w:val="00E837B3"/>
    <w:rsid w:val="00E83F6A"/>
    <w:rsid w:val="00EB3FEA"/>
    <w:rsid w:val="00EB755C"/>
    <w:rsid w:val="00EC0A4A"/>
    <w:rsid w:val="00ED14F0"/>
    <w:rsid w:val="00ED1A1C"/>
    <w:rsid w:val="00ED6FC5"/>
    <w:rsid w:val="00EE105D"/>
    <w:rsid w:val="00EE2B9A"/>
    <w:rsid w:val="00EF1E25"/>
    <w:rsid w:val="00EF3F2F"/>
    <w:rsid w:val="00EF73CA"/>
    <w:rsid w:val="00F137B6"/>
    <w:rsid w:val="00F15FAC"/>
    <w:rsid w:val="00F337CB"/>
    <w:rsid w:val="00F40911"/>
    <w:rsid w:val="00F45BBD"/>
    <w:rsid w:val="00F4764A"/>
    <w:rsid w:val="00F523DB"/>
    <w:rsid w:val="00F5264F"/>
    <w:rsid w:val="00F52C92"/>
    <w:rsid w:val="00F54013"/>
    <w:rsid w:val="00F8120F"/>
    <w:rsid w:val="00FA0C8C"/>
    <w:rsid w:val="00FB6DE3"/>
    <w:rsid w:val="00FD5126"/>
    <w:rsid w:val="00FE0BB5"/>
    <w:rsid w:val="00FE0BE8"/>
    <w:rsid w:val="00FF0C7F"/>
    <w:rsid w:val="00FF104D"/>
    <w:rsid w:val="00FF47B3"/>
    <w:rsid w:val="00FF6A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82E391"/>
  <w15:docId w15:val="{7C9A70D6-2C4F-44BE-A527-74CFC646F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58A4"/>
    <w:pPr>
      <w:spacing w:after="0" w:line="240" w:lineRule="auto"/>
    </w:pPr>
    <w:rPr>
      <w:rFonts w:ascii="Times New Roman" w:eastAsia="Times New Roman" w:hAnsi="Times New Roman" w:cs="Times New Roman"/>
      <w:noProo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A38EF"/>
    <w:pPr>
      <w:ind w:left="720"/>
      <w:contextualSpacing/>
    </w:pPr>
  </w:style>
  <w:style w:type="paragraph" w:styleId="NormalWeb">
    <w:name w:val="Normal (Web)"/>
    <w:basedOn w:val="Normal"/>
    <w:uiPriority w:val="99"/>
    <w:rsid w:val="00FA0C8C"/>
    <w:pPr>
      <w:spacing w:before="100" w:beforeAutospacing="1" w:after="100" w:afterAutospacing="1"/>
    </w:pPr>
  </w:style>
  <w:style w:type="table" w:styleId="TableGrid">
    <w:name w:val="Table Grid"/>
    <w:basedOn w:val="TableNormal"/>
    <w:uiPriority w:val="39"/>
    <w:rsid w:val="00287412"/>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1">
    <w:name w:val="Body Text Char1"/>
    <w:link w:val="BodyText"/>
    <w:uiPriority w:val="99"/>
    <w:rsid w:val="00903883"/>
    <w:rPr>
      <w:sz w:val="28"/>
      <w:szCs w:val="28"/>
      <w:shd w:val="clear" w:color="auto" w:fill="FFFFFF"/>
    </w:rPr>
  </w:style>
  <w:style w:type="character" w:customStyle="1" w:styleId="Heading1">
    <w:name w:val="Heading #1_"/>
    <w:link w:val="Heading10"/>
    <w:uiPriority w:val="99"/>
    <w:rsid w:val="00903883"/>
    <w:rPr>
      <w:b/>
      <w:bCs/>
      <w:sz w:val="28"/>
      <w:szCs w:val="28"/>
      <w:shd w:val="clear" w:color="auto" w:fill="FFFFFF"/>
    </w:rPr>
  </w:style>
  <w:style w:type="paragraph" w:styleId="BodyText">
    <w:name w:val="Body Text"/>
    <w:basedOn w:val="Normal"/>
    <w:link w:val="BodyTextChar1"/>
    <w:uiPriority w:val="99"/>
    <w:qFormat/>
    <w:rsid w:val="00903883"/>
    <w:pPr>
      <w:widowControl w:val="0"/>
      <w:shd w:val="clear" w:color="auto" w:fill="FFFFFF"/>
      <w:spacing w:after="60" w:line="264" w:lineRule="auto"/>
      <w:ind w:firstLine="400"/>
    </w:pPr>
    <w:rPr>
      <w:rFonts w:asciiTheme="minorHAnsi" w:eastAsiaTheme="minorHAnsi" w:hAnsiTheme="minorHAnsi" w:cstheme="minorBidi"/>
      <w:sz w:val="28"/>
      <w:szCs w:val="28"/>
    </w:rPr>
  </w:style>
  <w:style w:type="character" w:customStyle="1" w:styleId="BodyTextChar">
    <w:name w:val="Body Text Char"/>
    <w:basedOn w:val="DefaultParagraphFont"/>
    <w:uiPriority w:val="99"/>
    <w:semiHidden/>
    <w:rsid w:val="00903883"/>
    <w:rPr>
      <w:rFonts w:ascii="Times New Roman" w:eastAsia="Times New Roman" w:hAnsi="Times New Roman" w:cs="Times New Roman"/>
      <w:sz w:val="24"/>
      <w:szCs w:val="24"/>
    </w:rPr>
  </w:style>
  <w:style w:type="paragraph" w:customStyle="1" w:styleId="Heading10">
    <w:name w:val="Heading #1"/>
    <w:basedOn w:val="Normal"/>
    <w:link w:val="Heading1"/>
    <w:uiPriority w:val="99"/>
    <w:rsid w:val="00903883"/>
    <w:pPr>
      <w:widowControl w:val="0"/>
      <w:shd w:val="clear" w:color="auto" w:fill="FFFFFF"/>
      <w:spacing w:after="60" w:line="276" w:lineRule="auto"/>
      <w:ind w:firstLine="740"/>
      <w:outlineLvl w:val="0"/>
    </w:pPr>
    <w:rPr>
      <w:rFonts w:asciiTheme="minorHAnsi" w:eastAsiaTheme="minorHAnsi" w:hAnsiTheme="minorHAnsi" w:cstheme="minorBidi"/>
      <w:b/>
      <w:bCs/>
      <w:sz w:val="28"/>
      <w:szCs w:val="28"/>
    </w:rPr>
  </w:style>
  <w:style w:type="paragraph" w:styleId="Header">
    <w:name w:val="header"/>
    <w:basedOn w:val="Normal"/>
    <w:link w:val="HeaderChar"/>
    <w:uiPriority w:val="99"/>
    <w:unhideWhenUsed/>
    <w:rsid w:val="00ED1A1C"/>
    <w:pPr>
      <w:tabs>
        <w:tab w:val="center" w:pos="4680"/>
        <w:tab w:val="right" w:pos="9360"/>
      </w:tabs>
    </w:pPr>
  </w:style>
  <w:style w:type="character" w:customStyle="1" w:styleId="HeaderChar">
    <w:name w:val="Header Char"/>
    <w:basedOn w:val="DefaultParagraphFont"/>
    <w:link w:val="Header"/>
    <w:uiPriority w:val="99"/>
    <w:rsid w:val="00ED1A1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D1A1C"/>
    <w:pPr>
      <w:tabs>
        <w:tab w:val="center" w:pos="4680"/>
        <w:tab w:val="right" w:pos="9360"/>
      </w:tabs>
    </w:pPr>
  </w:style>
  <w:style w:type="character" w:customStyle="1" w:styleId="FooterChar">
    <w:name w:val="Footer Char"/>
    <w:basedOn w:val="DefaultParagraphFont"/>
    <w:link w:val="Footer"/>
    <w:uiPriority w:val="99"/>
    <w:rsid w:val="00ED1A1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0E3F7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3F74"/>
    <w:rPr>
      <w:rFonts w:ascii="Segoe UI" w:eastAsia="Times New Roman" w:hAnsi="Segoe UI" w:cs="Segoe UI"/>
      <w:sz w:val="18"/>
      <w:szCs w:val="18"/>
    </w:rPr>
  </w:style>
  <w:style w:type="paragraph" w:styleId="FootnoteText">
    <w:name w:val="footnote text"/>
    <w:basedOn w:val="Normal"/>
    <w:link w:val="FootnoteTextChar"/>
    <w:uiPriority w:val="99"/>
    <w:semiHidden/>
    <w:unhideWhenUsed/>
    <w:rsid w:val="00FF6A01"/>
    <w:rPr>
      <w:sz w:val="20"/>
      <w:szCs w:val="20"/>
    </w:rPr>
  </w:style>
  <w:style w:type="character" w:customStyle="1" w:styleId="FootnoteTextChar">
    <w:name w:val="Footnote Text Char"/>
    <w:basedOn w:val="DefaultParagraphFont"/>
    <w:link w:val="FootnoteText"/>
    <w:uiPriority w:val="99"/>
    <w:semiHidden/>
    <w:rsid w:val="00FF6A01"/>
    <w:rPr>
      <w:rFonts w:ascii="Times New Roman" w:eastAsia="Times New Roman" w:hAnsi="Times New Roman" w:cs="Times New Roman"/>
      <w:noProof/>
      <w:sz w:val="20"/>
      <w:szCs w:val="20"/>
    </w:rPr>
  </w:style>
  <w:style w:type="character" w:styleId="FootnoteReference">
    <w:name w:val="footnote reference"/>
    <w:basedOn w:val="DefaultParagraphFont"/>
    <w:uiPriority w:val="99"/>
    <w:semiHidden/>
    <w:unhideWhenUsed/>
    <w:rsid w:val="00FF6A01"/>
    <w:rPr>
      <w:vertAlign w:val="superscript"/>
    </w:rPr>
  </w:style>
  <w:style w:type="character" w:styleId="Hyperlink">
    <w:name w:val="Hyperlink"/>
    <w:basedOn w:val="DefaultParagraphFont"/>
    <w:uiPriority w:val="99"/>
    <w:unhideWhenUsed/>
    <w:rsid w:val="003952E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776869">
      <w:bodyDiv w:val="1"/>
      <w:marLeft w:val="0"/>
      <w:marRight w:val="0"/>
      <w:marTop w:val="0"/>
      <w:marBottom w:val="0"/>
      <w:divBdr>
        <w:top w:val="none" w:sz="0" w:space="0" w:color="auto"/>
        <w:left w:val="none" w:sz="0" w:space="0" w:color="auto"/>
        <w:bottom w:val="none" w:sz="0" w:space="0" w:color="auto"/>
        <w:right w:val="none" w:sz="0" w:space="0" w:color="auto"/>
      </w:divBdr>
    </w:div>
    <w:div w:id="287786348">
      <w:bodyDiv w:val="1"/>
      <w:marLeft w:val="0"/>
      <w:marRight w:val="0"/>
      <w:marTop w:val="0"/>
      <w:marBottom w:val="0"/>
      <w:divBdr>
        <w:top w:val="none" w:sz="0" w:space="0" w:color="auto"/>
        <w:left w:val="none" w:sz="0" w:space="0" w:color="auto"/>
        <w:bottom w:val="none" w:sz="0" w:space="0" w:color="auto"/>
        <w:right w:val="none" w:sz="0" w:space="0" w:color="auto"/>
      </w:divBdr>
    </w:div>
    <w:div w:id="1293057478">
      <w:bodyDiv w:val="1"/>
      <w:marLeft w:val="0"/>
      <w:marRight w:val="0"/>
      <w:marTop w:val="0"/>
      <w:marBottom w:val="0"/>
      <w:divBdr>
        <w:top w:val="none" w:sz="0" w:space="0" w:color="auto"/>
        <w:left w:val="none" w:sz="0" w:space="0" w:color="auto"/>
        <w:bottom w:val="none" w:sz="0" w:space="0" w:color="auto"/>
        <w:right w:val="none" w:sz="0" w:space="0" w:color="auto"/>
      </w:divBdr>
    </w:div>
    <w:div w:id="1595895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vhtt.hochiminhcity.gov.vn/web/guest/tin-chi-tiet/-/chi-tiet/lay-y-kien-gop-y-du-thao-quyet-%C4%91inh-ban-hanh-tieu-chuan-%C4%91inh-muc-su-dung-may-moc-thiet-bi-chuyen-dung-linh-vuc-the-duc-the-thao-cua-cac-co-quan-%C4%91on-vi-tren-%C4%91ia-ban-thanh-pho-ho-chi-minh--25723-2213.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hochiminhcity.gov.vn/van-ban-du-thao?p_p_id=VanBanDuThao_WAR_sdtvanbanportlet&amp;p_p_lifecycle=0&amp;p_p_state=normal&amp;p_p_mode=view&amp;_VanBanDuThao_WAR_sdtvanbanportlet_action=themMoi&amp;id=9932&amp;view=detai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3C3EC6-89BC-4E5E-8ECF-D29A57DAD9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6</Pages>
  <Words>1981</Words>
  <Characters>11293</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NCPhuong</dc:creator>
  <cp:lastModifiedBy>User1</cp:lastModifiedBy>
  <cp:revision>13</cp:revision>
  <cp:lastPrinted>2025-03-12T08:07:00Z</cp:lastPrinted>
  <dcterms:created xsi:type="dcterms:W3CDTF">2026-07-15T03:39:00Z</dcterms:created>
  <dcterms:modified xsi:type="dcterms:W3CDTF">2026-07-21T02:42:00Z</dcterms:modified>
</cp:coreProperties>
</file>