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000" w:firstRow="0" w:lastRow="0" w:firstColumn="0" w:lastColumn="0" w:noHBand="0" w:noVBand="0"/>
      </w:tblPr>
      <w:tblGrid>
        <w:gridCol w:w="5101"/>
        <w:gridCol w:w="7859"/>
      </w:tblGrid>
      <w:tr w:rsidR="00F64F36" w:rsidRPr="00F64F36" w:rsidTr="00BD0D26">
        <w:tc>
          <w:tcPr>
            <w:tcW w:w="1968" w:type="pct"/>
            <w:shd w:val="clear" w:color="000000" w:fill="FFFFFF"/>
          </w:tcPr>
          <w:p w:rsidR="00F64F36" w:rsidRPr="00F64F36" w:rsidRDefault="00F64F36" w:rsidP="00F64F36">
            <w:pPr>
              <w:jc w:val="center"/>
              <w:rPr>
                <w:rFonts w:ascii="Times New Roman" w:hAnsi="Times New Roman" w:cs="Times New Roman"/>
                <w:bCs/>
                <w:sz w:val="26"/>
                <w:szCs w:val="26"/>
              </w:rPr>
            </w:pPr>
            <w:r w:rsidRPr="00F64F36">
              <w:rPr>
                <w:rFonts w:ascii="Times New Roman" w:hAnsi="Times New Roman" w:cs="Times New Roman"/>
                <w:bCs/>
                <w:sz w:val="26"/>
                <w:szCs w:val="26"/>
              </w:rPr>
              <w:t>ỦY BAN NHÂN DÂN</w:t>
            </w:r>
          </w:p>
          <w:p w:rsidR="00F64F36" w:rsidRPr="00F64F36" w:rsidRDefault="00F64F36" w:rsidP="00F64F36">
            <w:pPr>
              <w:jc w:val="center"/>
              <w:rPr>
                <w:rFonts w:ascii="Times New Roman" w:hAnsi="Times New Roman" w:cs="Times New Roman"/>
                <w:bCs/>
                <w:sz w:val="26"/>
                <w:szCs w:val="26"/>
              </w:rPr>
            </w:pPr>
            <w:r w:rsidRPr="00F64F36">
              <w:rPr>
                <w:rFonts w:ascii="Times New Roman" w:hAnsi="Times New Roman" w:cs="Times New Roman"/>
                <w:bCs/>
                <w:sz w:val="26"/>
                <w:szCs w:val="26"/>
              </w:rPr>
              <w:t>THÀNH PHỐ HỒ CHÍ MINH</w:t>
            </w:r>
          </w:p>
          <w:p w:rsidR="00F64F36" w:rsidRPr="00F64F36" w:rsidRDefault="00F64F36" w:rsidP="00F64F36">
            <w:pPr>
              <w:jc w:val="center"/>
              <w:rPr>
                <w:rFonts w:ascii="Times New Roman" w:hAnsi="Times New Roman" w:cs="Times New Roman"/>
                <w:b/>
                <w:color w:val="000000"/>
                <w:sz w:val="26"/>
                <w:szCs w:val="26"/>
              </w:rPr>
            </w:pPr>
            <w:r w:rsidRPr="00F64F36">
              <w:rPr>
                <w:rFonts w:ascii="Times New Roman" w:hAnsi="Times New Roman" w:cs="Times New Roman"/>
                <w:b/>
                <w:bCs/>
                <w:sz w:val="26"/>
                <w:szCs w:val="26"/>
              </w:rPr>
              <w:t>SỞ VĂN HÓA VÀ THỂ THAO</w:t>
            </w:r>
          </w:p>
        </w:tc>
        <w:tc>
          <w:tcPr>
            <w:tcW w:w="3032" w:type="pct"/>
            <w:shd w:val="clear" w:color="000000" w:fill="FFFFFF"/>
          </w:tcPr>
          <w:p w:rsidR="00F64F36" w:rsidRPr="00F64F36" w:rsidRDefault="00F64F36" w:rsidP="00F64F36">
            <w:pPr>
              <w:jc w:val="center"/>
              <w:rPr>
                <w:rFonts w:ascii="Times New Roman" w:hAnsi="Times New Roman" w:cs="Times New Roman"/>
                <w:b/>
                <w:sz w:val="26"/>
                <w:szCs w:val="26"/>
              </w:rPr>
            </w:pPr>
            <w:r w:rsidRPr="00F64F36">
              <w:rPr>
                <w:rFonts w:ascii="Times New Roman" w:hAnsi="Times New Roman" w:cs="Times New Roman"/>
                <w:b/>
                <w:sz w:val="26"/>
                <w:szCs w:val="26"/>
              </w:rPr>
              <w:t>CỘNG HÒA XÃ HỘI CHỦ NGHĨA VIỆT NAM</w:t>
            </w:r>
          </w:p>
          <w:p w:rsidR="00F64F36" w:rsidRPr="00F64F36" w:rsidRDefault="00F64F36" w:rsidP="00F64F36">
            <w:pPr>
              <w:jc w:val="center"/>
              <w:rPr>
                <w:rFonts w:ascii="Times New Roman" w:hAnsi="Times New Roman" w:cs="Times New Roman"/>
                <w:b/>
                <w:sz w:val="26"/>
                <w:szCs w:val="26"/>
              </w:rPr>
            </w:pPr>
            <w:r w:rsidRPr="00F64F36">
              <w:rPr>
                <w:rFonts w:ascii="Times New Roman" w:hAnsi="Times New Roman" w:cs="Times New Roman"/>
                <w:b/>
                <w:sz w:val="26"/>
                <w:szCs w:val="26"/>
              </w:rPr>
              <w:t xml:space="preserve">Độc lập </w:t>
            </w:r>
            <w:r w:rsidRPr="00BD0D26">
              <w:rPr>
                <w:rFonts w:ascii="Times New Roman" w:hAnsi="Times New Roman" w:cs="Times New Roman"/>
                <w:sz w:val="26"/>
                <w:szCs w:val="26"/>
              </w:rPr>
              <w:t>-</w:t>
            </w:r>
            <w:r w:rsidRPr="00F64F36">
              <w:rPr>
                <w:rFonts w:ascii="Times New Roman" w:hAnsi="Times New Roman" w:cs="Times New Roman"/>
                <w:b/>
                <w:sz w:val="26"/>
                <w:szCs w:val="26"/>
              </w:rPr>
              <w:t xml:space="preserve"> Tự do </w:t>
            </w:r>
            <w:r w:rsidRPr="00BD0D26">
              <w:rPr>
                <w:rFonts w:ascii="Times New Roman" w:hAnsi="Times New Roman" w:cs="Times New Roman"/>
                <w:sz w:val="26"/>
                <w:szCs w:val="26"/>
              </w:rPr>
              <w:t>-</w:t>
            </w:r>
            <w:r w:rsidRPr="00F64F36">
              <w:rPr>
                <w:rFonts w:ascii="Times New Roman" w:hAnsi="Times New Roman" w:cs="Times New Roman"/>
                <w:b/>
                <w:sz w:val="26"/>
                <w:szCs w:val="26"/>
              </w:rPr>
              <w:t xml:space="preserve"> Hạnh phúc</w:t>
            </w:r>
          </w:p>
          <w:p w:rsidR="00F64F36" w:rsidRPr="00F64F36" w:rsidRDefault="00F64F36" w:rsidP="00F64F36">
            <w:pPr>
              <w:jc w:val="center"/>
              <w:rPr>
                <w:rFonts w:ascii="Times New Roman" w:hAnsi="Times New Roman" w:cs="Times New Roman"/>
                <w:b/>
                <w:color w:val="000000"/>
                <w:sz w:val="26"/>
                <w:szCs w:val="26"/>
              </w:rPr>
            </w:pPr>
            <w:r w:rsidRPr="00F64F36">
              <w:rPr>
                <w:rFonts w:ascii="Times New Roman" w:hAnsi="Times New Roman" w:cs="Times New Roman"/>
                <w:noProof/>
                <w:lang w:val="en-US"/>
              </w:rPr>
              <mc:AlternateContent>
                <mc:Choice Requires="wps">
                  <w:drawing>
                    <wp:anchor distT="4294967295" distB="4294967295" distL="114300" distR="114300" simplePos="0" relativeHeight="251660288" behindDoc="0" locked="0" layoutInCell="1" allowOverlap="1" wp14:anchorId="2C312694" wp14:editId="74A1CC50">
                      <wp:simplePos x="0" y="0"/>
                      <wp:positionH relativeFrom="column">
                        <wp:posOffset>1559891</wp:posOffset>
                      </wp:positionH>
                      <wp:positionV relativeFrom="paragraph">
                        <wp:posOffset>55880</wp:posOffset>
                      </wp:positionV>
                      <wp:extent cx="1876508" cy="0"/>
                      <wp:effectExtent l="0" t="0" r="28575" b="19050"/>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5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9475D" id="Line 1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2.85pt,4.4pt" to="270.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"/>
                  </w:pict>
                </mc:Fallback>
              </mc:AlternateContent>
            </w:r>
          </w:p>
        </w:tc>
      </w:tr>
    </w:tbl>
    <w:p w:rsidR="00F64F36" w:rsidRPr="00730CDC" w:rsidRDefault="00BD0D26" w:rsidP="00965D9D">
      <w:pPr>
        <w:autoSpaceDE w:val="0"/>
        <w:autoSpaceDN w:val="0"/>
        <w:adjustRightInd w:val="0"/>
        <w:rPr>
          <w:rFonts w:ascii="Times New Roman" w:hAnsi="Times New Roman" w:cs="Times New Roman"/>
          <w:b/>
          <w:bCs/>
          <w:sz w:val="24"/>
          <w:szCs w:val="24"/>
          <w:lang w:val="en"/>
        </w:rPr>
      </w:pPr>
      <w:r>
        <w:rPr>
          <w:rFonts w:ascii="Times New Roman" w:hAnsi="Times New Roman" w:cs="Times New Roman"/>
          <w:b/>
          <w:bCs/>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1142034</wp:posOffset>
                </wp:positionH>
                <wp:positionV relativeFrom="paragraph">
                  <wp:posOffset>66040</wp:posOffset>
                </wp:positionV>
                <wp:extent cx="683813" cy="0"/>
                <wp:effectExtent l="0" t="0" r="21590" b="19050"/>
                <wp:wrapNone/>
                <wp:docPr id="1" name="Straight Connector 1"/>
                <wp:cNvGraphicFramePr/>
                <a:graphic xmlns:a="http://schemas.openxmlformats.org/drawingml/2006/main">
                  <a:graphicData uri="http://schemas.microsoft.com/office/word/2010/wordprocessingShape">
                    <wps:wsp>
                      <wps:cNvCnPr/>
                      <wps:spPr>
                        <a:xfrm>
                          <a:off x="0" y="0"/>
                          <a:ext cx="68381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81E069"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9.9pt,5.2pt" to="143.7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" strokecolor="black [3200]" strokeweight=".5pt">
                <v:stroke joinstyle="miter"/>
              </v:line>
            </w:pict>
          </mc:Fallback>
        </mc:AlternateContent>
      </w:r>
    </w:p>
    <w:p w:rsidR="00BD0D26" w:rsidRDefault="00BD0D26" w:rsidP="00965D9D">
      <w:pPr>
        <w:autoSpaceDE w:val="0"/>
        <w:autoSpaceDN w:val="0"/>
        <w:adjustRightInd w:val="0"/>
        <w:jc w:val="center"/>
        <w:rPr>
          <w:rFonts w:ascii="Times New Roman" w:hAnsi="Times New Roman" w:cs="Times New Roman"/>
          <w:b/>
          <w:bCs/>
          <w:sz w:val="28"/>
          <w:szCs w:val="28"/>
          <w:lang w:val="en"/>
        </w:rPr>
      </w:pPr>
    </w:p>
    <w:p w:rsidR="00BD0D26" w:rsidRDefault="008C3C39" w:rsidP="00BD0D26">
      <w:pPr>
        <w:autoSpaceDE w:val="0"/>
        <w:autoSpaceDN w:val="0"/>
        <w:adjustRightInd w:val="0"/>
        <w:jc w:val="center"/>
        <w:rPr>
          <w:rFonts w:ascii="Times New Roman" w:hAnsi="Times New Roman" w:cs="Times New Roman"/>
          <w:b/>
          <w:bCs/>
          <w:sz w:val="28"/>
          <w:szCs w:val="28"/>
          <w:lang w:val="en-US"/>
        </w:rPr>
      </w:pPr>
      <w:r w:rsidRPr="00BD0D26">
        <w:rPr>
          <w:rFonts w:ascii="Times New Roman" w:hAnsi="Times New Roman" w:cs="Times New Roman"/>
          <w:b/>
          <w:bCs/>
          <w:sz w:val="28"/>
          <w:szCs w:val="28"/>
          <w:lang w:val="en"/>
        </w:rPr>
        <w:t>B</w:t>
      </w:r>
      <w:r w:rsidRPr="00BD0D26">
        <w:rPr>
          <w:rFonts w:ascii="Times New Roman" w:hAnsi="Times New Roman" w:cs="Times New Roman"/>
          <w:b/>
          <w:bCs/>
          <w:sz w:val="28"/>
          <w:szCs w:val="28"/>
        </w:rPr>
        <w:t xml:space="preserve">ẢN TỔNG HỢP </w:t>
      </w:r>
      <w:r w:rsidRPr="00BD0D26">
        <w:rPr>
          <w:rFonts w:ascii="Times New Roman" w:hAnsi="Times New Roman" w:cs="Times New Roman"/>
          <w:b/>
          <w:bCs/>
          <w:sz w:val="28"/>
          <w:szCs w:val="28"/>
          <w:lang w:val="en-US"/>
        </w:rPr>
        <w:t>Ý KI</w:t>
      </w:r>
      <w:r w:rsidRPr="00BD0D26">
        <w:rPr>
          <w:rFonts w:ascii="Times New Roman" w:hAnsi="Times New Roman" w:cs="Times New Roman"/>
          <w:b/>
          <w:bCs/>
          <w:sz w:val="28"/>
          <w:szCs w:val="28"/>
        </w:rPr>
        <w:t>ẾN, TIẾP THU, GIẢI TR</w:t>
      </w:r>
      <w:r w:rsidRPr="00BD0D26">
        <w:rPr>
          <w:rFonts w:ascii="Times New Roman" w:hAnsi="Times New Roman" w:cs="Times New Roman"/>
          <w:b/>
          <w:bCs/>
          <w:sz w:val="28"/>
          <w:szCs w:val="28"/>
          <w:lang w:val="en-US"/>
        </w:rPr>
        <w:t>ÌNH Ý KI</w:t>
      </w:r>
      <w:r w:rsidRPr="00BD0D26">
        <w:rPr>
          <w:rFonts w:ascii="Times New Roman" w:hAnsi="Times New Roman" w:cs="Times New Roman"/>
          <w:b/>
          <w:bCs/>
          <w:sz w:val="28"/>
          <w:szCs w:val="28"/>
        </w:rPr>
        <w:t>ẾN G</w:t>
      </w:r>
      <w:r w:rsidRPr="00BD0D26">
        <w:rPr>
          <w:rFonts w:ascii="Times New Roman" w:hAnsi="Times New Roman" w:cs="Times New Roman"/>
          <w:b/>
          <w:bCs/>
          <w:sz w:val="28"/>
          <w:szCs w:val="28"/>
          <w:lang w:val="en-US"/>
        </w:rPr>
        <w:t xml:space="preserve">ÓP Ý </w:t>
      </w:r>
      <w:r w:rsidR="00BD0D26">
        <w:rPr>
          <w:rFonts w:ascii="Times New Roman" w:hAnsi="Times New Roman" w:cs="Times New Roman"/>
          <w:b/>
          <w:bCs/>
          <w:sz w:val="28"/>
          <w:szCs w:val="28"/>
        </w:rPr>
        <w:t>ĐỐI VỚI</w:t>
      </w:r>
      <w:r w:rsidRPr="00BD0D26">
        <w:rPr>
          <w:rFonts w:ascii="Times New Roman" w:hAnsi="Times New Roman" w:cs="Times New Roman"/>
          <w:b/>
          <w:bCs/>
          <w:sz w:val="28"/>
          <w:szCs w:val="28"/>
          <w:lang w:val="en-US"/>
        </w:rPr>
        <w:t xml:space="preserve"> NGHỊ QUYẾT </w:t>
      </w:r>
    </w:p>
    <w:p w:rsidR="00F64F36" w:rsidRPr="00BD0D26" w:rsidRDefault="00BD0D26" w:rsidP="00BD0D26">
      <w:pPr>
        <w:autoSpaceDE w:val="0"/>
        <w:autoSpaceDN w:val="0"/>
        <w:adjustRightInd w:val="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QUY ĐỊNH</w:t>
      </w:r>
      <w:r w:rsidR="008C3C39" w:rsidRPr="00BD0D26">
        <w:rPr>
          <w:rFonts w:ascii="Times New Roman" w:hAnsi="Times New Roman" w:cs="Times New Roman"/>
          <w:b/>
          <w:bCs/>
          <w:sz w:val="28"/>
          <w:szCs w:val="28"/>
          <w:lang w:val="en-US"/>
        </w:rPr>
        <w:t xml:space="preserve"> MỨC CHI CÁC GIẢI THI ĐẤU THỂ THAO DO THÀNH PHỐ HỒ CHÍ MINH TỔ CHỨC</w:t>
      </w:r>
    </w:p>
    <w:p w:rsidR="0020418F" w:rsidRDefault="0020418F" w:rsidP="0020418F">
      <w:pPr>
        <w:autoSpaceDE w:val="0"/>
        <w:autoSpaceDN w:val="0"/>
        <w:adjustRightInd w:val="0"/>
        <w:spacing w:before="120"/>
        <w:ind w:firstLine="720"/>
        <w:rPr>
          <w:rFonts w:ascii="Times New Roman" w:hAnsi="Times New Roman" w:cs="Times New Roman"/>
          <w:sz w:val="24"/>
          <w:szCs w:val="24"/>
          <w:lang w:val="en"/>
        </w:rPr>
      </w:pPr>
    </w:p>
    <w:p w:rsidR="00324283" w:rsidRPr="00ED25D9" w:rsidRDefault="00ED25D9" w:rsidP="00BD0D26">
      <w:pPr>
        <w:autoSpaceDE w:val="0"/>
        <w:autoSpaceDN w:val="0"/>
        <w:adjustRightInd w:val="0"/>
        <w:spacing w:before="120" w:after="120"/>
        <w:ind w:firstLine="720"/>
        <w:jc w:val="both"/>
        <w:rPr>
          <w:rFonts w:ascii="Times New Roman" w:hAnsi="Times New Roman" w:cs="Times New Roman"/>
          <w:i/>
          <w:color w:val="000000" w:themeColor="text1"/>
          <w:spacing w:val="-4"/>
          <w:sz w:val="28"/>
          <w:szCs w:val="28"/>
          <w:lang w:val="en-US"/>
        </w:rPr>
      </w:pPr>
      <w:r w:rsidRPr="00ED25D9">
        <w:rPr>
          <w:rFonts w:ascii="Times New Roman" w:hAnsi="Times New Roman" w:cs="Times New Roman"/>
          <w:color w:val="000000" w:themeColor="text1"/>
          <w:spacing w:val="-4"/>
          <w:sz w:val="28"/>
          <w:szCs w:val="28"/>
          <w:lang w:val="en"/>
        </w:rPr>
        <w:t xml:space="preserve">- </w:t>
      </w:r>
      <w:r w:rsidR="00F64F36" w:rsidRPr="00ED25D9">
        <w:rPr>
          <w:rFonts w:ascii="Times New Roman" w:hAnsi="Times New Roman" w:cs="Times New Roman"/>
          <w:color w:val="000000" w:themeColor="text1"/>
          <w:spacing w:val="-4"/>
          <w:sz w:val="28"/>
          <w:szCs w:val="28"/>
          <w:lang w:val="en"/>
        </w:rPr>
        <w:t>Căn c</w:t>
      </w:r>
      <w:r w:rsidR="00F64F36" w:rsidRPr="00ED25D9">
        <w:rPr>
          <w:rFonts w:ascii="Times New Roman" w:hAnsi="Times New Roman" w:cs="Times New Roman"/>
          <w:color w:val="000000" w:themeColor="text1"/>
          <w:spacing w:val="-4"/>
          <w:sz w:val="28"/>
          <w:szCs w:val="28"/>
        </w:rPr>
        <w:t>ứ Luật Ban h</w:t>
      </w:r>
      <w:r w:rsidR="00F64F36" w:rsidRPr="00ED25D9">
        <w:rPr>
          <w:rFonts w:ascii="Times New Roman" w:hAnsi="Times New Roman" w:cs="Times New Roman"/>
          <w:color w:val="000000" w:themeColor="text1"/>
          <w:spacing w:val="-4"/>
          <w:sz w:val="28"/>
          <w:szCs w:val="28"/>
          <w:lang w:val="en-US"/>
        </w:rPr>
        <w:t>ành văn b</w:t>
      </w:r>
      <w:r w:rsidR="00F64F36" w:rsidRPr="00ED25D9">
        <w:rPr>
          <w:rFonts w:ascii="Times New Roman" w:hAnsi="Times New Roman" w:cs="Times New Roman"/>
          <w:color w:val="000000" w:themeColor="text1"/>
          <w:spacing w:val="-4"/>
          <w:sz w:val="28"/>
          <w:szCs w:val="28"/>
        </w:rPr>
        <w:t>ản quy phạm ph</w:t>
      </w:r>
      <w:r w:rsidR="00F64F36" w:rsidRPr="00ED25D9">
        <w:rPr>
          <w:rFonts w:ascii="Times New Roman" w:hAnsi="Times New Roman" w:cs="Times New Roman"/>
          <w:color w:val="000000" w:themeColor="text1"/>
          <w:spacing w:val="-4"/>
          <w:sz w:val="28"/>
          <w:szCs w:val="28"/>
          <w:lang w:val="en-US"/>
        </w:rPr>
        <w:t>áp lu</w:t>
      </w:r>
      <w:r w:rsidR="00F64F36" w:rsidRPr="00ED25D9">
        <w:rPr>
          <w:rFonts w:ascii="Times New Roman" w:hAnsi="Times New Roman" w:cs="Times New Roman"/>
          <w:color w:val="000000" w:themeColor="text1"/>
          <w:spacing w:val="-4"/>
          <w:sz w:val="28"/>
          <w:szCs w:val="28"/>
        </w:rPr>
        <w:t xml:space="preserve">ật, </w:t>
      </w:r>
      <w:r w:rsidR="00CC2653" w:rsidRPr="00ED25D9">
        <w:rPr>
          <w:rFonts w:ascii="Times New Roman" w:hAnsi="Times New Roman" w:cs="Times New Roman"/>
          <w:color w:val="000000" w:themeColor="text1"/>
          <w:spacing w:val="-4"/>
          <w:sz w:val="28"/>
          <w:szCs w:val="28"/>
          <w:lang w:val="en-US"/>
        </w:rPr>
        <w:t xml:space="preserve">Sở Văn hóa và Thể thao Thành phố đã ban hành </w:t>
      </w:r>
      <w:r w:rsidR="00CC2653" w:rsidRPr="00ED25D9">
        <w:rPr>
          <w:rFonts w:ascii="Times New Roman" w:hAnsi="Times New Roman" w:cs="Times New Roman"/>
          <w:color w:val="000000" w:themeColor="text1"/>
          <w:spacing w:val="-4"/>
          <w:sz w:val="28"/>
          <w:szCs w:val="28"/>
        </w:rPr>
        <w:t xml:space="preserve">Công văn số 617/SVHTT-TDTT ngày 16 tháng 01 năm 2026 </w:t>
      </w:r>
      <w:r w:rsidR="00CC2653" w:rsidRPr="00ED25D9">
        <w:rPr>
          <w:rFonts w:ascii="Times New Roman" w:hAnsi="Times New Roman" w:cs="Times New Roman"/>
          <w:color w:val="000000" w:themeColor="text1"/>
          <w:spacing w:val="-4"/>
          <w:sz w:val="28"/>
          <w:szCs w:val="28"/>
          <w:lang w:val="en-US"/>
        </w:rPr>
        <w:t>gửi các sở, ban,</w:t>
      </w:r>
      <w:r w:rsidR="00BD0D26" w:rsidRPr="00ED25D9">
        <w:rPr>
          <w:rFonts w:ascii="Times New Roman" w:hAnsi="Times New Roman" w:cs="Times New Roman"/>
          <w:color w:val="000000" w:themeColor="text1"/>
          <w:spacing w:val="-4"/>
          <w:sz w:val="28"/>
          <w:szCs w:val="28"/>
          <w:lang w:val="en-US"/>
        </w:rPr>
        <w:t xml:space="preserve"> </w:t>
      </w:r>
      <w:r w:rsidR="00CC2653" w:rsidRPr="00ED25D9">
        <w:rPr>
          <w:rFonts w:ascii="Times New Roman" w:hAnsi="Times New Roman" w:cs="Times New Roman"/>
          <w:color w:val="000000" w:themeColor="text1"/>
          <w:spacing w:val="-4"/>
          <w:sz w:val="28"/>
          <w:szCs w:val="28"/>
          <w:lang w:val="en-US"/>
        </w:rPr>
        <w:t>ngành, xã, phường, đặc khu và đơn vị liên quan</w:t>
      </w:r>
      <w:r w:rsidR="00CC2653" w:rsidRPr="00ED25D9">
        <w:rPr>
          <w:rFonts w:ascii="Times New Roman" w:hAnsi="Times New Roman" w:cs="Times New Roman"/>
          <w:color w:val="000000" w:themeColor="text1"/>
          <w:spacing w:val="-4"/>
          <w:sz w:val="28"/>
          <w:szCs w:val="28"/>
        </w:rPr>
        <w:t xml:space="preserve"> về </w:t>
      </w:r>
      <w:bookmarkStart w:id="0" w:name="_GoBack"/>
      <w:bookmarkEnd w:id="0"/>
      <w:r w:rsidR="00CC2653" w:rsidRPr="00ED25D9">
        <w:rPr>
          <w:rFonts w:ascii="Times New Roman" w:hAnsi="Times New Roman" w:cs="Times New Roman"/>
          <w:color w:val="000000" w:themeColor="text1"/>
          <w:spacing w:val="-4"/>
          <w:sz w:val="28"/>
          <w:szCs w:val="28"/>
        </w:rPr>
        <w:t>việc góp ý dự t</w:t>
      </w:r>
      <w:r w:rsidR="00BD0D26" w:rsidRPr="00ED25D9">
        <w:rPr>
          <w:rFonts w:ascii="Times New Roman" w:hAnsi="Times New Roman" w:cs="Times New Roman"/>
          <w:color w:val="000000" w:themeColor="text1"/>
          <w:spacing w:val="-4"/>
          <w:sz w:val="28"/>
          <w:szCs w:val="28"/>
        </w:rPr>
        <w:t xml:space="preserve">hảo hồ sơ Nghị quyết </w:t>
      </w:r>
      <w:r w:rsidR="00BD0D26" w:rsidRPr="00ED25D9">
        <w:rPr>
          <w:rFonts w:ascii="Times New Roman" w:hAnsi="Times New Roman" w:cs="Times New Roman"/>
          <w:color w:val="000000" w:themeColor="text1"/>
          <w:spacing w:val="-4"/>
          <w:sz w:val="28"/>
          <w:szCs w:val="28"/>
          <w:lang w:val="en-US"/>
        </w:rPr>
        <w:t>q</w:t>
      </w:r>
      <w:r w:rsidR="00BD0D26" w:rsidRPr="00ED25D9">
        <w:rPr>
          <w:rFonts w:ascii="Times New Roman" w:hAnsi="Times New Roman" w:cs="Times New Roman"/>
          <w:color w:val="000000" w:themeColor="text1"/>
          <w:spacing w:val="-4"/>
          <w:sz w:val="28"/>
          <w:szCs w:val="28"/>
        </w:rPr>
        <w:t>uy định</w:t>
      </w:r>
      <w:r w:rsidR="00CC2653" w:rsidRPr="00ED25D9">
        <w:rPr>
          <w:rFonts w:ascii="Times New Roman" w:hAnsi="Times New Roman" w:cs="Times New Roman"/>
          <w:color w:val="000000" w:themeColor="text1"/>
          <w:spacing w:val="-4"/>
          <w:sz w:val="28"/>
          <w:szCs w:val="28"/>
        </w:rPr>
        <w:t xml:space="preserve"> mức chi các giải thể thao tại Thành phố Hồ Chí Minh </w:t>
      </w:r>
      <w:r w:rsidR="00CC2653" w:rsidRPr="00ED25D9">
        <w:rPr>
          <w:rFonts w:ascii="Times New Roman" w:hAnsi="Times New Roman" w:cs="Times New Roman"/>
          <w:i/>
          <w:color w:val="000000" w:themeColor="text1"/>
          <w:spacing w:val="-4"/>
          <w:sz w:val="28"/>
          <w:szCs w:val="28"/>
        </w:rPr>
        <w:t>(</w:t>
      </w:r>
      <w:r w:rsidR="00BD0D26" w:rsidRPr="00ED25D9">
        <w:rPr>
          <w:rFonts w:ascii="Times New Roman" w:hAnsi="Times New Roman" w:cs="Times New Roman"/>
          <w:i/>
          <w:color w:val="000000" w:themeColor="text1"/>
          <w:spacing w:val="-4"/>
          <w:sz w:val="28"/>
          <w:szCs w:val="28"/>
          <w:lang w:val="en-US"/>
        </w:rPr>
        <w:t>đính kèm</w:t>
      </w:r>
      <w:r w:rsidR="00CC2653" w:rsidRPr="00ED25D9">
        <w:rPr>
          <w:rFonts w:ascii="Times New Roman" w:hAnsi="Times New Roman" w:cs="Times New Roman"/>
          <w:i/>
          <w:color w:val="000000" w:themeColor="text1"/>
          <w:spacing w:val="-4"/>
          <w:sz w:val="28"/>
          <w:szCs w:val="28"/>
          <w:lang w:val="en-US"/>
        </w:rPr>
        <w:t xml:space="preserve"> </w:t>
      </w:r>
      <w:r w:rsidR="00CC2653" w:rsidRPr="00ED25D9">
        <w:rPr>
          <w:rFonts w:ascii="Times New Roman" w:hAnsi="Times New Roman" w:cs="Times New Roman"/>
          <w:i/>
          <w:color w:val="000000" w:themeColor="text1"/>
          <w:spacing w:val="-4"/>
          <w:sz w:val="28"/>
          <w:szCs w:val="28"/>
        </w:rPr>
        <w:t>dự thảo hồ sơ)</w:t>
      </w:r>
      <w:r w:rsidR="00CC2653" w:rsidRPr="00ED25D9">
        <w:rPr>
          <w:rFonts w:ascii="Times New Roman" w:hAnsi="Times New Roman" w:cs="Times New Roman"/>
          <w:i/>
          <w:color w:val="000000" w:themeColor="text1"/>
          <w:spacing w:val="-4"/>
          <w:sz w:val="28"/>
          <w:szCs w:val="28"/>
          <w:lang w:val="en-US"/>
        </w:rPr>
        <w:t>.</w:t>
      </w:r>
    </w:p>
    <w:p w:rsidR="00324283" w:rsidRPr="00BD0D26" w:rsidRDefault="00CC2653" w:rsidP="00BD0D26">
      <w:pPr>
        <w:autoSpaceDE w:val="0"/>
        <w:autoSpaceDN w:val="0"/>
        <w:adjustRightInd w:val="0"/>
        <w:spacing w:before="120" w:after="120"/>
        <w:ind w:firstLine="720"/>
        <w:jc w:val="both"/>
        <w:rPr>
          <w:rFonts w:ascii="Times New Roman" w:hAnsi="Times New Roman" w:cs="Times New Roman"/>
          <w:color w:val="000000" w:themeColor="text1"/>
          <w:sz w:val="28"/>
          <w:szCs w:val="28"/>
        </w:rPr>
      </w:pPr>
      <w:r w:rsidRPr="00BD0D26">
        <w:rPr>
          <w:rFonts w:ascii="Times New Roman" w:hAnsi="Times New Roman" w:cs="Times New Roman"/>
          <w:color w:val="000000" w:themeColor="text1"/>
          <w:sz w:val="28"/>
          <w:szCs w:val="28"/>
          <w:lang w:val="en-US"/>
        </w:rPr>
        <w:t>- Sở đã nhận được 80 văn bản góp ý và thống nhất dự thảo của các đơn vị.</w:t>
      </w:r>
    </w:p>
    <w:p w:rsidR="00F64F36" w:rsidRPr="00BD0D26" w:rsidRDefault="00BD0D26" w:rsidP="00BD0D26">
      <w:pPr>
        <w:autoSpaceDE w:val="0"/>
        <w:autoSpaceDN w:val="0"/>
        <w:adjustRightInd w:val="0"/>
        <w:spacing w:before="120"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
        </w:rPr>
        <w:t xml:space="preserve">- </w:t>
      </w:r>
      <w:r w:rsidR="00F64F36" w:rsidRPr="00BD0D26">
        <w:rPr>
          <w:rFonts w:ascii="Times New Roman" w:hAnsi="Times New Roman" w:cs="Times New Roman"/>
          <w:color w:val="000000" w:themeColor="text1"/>
          <w:sz w:val="28"/>
          <w:szCs w:val="28"/>
          <w:lang w:val="en"/>
        </w:rPr>
        <w:t>K</w:t>
      </w:r>
      <w:r w:rsidR="00F64F36" w:rsidRPr="00BD0D26">
        <w:rPr>
          <w:rFonts w:ascii="Times New Roman" w:hAnsi="Times New Roman" w:cs="Times New Roman"/>
          <w:color w:val="000000" w:themeColor="text1"/>
          <w:sz w:val="28"/>
          <w:szCs w:val="28"/>
        </w:rPr>
        <w:t>ết quả cụ thể như sau:</w:t>
      </w:r>
    </w:p>
    <w:p w:rsidR="006F22CC" w:rsidRDefault="006F22CC" w:rsidP="0020418F">
      <w:pPr>
        <w:autoSpaceDE w:val="0"/>
        <w:autoSpaceDN w:val="0"/>
        <w:adjustRightInd w:val="0"/>
        <w:spacing w:before="120"/>
        <w:ind w:firstLine="720"/>
        <w:rPr>
          <w:rFonts w:ascii="Times New Roman" w:hAnsi="Times New Roman" w:cs="Times New Roman"/>
          <w:sz w:val="28"/>
          <w:szCs w:val="28"/>
        </w:rPr>
      </w:pPr>
    </w:p>
    <w:tbl>
      <w:tblPr>
        <w:tblStyle w:val="TableGrid"/>
        <w:tblW w:w="14318" w:type="dxa"/>
        <w:tblInd w:w="-856" w:type="dxa"/>
        <w:tblLook w:val="04A0" w:firstRow="1" w:lastRow="0" w:firstColumn="1" w:lastColumn="0" w:noHBand="0" w:noVBand="1"/>
      </w:tblPr>
      <w:tblGrid>
        <w:gridCol w:w="566"/>
        <w:gridCol w:w="2128"/>
        <w:gridCol w:w="2977"/>
        <w:gridCol w:w="5103"/>
        <w:gridCol w:w="3544"/>
      </w:tblGrid>
      <w:tr w:rsidR="007E4F55" w:rsidRPr="00BD0D26" w:rsidTr="00D34A71">
        <w:trPr>
          <w:trHeight w:val="917"/>
        </w:trPr>
        <w:tc>
          <w:tcPr>
            <w:tcW w:w="566" w:type="dxa"/>
            <w:vAlign w:val="center"/>
          </w:tcPr>
          <w:p w:rsidR="006F22CC" w:rsidRPr="00BD0D26" w:rsidRDefault="006F22CC" w:rsidP="00BD0D26">
            <w:pPr>
              <w:jc w:val="center"/>
              <w:rPr>
                <w:rFonts w:ascii="Times New Roman" w:hAnsi="Times New Roman" w:cs="Times New Roman"/>
                <w:b/>
                <w:sz w:val="26"/>
                <w:szCs w:val="26"/>
              </w:rPr>
            </w:pPr>
            <w:r w:rsidRPr="00BD0D26">
              <w:rPr>
                <w:rFonts w:ascii="Times New Roman" w:hAnsi="Times New Roman" w:cs="Times New Roman"/>
                <w:b/>
                <w:sz w:val="26"/>
                <w:szCs w:val="26"/>
              </w:rPr>
              <w:t>Số TT</w:t>
            </w:r>
          </w:p>
        </w:tc>
        <w:tc>
          <w:tcPr>
            <w:tcW w:w="2128" w:type="dxa"/>
            <w:vAlign w:val="center"/>
          </w:tcPr>
          <w:p w:rsidR="006F22CC" w:rsidRPr="00BD0D26" w:rsidRDefault="00EE381E" w:rsidP="00BD0D26">
            <w:pPr>
              <w:jc w:val="center"/>
              <w:rPr>
                <w:rFonts w:ascii="Times New Roman" w:hAnsi="Times New Roman" w:cs="Times New Roman"/>
                <w:b/>
                <w:sz w:val="26"/>
                <w:szCs w:val="26"/>
              </w:rPr>
            </w:pPr>
            <w:r w:rsidRPr="00BD0D26">
              <w:rPr>
                <w:rFonts w:ascii="Times New Roman" w:hAnsi="Times New Roman" w:cs="Times New Roman"/>
                <w:b/>
                <w:bCs/>
                <w:sz w:val="26"/>
                <w:szCs w:val="26"/>
                <w:lang w:val="en"/>
              </w:rPr>
              <w:t>CHÍNH SÁCH HO</w:t>
            </w:r>
            <w:r w:rsidRPr="00BD0D26">
              <w:rPr>
                <w:rFonts w:ascii="Times New Roman" w:hAnsi="Times New Roman" w:cs="Times New Roman"/>
                <w:b/>
                <w:bCs/>
                <w:sz w:val="26"/>
                <w:szCs w:val="26"/>
              </w:rPr>
              <w:t>ẶC NH</w:t>
            </w:r>
            <w:r w:rsidRPr="00BD0D26">
              <w:rPr>
                <w:rFonts w:ascii="Times New Roman" w:hAnsi="Times New Roman" w:cs="Times New Roman"/>
                <w:b/>
                <w:bCs/>
                <w:sz w:val="26"/>
                <w:szCs w:val="26"/>
                <w:lang w:val="en-US"/>
              </w:rPr>
              <w:t>ÓM V</w:t>
            </w:r>
            <w:r w:rsidRPr="00BD0D26">
              <w:rPr>
                <w:rFonts w:ascii="Times New Roman" w:hAnsi="Times New Roman" w:cs="Times New Roman"/>
                <w:b/>
                <w:bCs/>
                <w:sz w:val="26"/>
                <w:szCs w:val="26"/>
              </w:rPr>
              <w:t>ẤN ĐỀ, ĐIỀU, KHOẢN</w:t>
            </w:r>
          </w:p>
        </w:tc>
        <w:tc>
          <w:tcPr>
            <w:tcW w:w="2977" w:type="dxa"/>
            <w:vAlign w:val="center"/>
          </w:tcPr>
          <w:p w:rsidR="006F22CC" w:rsidRPr="00BD0D26" w:rsidRDefault="006F22CC" w:rsidP="00BD0D26">
            <w:pPr>
              <w:jc w:val="center"/>
              <w:rPr>
                <w:rFonts w:ascii="Times New Roman" w:hAnsi="Times New Roman" w:cs="Times New Roman"/>
                <w:b/>
                <w:sz w:val="26"/>
                <w:szCs w:val="26"/>
              </w:rPr>
            </w:pPr>
            <w:r w:rsidRPr="00BD0D26">
              <w:rPr>
                <w:rFonts w:ascii="Times New Roman" w:hAnsi="Times New Roman" w:cs="Times New Roman"/>
                <w:b/>
                <w:bCs/>
                <w:sz w:val="26"/>
                <w:szCs w:val="26"/>
                <w:lang w:val="en"/>
              </w:rPr>
              <w:t>CH</w:t>
            </w:r>
            <w:r w:rsidRPr="00BD0D26">
              <w:rPr>
                <w:rFonts w:ascii="Times New Roman" w:hAnsi="Times New Roman" w:cs="Times New Roman"/>
                <w:b/>
                <w:bCs/>
                <w:sz w:val="26"/>
                <w:szCs w:val="26"/>
              </w:rPr>
              <w:t>Ủ THỂ G</w:t>
            </w:r>
            <w:r w:rsidR="001847CA">
              <w:rPr>
                <w:rFonts w:ascii="Times New Roman" w:hAnsi="Times New Roman" w:cs="Times New Roman"/>
                <w:b/>
                <w:bCs/>
                <w:sz w:val="26"/>
                <w:szCs w:val="26"/>
                <w:lang w:val="en-US"/>
              </w:rPr>
              <w:t>ÓP Ý</w:t>
            </w:r>
          </w:p>
        </w:tc>
        <w:tc>
          <w:tcPr>
            <w:tcW w:w="5103" w:type="dxa"/>
            <w:vAlign w:val="center"/>
          </w:tcPr>
          <w:p w:rsidR="006F22CC" w:rsidRPr="00BD0D26" w:rsidRDefault="006F22CC" w:rsidP="00BD0D26">
            <w:pPr>
              <w:autoSpaceDE w:val="0"/>
              <w:autoSpaceDN w:val="0"/>
              <w:adjustRightInd w:val="0"/>
              <w:spacing w:before="120"/>
              <w:jc w:val="center"/>
              <w:rPr>
                <w:rFonts w:ascii="Times New Roman" w:hAnsi="Times New Roman" w:cs="Times New Roman"/>
                <w:sz w:val="26"/>
                <w:szCs w:val="26"/>
                <w:lang w:val="en"/>
              </w:rPr>
            </w:pPr>
            <w:r w:rsidRPr="00BD0D26">
              <w:rPr>
                <w:rFonts w:ascii="Times New Roman" w:hAnsi="Times New Roman" w:cs="Times New Roman"/>
                <w:b/>
                <w:bCs/>
                <w:sz w:val="26"/>
                <w:szCs w:val="26"/>
                <w:lang w:val="en"/>
              </w:rPr>
              <w:t>N</w:t>
            </w:r>
            <w:r w:rsidRPr="00BD0D26">
              <w:rPr>
                <w:rFonts w:ascii="Times New Roman" w:hAnsi="Times New Roman" w:cs="Times New Roman"/>
                <w:b/>
                <w:bCs/>
                <w:sz w:val="26"/>
                <w:szCs w:val="26"/>
              </w:rPr>
              <w:t>ỘI DUNG G</w:t>
            </w:r>
            <w:r w:rsidR="001847CA">
              <w:rPr>
                <w:rFonts w:ascii="Times New Roman" w:hAnsi="Times New Roman" w:cs="Times New Roman"/>
                <w:b/>
                <w:bCs/>
                <w:sz w:val="26"/>
                <w:szCs w:val="26"/>
                <w:lang w:val="en-US"/>
              </w:rPr>
              <w:t>ÓP Ý</w:t>
            </w:r>
          </w:p>
        </w:tc>
        <w:tc>
          <w:tcPr>
            <w:tcW w:w="3544" w:type="dxa"/>
            <w:vAlign w:val="center"/>
          </w:tcPr>
          <w:p w:rsidR="006F22CC" w:rsidRPr="00BD0D26" w:rsidRDefault="006F22CC" w:rsidP="00BD0D26">
            <w:pPr>
              <w:autoSpaceDE w:val="0"/>
              <w:autoSpaceDN w:val="0"/>
              <w:adjustRightInd w:val="0"/>
              <w:spacing w:before="120"/>
              <w:jc w:val="center"/>
              <w:rPr>
                <w:rFonts w:ascii="Times New Roman" w:hAnsi="Times New Roman" w:cs="Times New Roman"/>
                <w:sz w:val="26"/>
                <w:szCs w:val="26"/>
                <w:lang w:val="en"/>
              </w:rPr>
            </w:pPr>
            <w:r w:rsidRPr="00BD0D26">
              <w:rPr>
                <w:rFonts w:ascii="Times New Roman" w:hAnsi="Times New Roman" w:cs="Times New Roman"/>
                <w:b/>
                <w:bCs/>
                <w:sz w:val="26"/>
                <w:szCs w:val="26"/>
                <w:lang w:val="en"/>
              </w:rPr>
              <w:t>N</w:t>
            </w:r>
            <w:r w:rsidRPr="00BD0D26">
              <w:rPr>
                <w:rFonts w:ascii="Times New Roman" w:hAnsi="Times New Roman" w:cs="Times New Roman"/>
                <w:b/>
                <w:bCs/>
                <w:sz w:val="26"/>
                <w:szCs w:val="26"/>
              </w:rPr>
              <w:t>ỘI DUNG TIẾP THU, GIẢI TR</w:t>
            </w:r>
            <w:r w:rsidRPr="00BD0D26">
              <w:rPr>
                <w:rFonts w:ascii="Times New Roman" w:hAnsi="Times New Roman" w:cs="Times New Roman"/>
                <w:b/>
                <w:bCs/>
                <w:sz w:val="26"/>
                <w:szCs w:val="26"/>
                <w:lang w:val="en-US"/>
              </w:rPr>
              <w:t>ÌNH</w:t>
            </w:r>
          </w:p>
        </w:tc>
      </w:tr>
      <w:tr w:rsidR="007E4F55" w:rsidRPr="00BD0D26" w:rsidTr="00D34A71">
        <w:trPr>
          <w:trHeight w:val="689"/>
        </w:trPr>
        <w:tc>
          <w:tcPr>
            <w:tcW w:w="566" w:type="dxa"/>
            <w:vAlign w:val="center"/>
          </w:tcPr>
          <w:p w:rsidR="006F22CC" w:rsidRPr="00BD0D26" w:rsidRDefault="006F22CC" w:rsidP="001847CA">
            <w:pPr>
              <w:pStyle w:val="ListParagraph"/>
              <w:numPr>
                <w:ilvl w:val="0"/>
                <w:numId w:val="1"/>
              </w:numPr>
              <w:ind w:left="113" w:right="113" w:firstLine="0"/>
              <w:jc w:val="center"/>
              <w:rPr>
                <w:rFonts w:ascii="Times New Roman" w:hAnsi="Times New Roman" w:cs="Times New Roman"/>
                <w:sz w:val="26"/>
                <w:szCs w:val="26"/>
              </w:rPr>
            </w:pPr>
          </w:p>
        </w:tc>
        <w:tc>
          <w:tcPr>
            <w:tcW w:w="2128" w:type="dxa"/>
            <w:vAlign w:val="center"/>
          </w:tcPr>
          <w:p w:rsidR="006F22CC" w:rsidRPr="00BD0D26" w:rsidRDefault="006F22CC" w:rsidP="006F22CC">
            <w:pPr>
              <w:autoSpaceDE w:val="0"/>
              <w:autoSpaceDN w:val="0"/>
              <w:adjustRightInd w:val="0"/>
              <w:spacing w:before="120"/>
              <w:jc w:val="center"/>
              <w:rPr>
                <w:rFonts w:ascii="Times New Roman" w:hAnsi="Times New Roman" w:cs="Times New Roman"/>
                <w:sz w:val="26"/>
                <w:szCs w:val="26"/>
              </w:rPr>
            </w:pPr>
          </w:p>
        </w:tc>
        <w:tc>
          <w:tcPr>
            <w:tcW w:w="2977" w:type="dxa"/>
            <w:vAlign w:val="center"/>
          </w:tcPr>
          <w:p w:rsidR="006F22CC" w:rsidRPr="00ED25D9" w:rsidRDefault="00ED25D9" w:rsidP="00ED25D9">
            <w:pPr>
              <w:autoSpaceDE w:val="0"/>
              <w:autoSpaceDN w:val="0"/>
              <w:adjustRightInd w:val="0"/>
              <w:spacing w:before="120"/>
              <w:jc w:val="center"/>
              <w:rPr>
                <w:rFonts w:ascii="Times New Roman" w:hAnsi="Times New Roman" w:cs="Times New Roman"/>
                <w:spacing w:val="-6"/>
                <w:sz w:val="26"/>
                <w:szCs w:val="26"/>
              </w:rPr>
            </w:pPr>
            <w:r w:rsidRPr="00ED25D9">
              <w:rPr>
                <w:rFonts w:ascii="Times New Roman" w:hAnsi="Times New Roman" w:cs="Times New Roman"/>
                <w:spacing w:val="-6"/>
                <w:sz w:val="26"/>
                <w:szCs w:val="26"/>
              </w:rPr>
              <w:t>Sở Khoa học và Công nghệ</w:t>
            </w:r>
            <w:r w:rsidRPr="00ED25D9">
              <w:rPr>
                <w:rFonts w:ascii="Times New Roman" w:hAnsi="Times New Roman" w:cs="Times New Roman"/>
                <w:spacing w:val="-6"/>
                <w:sz w:val="26"/>
                <w:szCs w:val="26"/>
                <w:lang w:val="en-US"/>
              </w:rPr>
              <w:t xml:space="preserve"> </w:t>
            </w:r>
            <w:r w:rsidR="006F22CC" w:rsidRPr="00ED25D9">
              <w:rPr>
                <w:rFonts w:ascii="Times New Roman" w:hAnsi="Times New Roman" w:cs="Times New Roman"/>
                <w:spacing w:val="-6"/>
                <w:sz w:val="26"/>
                <w:szCs w:val="26"/>
              </w:rPr>
              <w:t>495/SKHCN-KTPC ngày 21/01/2026</w:t>
            </w:r>
          </w:p>
        </w:tc>
        <w:tc>
          <w:tcPr>
            <w:tcW w:w="5103" w:type="dxa"/>
            <w:vAlign w:val="center"/>
          </w:tcPr>
          <w:p w:rsidR="006F22CC" w:rsidRPr="00BD0D26" w:rsidRDefault="006F22CC" w:rsidP="00BD0D26">
            <w:pPr>
              <w:jc w:val="both"/>
              <w:rPr>
                <w:rFonts w:ascii="Times New Roman" w:hAnsi="Times New Roman" w:cs="Times New Roman"/>
                <w:sz w:val="26"/>
                <w:szCs w:val="26"/>
              </w:rPr>
            </w:pPr>
            <w:r w:rsidRPr="00BD0D26">
              <w:rPr>
                <w:rFonts w:ascii="Times New Roman" w:hAnsi="Times New Roman" w:cs="Times New Roman"/>
                <w:sz w:val="26"/>
                <w:szCs w:val="26"/>
              </w:rPr>
              <w:t>Tại dự thảo hồ sơ của Sở Văn hóa và Thể thao không đề cập đến việc Nghị quyết có quy định liên quan đến ứng dụng, thúc đẩy phát triển khoa học, công nghệ, đổi mới sáng tạo và chuyển đổi số; dự thảo hồ sơ không có Bản đánh giá việc ứng dụng, thúc đẩy phát triển khoa học, công nghệ, đổi mới sáng tạo và chuyển đổi số đính kèm. Do đó, Sở Khoa học và Công nghệ chưa có cơ sở có ý kiến đối với nội dung này.</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689"/>
        </w:trPr>
        <w:tc>
          <w:tcPr>
            <w:tcW w:w="566" w:type="dxa"/>
            <w:vAlign w:val="center"/>
          </w:tcPr>
          <w:p w:rsidR="006F22CC" w:rsidRPr="00BD0D26" w:rsidRDefault="006F22CC" w:rsidP="00ED25D9">
            <w:pPr>
              <w:pStyle w:val="ListParagraph"/>
              <w:numPr>
                <w:ilvl w:val="0"/>
                <w:numId w:val="1"/>
              </w:numPr>
              <w:ind w:left="113" w:right="113"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6F22CC" w:rsidRPr="00BD0D26" w:rsidRDefault="001847CA" w:rsidP="001847CA">
            <w:pPr>
              <w:jc w:val="center"/>
              <w:rPr>
                <w:rFonts w:ascii="Times New Roman" w:hAnsi="Times New Roman" w:cs="Times New Roman"/>
                <w:sz w:val="26"/>
                <w:szCs w:val="26"/>
              </w:rPr>
            </w:pPr>
            <w:r>
              <w:rPr>
                <w:rFonts w:ascii="Times New Roman" w:hAnsi="Times New Roman" w:cs="Times New Roman"/>
                <w:sz w:val="26"/>
                <w:szCs w:val="26"/>
              </w:rPr>
              <w:t>Sở Tư pháp</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955/STP-VB ngày 28/01/2026</w:t>
            </w:r>
          </w:p>
        </w:tc>
        <w:tc>
          <w:tcPr>
            <w:tcW w:w="5103" w:type="dxa"/>
            <w:vAlign w:val="center"/>
          </w:tcPr>
          <w:p w:rsidR="006F22CC" w:rsidRPr="00BD0D26" w:rsidRDefault="006F22CC" w:rsidP="00BD0D26">
            <w:pPr>
              <w:jc w:val="both"/>
              <w:rPr>
                <w:rFonts w:ascii="Times New Roman" w:hAnsi="Times New Roman" w:cs="Times New Roman"/>
                <w:b/>
                <w:sz w:val="26"/>
                <w:szCs w:val="26"/>
              </w:rPr>
            </w:pPr>
            <w:r w:rsidRPr="00BD0D26">
              <w:rPr>
                <w:rFonts w:ascii="Times New Roman" w:hAnsi="Times New Roman" w:cs="Times New Roman"/>
                <w:b/>
                <w:sz w:val="26"/>
                <w:szCs w:val="26"/>
              </w:rPr>
              <w:t>1. Cơ sở pháp lý và thẩm quyền ban hành</w:t>
            </w:r>
          </w:p>
          <w:p w:rsidR="006F22CC" w:rsidRPr="00BD0D26" w:rsidRDefault="006F22CC" w:rsidP="00BD0D26">
            <w:pPr>
              <w:jc w:val="both"/>
              <w:rPr>
                <w:rFonts w:ascii="Times New Roman" w:hAnsi="Times New Roman" w:cs="Times New Roman"/>
                <w:spacing w:val="-2"/>
                <w:sz w:val="26"/>
                <w:szCs w:val="26"/>
              </w:rPr>
            </w:pPr>
            <w:r w:rsidRPr="00BD0D26">
              <w:rPr>
                <w:rFonts w:ascii="Times New Roman" w:hAnsi="Times New Roman" w:cs="Times New Roman"/>
                <w:spacing w:val="-2"/>
                <w:sz w:val="26"/>
                <w:szCs w:val="26"/>
              </w:rPr>
              <w:t>Theo hồ sơ đính kèm Công văn số 617/SVHTT-TDTT ngày 16/01/2026 thể hiện: Sở Văn hóa và thể thao đang tham mưu Ủy ban nhân dân Thành phố trình Hội đồng nhân dân Thành phố xem xét, ban hành Nghị quyết quy định về mức chi các giải thi đấu thể thao tại Thành phố Hồ Chí Minh.</w:t>
            </w:r>
          </w:p>
          <w:p w:rsidR="006F22CC" w:rsidRPr="00BD0D26" w:rsidRDefault="006F22CC" w:rsidP="00BD0D26">
            <w:pPr>
              <w:jc w:val="both"/>
              <w:rPr>
                <w:rFonts w:ascii="Times New Roman" w:hAnsi="Times New Roman" w:cs="Times New Roman"/>
                <w:spacing w:val="-2"/>
                <w:sz w:val="26"/>
                <w:szCs w:val="26"/>
              </w:rPr>
            </w:pPr>
            <w:r w:rsidRPr="00BD0D26">
              <w:rPr>
                <w:rFonts w:ascii="Times New Roman" w:hAnsi="Times New Roman" w:cs="Times New Roman"/>
                <w:spacing w:val="-2"/>
                <w:sz w:val="26"/>
                <w:szCs w:val="26"/>
              </w:rPr>
              <w:t>Đối với đề xuất nêu trên, Sở Tư pháp nhận thấy có các quy định pháp luật điều chỉnh như sau:</w:t>
            </w:r>
          </w:p>
          <w:p w:rsidR="006F22CC" w:rsidRPr="00BD0D26" w:rsidRDefault="006F22CC" w:rsidP="00BD0D26">
            <w:pPr>
              <w:jc w:val="both"/>
              <w:rPr>
                <w:rFonts w:ascii="Times New Roman" w:hAnsi="Times New Roman" w:cs="Times New Roman"/>
                <w:spacing w:val="-2"/>
                <w:sz w:val="26"/>
                <w:szCs w:val="26"/>
              </w:rPr>
            </w:pPr>
            <w:r w:rsidRPr="00BD0D26">
              <w:rPr>
                <w:rFonts w:ascii="Times New Roman" w:hAnsi="Times New Roman" w:cs="Times New Roman"/>
                <w:spacing w:val="-2"/>
                <w:sz w:val="26"/>
                <w:szCs w:val="26"/>
              </w:rPr>
              <w:t>- Thông tư số 117/2025/TT-BTC ngày 16 tháng 12 năm 2025 của Bộ Tài chính quy định lập dự toán, quản lý sử dụng và quyết toán kinh phí ngân sách nhà nước hỗ trợ tổ chức các giải thi đấu thể thao tại Việt Nam quy định:</w:t>
            </w:r>
          </w:p>
          <w:p w:rsidR="006F22CC" w:rsidRPr="00BD0D26" w:rsidRDefault="006F22CC" w:rsidP="00BD0D26">
            <w:pPr>
              <w:jc w:val="both"/>
              <w:rPr>
                <w:rFonts w:ascii="Times New Roman" w:hAnsi="Times New Roman" w:cs="Times New Roman"/>
                <w:i/>
                <w:iCs/>
                <w:sz w:val="26"/>
                <w:szCs w:val="26"/>
              </w:rPr>
            </w:pPr>
            <w:r w:rsidRPr="00BD0D26">
              <w:rPr>
                <w:rFonts w:ascii="Times New Roman" w:hAnsi="Times New Roman" w:cs="Times New Roman"/>
                <w:i/>
                <w:iCs/>
                <w:sz w:val="26"/>
                <w:szCs w:val="26"/>
              </w:rPr>
              <w:t>“</w:t>
            </w:r>
            <w:bookmarkStart w:id="1" w:name="dieu_1"/>
            <w:r w:rsidRPr="00BD0D26">
              <w:rPr>
                <w:rFonts w:ascii="Times New Roman" w:hAnsi="Times New Roman" w:cs="Times New Roman"/>
                <w:i/>
                <w:iCs/>
                <w:sz w:val="26"/>
                <w:szCs w:val="26"/>
              </w:rPr>
              <w:t>Điều 1. Phạm vi điều chỉnh</w:t>
            </w:r>
            <w:bookmarkEnd w:id="1"/>
          </w:p>
          <w:p w:rsidR="006F22CC" w:rsidRPr="00BD0D26" w:rsidRDefault="006F22CC" w:rsidP="00BD0D26">
            <w:pPr>
              <w:jc w:val="both"/>
              <w:rPr>
                <w:rFonts w:ascii="Times New Roman" w:hAnsi="Times New Roman" w:cs="Times New Roman"/>
                <w:i/>
                <w:iCs/>
                <w:sz w:val="26"/>
                <w:szCs w:val="26"/>
              </w:rPr>
            </w:pPr>
            <w:r w:rsidRPr="00BD0D26">
              <w:rPr>
                <w:rFonts w:ascii="Times New Roman" w:hAnsi="Times New Roman" w:cs="Times New Roman"/>
                <w:i/>
                <w:iCs/>
                <w:sz w:val="26"/>
                <w:szCs w:val="26"/>
              </w:rPr>
              <w:t>Thông tư này quy định việc lập dự toán, quản lý sử dụng và quyết toán kinh phí ngân sách nhà nước hỗ trợ tổ chức các giải thi đấu thể thao cấp quốc gia, khu vực, châu lục và thế giới được quy định tại </w:t>
            </w:r>
            <w:bookmarkStart w:id="2" w:name="dc_1"/>
            <w:r w:rsidRPr="00BD0D26">
              <w:rPr>
                <w:rFonts w:ascii="Times New Roman" w:hAnsi="Times New Roman" w:cs="Times New Roman"/>
                <w:i/>
                <w:iCs/>
                <w:sz w:val="26"/>
                <w:szCs w:val="26"/>
              </w:rPr>
              <w:t>Điều 13 và Điều 37 Luật Thể dục, thể thao năm 2006</w:t>
            </w:r>
            <w:bookmarkEnd w:id="2"/>
            <w:r w:rsidRPr="00BD0D26">
              <w:rPr>
                <w:rFonts w:ascii="Times New Roman" w:hAnsi="Times New Roman" w:cs="Times New Roman"/>
                <w:i/>
                <w:iCs/>
                <w:sz w:val="26"/>
                <w:szCs w:val="26"/>
              </w:rPr>
              <w:t> được sửa đổi, bổ sung bởi </w:t>
            </w:r>
            <w:bookmarkStart w:id="3" w:name="dc_2"/>
            <w:r w:rsidRPr="00BD0D26">
              <w:rPr>
                <w:rFonts w:ascii="Times New Roman" w:hAnsi="Times New Roman" w:cs="Times New Roman"/>
                <w:i/>
                <w:iCs/>
                <w:sz w:val="26"/>
                <w:szCs w:val="26"/>
              </w:rPr>
              <w:t>khoản 5 và khoản 14 Điều 1 Luật sửa đổi, bổ sung một số điều của Luật Thể dục, thể thao năm 2018</w:t>
            </w:r>
            <w:bookmarkEnd w:id="3"/>
            <w:r w:rsidRPr="00BD0D26">
              <w:rPr>
                <w:rFonts w:ascii="Times New Roman" w:hAnsi="Times New Roman" w:cs="Times New Roman"/>
                <w:i/>
                <w:iCs/>
                <w:sz w:val="26"/>
                <w:szCs w:val="26"/>
              </w:rPr>
              <w:t>, được tổ chức tại Việt Nam và có sử dụng ngân sách nhà nước (sau đây gọi là giải thi đấu thể thao).</w:t>
            </w:r>
            <w:bookmarkStart w:id="4" w:name="dieu_3"/>
            <w:r w:rsidRPr="00BD0D26">
              <w:rPr>
                <w:rFonts w:ascii="Times New Roman" w:hAnsi="Times New Roman" w:cs="Times New Roman"/>
                <w:i/>
                <w:iCs/>
                <w:sz w:val="26"/>
                <w:szCs w:val="26"/>
              </w:rPr>
              <w:t>…</w:t>
            </w:r>
          </w:p>
          <w:p w:rsidR="006F22CC" w:rsidRPr="00BD0D26" w:rsidRDefault="006F22CC" w:rsidP="00BD0D26">
            <w:pPr>
              <w:jc w:val="both"/>
              <w:rPr>
                <w:rFonts w:ascii="Times New Roman" w:hAnsi="Times New Roman" w:cs="Times New Roman"/>
                <w:i/>
                <w:iCs/>
                <w:sz w:val="26"/>
                <w:szCs w:val="26"/>
              </w:rPr>
            </w:pPr>
            <w:r w:rsidRPr="00BD0D26">
              <w:rPr>
                <w:rFonts w:ascii="Times New Roman" w:hAnsi="Times New Roman" w:cs="Times New Roman"/>
                <w:i/>
                <w:iCs/>
                <w:sz w:val="26"/>
                <w:szCs w:val="26"/>
              </w:rPr>
              <w:t>Điều 3. Nguồn kinh phí thực hiện</w:t>
            </w:r>
            <w:bookmarkEnd w:id="4"/>
          </w:p>
          <w:p w:rsidR="006F22CC" w:rsidRPr="00BD0D26" w:rsidRDefault="006F22CC" w:rsidP="00BD0D26">
            <w:pPr>
              <w:jc w:val="both"/>
              <w:rPr>
                <w:rFonts w:ascii="Times New Roman" w:hAnsi="Times New Roman" w:cs="Times New Roman"/>
                <w:i/>
                <w:iCs/>
                <w:sz w:val="26"/>
                <w:szCs w:val="26"/>
              </w:rPr>
            </w:pPr>
            <w:r w:rsidRPr="00BD0D26">
              <w:rPr>
                <w:rFonts w:ascii="Times New Roman" w:hAnsi="Times New Roman" w:cs="Times New Roman"/>
                <w:i/>
                <w:iCs/>
                <w:sz w:val="26"/>
                <w:szCs w:val="26"/>
              </w:rPr>
              <w:t>1. Kinh phí chi trả cho các nội dung quy định tại Thông tư này được bố trí từ nguồn tài chính cho thể dục, thể thao theo quy định tại </w:t>
            </w:r>
            <w:bookmarkStart w:id="5" w:name="dc_3"/>
            <w:r w:rsidRPr="00BD0D26">
              <w:rPr>
                <w:rFonts w:ascii="Times New Roman" w:hAnsi="Times New Roman" w:cs="Times New Roman"/>
                <w:i/>
                <w:iCs/>
                <w:sz w:val="26"/>
                <w:szCs w:val="26"/>
              </w:rPr>
              <w:t>Điều 64 Luật Thể dục, thể thao</w:t>
            </w:r>
            <w:bookmarkEnd w:id="5"/>
            <w:r w:rsidRPr="00BD0D26">
              <w:rPr>
                <w:rFonts w:ascii="Times New Roman" w:hAnsi="Times New Roman" w:cs="Times New Roman"/>
                <w:i/>
                <w:iCs/>
                <w:sz w:val="26"/>
                <w:szCs w:val="26"/>
              </w:rPr>
              <w:t>.</w:t>
            </w:r>
          </w:p>
          <w:p w:rsidR="006F22CC" w:rsidRPr="00BD0D26" w:rsidRDefault="006F22CC" w:rsidP="00BD0D26">
            <w:pPr>
              <w:jc w:val="both"/>
              <w:rPr>
                <w:rFonts w:ascii="Times New Roman" w:hAnsi="Times New Roman" w:cs="Times New Roman"/>
                <w:i/>
                <w:iCs/>
                <w:sz w:val="26"/>
                <w:szCs w:val="26"/>
              </w:rPr>
            </w:pPr>
            <w:r w:rsidRPr="00BD0D26">
              <w:rPr>
                <w:rFonts w:ascii="Times New Roman" w:hAnsi="Times New Roman" w:cs="Times New Roman"/>
                <w:i/>
                <w:iCs/>
                <w:sz w:val="26"/>
                <w:szCs w:val="26"/>
              </w:rPr>
              <w:lastRenderedPageBreak/>
              <w:t>2. Kinh phí bố trí từ nguồn ngân sách nhà nước thực hiện theo phân cấp ngân sách nhà nước hiện hành, trong đó:</w:t>
            </w:r>
          </w:p>
          <w:p w:rsidR="006F22CC" w:rsidRPr="00BD0D26" w:rsidRDefault="006F22CC" w:rsidP="00BD0D26">
            <w:pPr>
              <w:jc w:val="both"/>
              <w:rPr>
                <w:rFonts w:ascii="Times New Roman" w:hAnsi="Times New Roman" w:cs="Times New Roman"/>
                <w:i/>
                <w:iCs/>
                <w:spacing w:val="-4"/>
                <w:sz w:val="26"/>
                <w:szCs w:val="26"/>
              </w:rPr>
            </w:pPr>
            <w:r w:rsidRPr="00BD0D26">
              <w:rPr>
                <w:rFonts w:ascii="Times New Roman" w:hAnsi="Times New Roman" w:cs="Times New Roman"/>
                <w:i/>
                <w:iCs/>
                <w:spacing w:val="-4"/>
                <w:sz w:val="26"/>
                <w:szCs w:val="26"/>
              </w:rPr>
              <w:t xml:space="preserve">a) Cơ quan chủ trì tổ chức giải thi đấu thể thao có trách nhiệm cân đối, bố trí kinh phí để tổ chức giải trong phạm vi dự toán ngân sách nhà nước giao và các nguồn thu huy động được. </w:t>
            </w:r>
            <w:r w:rsidRPr="00BD0D26">
              <w:rPr>
                <w:rFonts w:ascii="Times New Roman" w:hAnsi="Times New Roman" w:cs="Times New Roman"/>
                <w:i/>
                <w:iCs/>
                <w:spacing w:val="-4"/>
                <w:sz w:val="26"/>
                <w:szCs w:val="26"/>
                <w:u w:val="single"/>
              </w:rPr>
              <w:t xml:space="preserve">Ngân sách trung ương </w:t>
            </w:r>
            <w:r w:rsidRPr="00BD0D26">
              <w:rPr>
                <w:rFonts w:ascii="Times New Roman" w:hAnsi="Times New Roman" w:cs="Times New Roman"/>
                <w:b/>
                <w:bCs/>
                <w:i/>
                <w:iCs/>
                <w:spacing w:val="-4"/>
                <w:sz w:val="26"/>
                <w:szCs w:val="26"/>
                <w:u w:val="single"/>
              </w:rPr>
              <w:t>không hỗ trợ</w:t>
            </w:r>
            <w:r w:rsidRPr="00BD0D26">
              <w:rPr>
                <w:rFonts w:ascii="Times New Roman" w:hAnsi="Times New Roman" w:cs="Times New Roman"/>
                <w:i/>
                <w:iCs/>
                <w:spacing w:val="-4"/>
                <w:sz w:val="26"/>
                <w:szCs w:val="26"/>
                <w:u w:val="single"/>
              </w:rPr>
              <w:t xml:space="preserve"> kinh phí cho việc tổ chức giải thi đấu cấp tỉnh, thành phố, các giải thi đấu cấp liên tỉnh, thành phố</w:t>
            </w:r>
            <w:r w:rsidRPr="00BD0D26">
              <w:rPr>
                <w:rFonts w:ascii="Times New Roman" w:hAnsi="Times New Roman" w:cs="Times New Roman"/>
                <w:i/>
                <w:iCs/>
                <w:spacing w:val="-4"/>
                <w:sz w:val="26"/>
                <w:szCs w:val="26"/>
              </w:rPr>
              <w:t>;…</w:t>
            </w:r>
          </w:p>
          <w:p w:rsidR="006F22CC" w:rsidRPr="00BD0D26" w:rsidRDefault="006F22CC" w:rsidP="00BD0D26">
            <w:pPr>
              <w:jc w:val="both"/>
              <w:rPr>
                <w:rFonts w:ascii="Times New Roman" w:hAnsi="Times New Roman" w:cs="Times New Roman"/>
                <w:i/>
                <w:iCs/>
                <w:sz w:val="26"/>
                <w:szCs w:val="26"/>
              </w:rPr>
            </w:pPr>
            <w:r w:rsidRPr="00BD0D26">
              <w:rPr>
                <w:rFonts w:ascii="Times New Roman" w:hAnsi="Times New Roman" w:cs="Times New Roman"/>
                <w:i/>
                <w:iCs/>
                <w:sz w:val="26"/>
                <w:szCs w:val="26"/>
              </w:rPr>
              <w:t>Điều 7. Tổ chức thực hiện</w:t>
            </w:r>
          </w:p>
          <w:p w:rsidR="006F22CC" w:rsidRPr="00BD0D26" w:rsidRDefault="006F22CC" w:rsidP="00BD0D26">
            <w:pPr>
              <w:jc w:val="both"/>
              <w:rPr>
                <w:rFonts w:ascii="Times New Roman" w:hAnsi="Times New Roman" w:cs="Times New Roman"/>
                <w:i/>
                <w:iCs/>
                <w:sz w:val="26"/>
                <w:szCs w:val="26"/>
              </w:rPr>
            </w:pPr>
            <w:r w:rsidRPr="00BD0D26">
              <w:rPr>
                <w:rFonts w:ascii="Times New Roman" w:hAnsi="Times New Roman" w:cs="Times New Roman"/>
                <w:i/>
                <w:iCs/>
                <w:sz w:val="26"/>
                <w:szCs w:val="26"/>
              </w:rPr>
              <w:t xml:space="preserve">1. Ủy ban nhân dân cấp tỉnh trình </w:t>
            </w:r>
            <w:r w:rsidRPr="00BD0D26">
              <w:rPr>
                <w:rFonts w:ascii="Times New Roman" w:hAnsi="Times New Roman" w:cs="Times New Roman"/>
                <w:b/>
                <w:bCs/>
                <w:i/>
                <w:iCs/>
                <w:sz w:val="26"/>
                <w:szCs w:val="26"/>
              </w:rPr>
              <w:t>Hội đồng nhân dân cùng cấp</w:t>
            </w:r>
            <w:r w:rsidRPr="00BD0D26">
              <w:rPr>
                <w:rFonts w:ascii="Times New Roman" w:hAnsi="Times New Roman" w:cs="Times New Roman"/>
                <w:i/>
                <w:iCs/>
                <w:sz w:val="26"/>
                <w:szCs w:val="26"/>
              </w:rPr>
              <w:t xml:space="preserve"> </w:t>
            </w:r>
            <w:r w:rsidRPr="00BD0D26">
              <w:rPr>
                <w:rFonts w:ascii="Times New Roman" w:hAnsi="Times New Roman" w:cs="Times New Roman"/>
                <w:i/>
                <w:iCs/>
                <w:sz w:val="26"/>
                <w:szCs w:val="26"/>
                <w:u w:val="single"/>
              </w:rPr>
              <w:t>quy định các mức chi cụ thể để tổ chức các giải thi đấu thể thao do địa phương tổ chức</w:t>
            </w:r>
            <w:r w:rsidRPr="00BD0D26">
              <w:rPr>
                <w:rFonts w:ascii="Times New Roman" w:hAnsi="Times New Roman" w:cs="Times New Roman"/>
                <w:i/>
                <w:iCs/>
                <w:sz w:val="26"/>
                <w:szCs w:val="26"/>
              </w:rPr>
              <w:t xml:space="preserve"> để thực hiện cho phù hợp với khả năng cân đối của ngân sách địa phương, tình hình thực tế và tính chất của từng giải.…”</w:t>
            </w:r>
          </w:p>
          <w:p w:rsidR="006F22CC" w:rsidRPr="00BD0D26" w:rsidRDefault="006F22CC" w:rsidP="00BD0D26">
            <w:pPr>
              <w:jc w:val="both"/>
              <w:rPr>
                <w:rFonts w:ascii="Times New Roman" w:hAnsi="Times New Roman" w:cs="Times New Roman"/>
                <w:iCs/>
                <w:sz w:val="26"/>
                <w:szCs w:val="26"/>
              </w:rPr>
            </w:pPr>
            <w:r w:rsidRPr="00BD0D26">
              <w:rPr>
                <w:rFonts w:ascii="Times New Roman" w:hAnsi="Times New Roman" w:cs="Times New Roman"/>
                <w:iCs/>
                <w:sz w:val="26"/>
                <w:szCs w:val="26"/>
              </w:rPr>
              <w:t>- Luật Ban hành văn bản quy phạm pháp luật năm 2025 được sửa đổi, bổ sung năm 2025 và Nghị định số 78/2025/NĐ-CP được sửa đổi, bổ sung tại Nghị định số 187/2025/NĐ-CP quy định:</w:t>
            </w:r>
          </w:p>
          <w:p w:rsidR="006F22CC" w:rsidRPr="00BD0D26" w:rsidRDefault="006F22CC" w:rsidP="00BD0D26">
            <w:pPr>
              <w:jc w:val="both"/>
              <w:rPr>
                <w:rFonts w:ascii="Times New Roman" w:hAnsi="Times New Roman" w:cs="Times New Roman"/>
                <w:i/>
                <w:iCs/>
                <w:sz w:val="26"/>
                <w:szCs w:val="26"/>
              </w:rPr>
            </w:pPr>
            <w:r w:rsidRPr="00BD0D26">
              <w:rPr>
                <w:rFonts w:ascii="Times New Roman" w:hAnsi="Times New Roman" w:cs="Times New Roman"/>
                <w:iCs/>
                <w:sz w:val="26"/>
                <w:szCs w:val="26"/>
              </w:rPr>
              <w:t>“</w:t>
            </w:r>
            <w:r w:rsidRPr="00BD0D26">
              <w:rPr>
                <w:rFonts w:ascii="Times New Roman" w:hAnsi="Times New Roman" w:cs="Times New Roman"/>
                <w:i/>
                <w:iCs/>
                <w:sz w:val="26"/>
                <w:szCs w:val="26"/>
              </w:rPr>
              <w:t>Điều 21. Nghị quyết của Hội đồng nhân dân cấp tỉnh, quyết định của Ủy ban nhân dân cấp tỉnh, quyết định của Chủ tịch Ủy ban nhân dân cấp tỉnh</w:t>
            </w:r>
          </w:p>
          <w:p w:rsidR="006F22CC" w:rsidRPr="00BD0D26" w:rsidRDefault="006F22CC" w:rsidP="00BD0D26">
            <w:pPr>
              <w:jc w:val="both"/>
              <w:rPr>
                <w:rFonts w:ascii="Times New Roman" w:hAnsi="Times New Roman" w:cs="Times New Roman"/>
                <w:i/>
                <w:iCs/>
                <w:sz w:val="26"/>
                <w:szCs w:val="26"/>
              </w:rPr>
            </w:pPr>
            <w:r w:rsidRPr="00BD0D26">
              <w:rPr>
                <w:rFonts w:ascii="Times New Roman" w:hAnsi="Times New Roman" w:cs="Times New Roman"/>
                <w:i/>
                <w:iCs/>
                <w:sz w:val="26"/>
                <w:szCs w:val="26"/>
              </w:rPr>
              <w:t>1. Hội đồng nhân dân cấp tỉnh ban hành nghị quyết để quy định:</w:t>
            </w:r>
          </w:p>
          <w:p w:rsidR="006F22CC" w:rsidRPr="00BD0D26" w:rsidRDefault="006F22CC" w:rsidP="00BD0D26">
            <w:pPr>
              <w:jc w:val="both"/>
              <w:rPr>
                <w:rFonts w:ascii="Times New Roman" w:hAnsi="Times New Roman" w:cs="Times New Roman"/>
                <w:i/>
                <w:iCs/>
                <w:sz w:val="26"/>
                <w:szCs w:val="26"/>
              </w:rPr>
            </w:pPr>
            <w:r w:rsidRPr="00BD0D26">
              <w:rPr>
                <w:rFonts w:ascii="Times New Roman" w:hAnsi="Times New Roman" w:cs="Times New Roman"/>
                <w:i/>
                <w:iCs/>
                <w:sz w:val="26"/>
                <w:szCs w:val="26"/>
              </w:rPr>
              <w:t>a) Chi tiết điều, khoản, điểm và các nội dung khác được giao trong văn bản quy phạm pháp luật của cơ quan nhà nước cấp trên;…”</w:t>
            </w:r>
          </w:p>
          <w:p w:rsidR="006F22CC" w:rsidRPr="00BD0D26" w:rsidRDefault="006F22CC" w:rsidP="00BD0D26">
            <w:pPr>
              <w:jc w:val="both"/>
              <w:rPr>
                <w:rFonts w:ascii="Times New Roman" w:hAnsi="Times New Roman" w:cs="Times New Roman"/>
                <w:iCs/>
                <w:sz w:val="26"/>
                <w:szCs w:val="26"/>
              </w:rPr>
            </w:pPr>
            <w:r w:rsidRPr="00BD0D26">
              <w:rPr>
                <w:rFonts w:ascii="Times New Roman" w:hAnsi="Times New Roman" w:cs="Times New Roman"/>
                <w:iCs/>
                <w:sz w:val="26"/>
                <w:szCs w:val="26"/>
              </w:rPr>
              <w:t>Căn cứ các quy định pháp luật nêu trên, nhận thấy:</w:t>
            </w:r>
          </w:p>
          <w:p w:rsidR="006F22CC" w:rsidRPr="00BD0D26" w:rsidRDefault="006F22CC" w:rsidP="00BD0D26">
            <w:pPr>
              <w:jc w:val="both"/>
              <w:rPr>
                <w:rFonts w:ascii="Times New Roman" w:hAnsi="Times New Roman" w:cs="Times New Roman"/>
                <w:iCs/>
                <w:spacing w:val="-2"/>
                <w:sz w:val="26"/>
                <w:szCs w:val="26"/>
              </w:rPr>
            </w:pPr>
            <w:r w:rsidRPr="00BD0D26">
              <w:rPr>
                <w:rFonts w:ascii="Times New Roman" w:hAnsi="Times New Roman" w:cs="Times New Roman"/>
                <w:iCs/>
                <w:spacing w:val="-2"/>
                <w:sz w:val="26"/>
                <w:szCs w:val="26"/>
              </w:rPr>
              <w:lastRenderedPageBreak/>
              <w:t xml:space="preserve">- </w:t>
            </w:r>
            <w:r w:rsidRPr="00BD0D26">
              <w:rPr>
                <w:rFonts w:ascii="Times New Roman" w:hAnsi="Times New Roman" w:cs="Times New Roman"/>
                <w:b/>
                <w:iCs/>
                <w:spacing w:val="-2"/>
                <w:sz w:val="26"/>
                <w:szCs w:val="26"/>
              </w:rPr>
              <w:t xml:space="preserve">Hội đồng nhân dân Thành phố </w:t>
            </w:r>
            <w:r w:rsidRPr="00BD0D26">
              <w:rPr>
                <w:rFonts w:ascii="Times New Roman" w:hAnsi="Times New Roman" w:cs="Times New Roman"/>
                <w:iCs/>
                <w:spacing w:val="-2"/>
                <w:sz w:val="26"/>
                <w:szCs w:val="26"/>
              </w:rPr>
              <w:t>có thẩm quyền ban hành Nghị quyết để chi tiết điều, khoản, điểm được giao trong văn bản quy phạm pháp luật của cơ quan nhà nước cấp trên;</w:t>
            </w:r>
          </w:p>
          <w:p w:rsidR="006F22CC" w:rsidRPr="00BD0D26" w:rsidRDefault="006F22CC" w:rsidP="00BD0D26">
            <w:pPr>
              <w:jc w:val="both"/>
              <w:rPr>
                <w:rFonts w:ascii="Times New Roman" w:hAnsi="Times New Roman" w:cs="Times New Roman"/>
                <w:iCs/>
                <w:sz w:val="26"/>
                <w:szCs w:val="26"/>
              </w:rPr>
            </w:pPr>
            <w:r w:rsidRPr="00BD0D26">
              <w:rPr>
                <w:rFonts w:ascii="Times New Roman" w:hAnsi="Times New Roman" w:cs="Times New Roman"/>
                <w:iCs/>
                <w:sz w:val="26"/>
                <w:szCs w:val="26"/>
              </w:rPr>
              <w:t xml:space="preserve">- Thông tư số 117/2025/TT-BTC quy định: Ủy ban nhân dân cấp tỉnh trình </w:t>
            </w:r>
            <w:r w:rsidRPr="00BD0D26">
              <w:rPr>
                <w:rFonts w:ascii="Times New Roman" w:hAnsi="Times New Roman" w:cs="Times New Roman"/>
                <w:b/>
                <w:bCs/>
                <w:iCs/>
                <w:sz w:val="26"/>
                <w:szCs w:val="26"/>
              </w:rPr>
              <w:t>Hội đồng nhân dân cùng cấp</w:t>
            </w:r>
            <w:r w:rsidRPr="00BD0D26">
              <w:rPr>
                <w:rFonts w:ascii="Times New Roman" w:hAnsi="Times New Roman" w:cs="Times New Roman"/>
                <w:iCs/>
                <w:sz w:val="26"/>
                <w:szCs w:val="26"/>
              </w:rPr>
              <w:t xml:space="preserve"> </w:t>
            </w:r>
            <w:bookmarkStart w:id="6" w:name="_Hlk219909523"/>
            <w:r w:rsidRPr="00BD0D26">
              <w:rPr>
                <w:rFonts w:ascii="Times New Roman" w:hAnsi="Times New Roman" w:cs="Times New Roman"/>
                <w:iCs/>
                <w:sz w:val="26"/>
                <w:szCs w:val="26"/>
                <w:u w:val="single"/>
              </w:rPr>
              <w:t>quy định các mức chi cụ thể để tổ chức các giải thi đấu thể thao do địa phương tổ chức</w:t>
            </w:r>
            <w:r w:rsidRPr="00BD0D26">
              <w:rPr>
                <w:rFonts w:ascii="Times New Roman" w:hAnsi="Times New Roman" w:cs="Times New Roman"/>
                <w:iCs/>
                <w:sz w:val="26"/>
                <w:szCs w:val="26"/>
              </w:rPr>
              <w:t xml:space="preserve"> để thực hiện cho phù hợp với khả năng cân đối của ngân sách địa phương, tình hình thực tế và tính chất của từng giải</w:t>
            </w:r>
            <w:bookmarkEnd w:id="6"/>
            <w:r w:rsidRPr="00BD0D26">
              <w:rPr>
                <w:rFonts w:ascii="Times New Roman" w:hAnsi="Times New Roman" w:cs="Times New Roman"/>
                <w:iCs/>
                <w:sz w:val="26"/>
                <w:szCs w:val="26"/>
              </w:rPr>
              <w:t>.</w:t>
            </w:r>
          </w:p>
          <w:p w:rsidR="006F22CC" w:rsidRPr="00BD0D26" w:rsidRDefault="006F22CC" w:rsidP="00BD0D26">
            <w:pPr>
              <w:jc w:val="both"/>
              <w:rPr>
                <w:rFonts w:ascii="Times New Roman" w:hAnsi="Times New Roman" w:cs="Times New Roman"/>
                <w:iCs/>
                <w:sz w:val="26"/>
                <w:szCs w:val="26"/>
              </w:rPr>
            </w:pPr>
            <w:r w:rsidRPr="00BD0D26">
              <w:rPr>
                <w:rFonts w:ascii="Times New Roman" w:hAnsi="Times New Roman" w:cs="Times New Roman"/>
                <w:iCs/>
                <w:sz w:val="26"/>
                <w:szCs w:val="26"/>
              </w:rPr>
              <w:t>Căn cứ các quy định nêu trên, Hội đồng nhân dân Thành phố có thẩm quyền ban hành Nghị quyết quy định các mức chi cụ thể để tổ chức các giải thi đấu thể thao do Thành phố tổ chức.</w:t>
            </w:r>
          </w:p>
          <w:p w:rsidR="006F22CC" w:rsidRPr="00BD0D26" w:rsidRDefault="006F22CC" w:rsidP="00BD0D26">
            <w:pPr>
              <w:jc w:val="both"/>
              <w:rPr>
                <w:rFonts w:ascii="Times New Roman" w:hAnsi="Times New Roman" w:cs="Times New Roman"/>
                <w:iCs/>
                <w:sz w:val="26"/>
                <w:szCs w:val="26"/>
              </w:rPr>
            </w:pPr>
            <w:r w:rsidRPr="00BD0D26">
              <w:rPr>
                <w:rFonts w:ascii="Times New Roman" w:hAnsi="Times New Roman" w:cs="Times New Roman"/>
                <w:iCs/>
                <w:sz w:val="26"/>
                <w:szCs w:val="26"/>
              </w:rPr>
              <w:t>Từ những cơ sở nêu trên, Sở Tư pháp nhận thấy việc Sở Văn hóa và Thể thao tham mưu Ủy ban nhân dân Thành phố trình Hội đồng nhân dân Thành phố xem xét, ban hành Nghị quyết quy định mức chi các giải thi đấu thể thao tại Thành phố Hồ Chí Minh là có cơ sở pháp lý, phù hợp về thẩm quyền.</w:t>
            </w:r>
          </w:p>
          <w:p w:rsidR="00C142F4" w:rsidRPr="00BD0D26" w:rsidRDefault="00C142F4" w:rsidP="00BD0D26">
            <w:pPr>
              <w:jc w:val="both"/>
              <w:rPr>
                <w:rFonts w:ascii="Times New Roman" w:hAnsi="Times New Roman" w:cs="Times New Roman"/>
                <w:iCs/>
                <w:sz w:val="26"/>
                <w:szCs w:val="26"/>
              </w:rPr>
            </w:pPr>
          </w:p>
          <w:p w:rsidR="006F22CC" w:rsidRPr="00BD0D26" w:rsidRDefault="006F22CC" w:rsidP="00BD0D26">
            <w:pPr>
              <w:jc w:val="both"/>
              <w:rPr>
                <w:rFonts w:ascii="Times New Roman" w:hAnsi="Times New Roman" w:cs="Times New Roman"/>
                <w:b/>
                <w:bCs/>
                <w:sz w:val="26"/>
                <w:szCs w:val="26"/>
              </w:rPr>
            </w:pPr>
            <w:r w:rsidRPr="00BD0D26">
              <w:rPr>
                <w:rFonts w:ascii="Times New Roman" w:hAnsi="Times New Roman" w:cs="Times New Roman"/>
                <w:b/>
                <w:bCs/>
                <w:sz w:val="26"/>
                <w:szCs w:val="26"/>
              </w:rPr>
              <w:t>2. Về soạn thảo, tổ chức lấy ý kiến và truyền thông văn bản quy phạm pháp luật</w:t>
            </w:r>
          </w:p>
          <w:p w:rsidR="006F22CC" w:rsidRPr="00BD0D26" w:rsidRDefault="006F22CC" w:rsidP="00BD0D26">
            <w:pPr>
              <w:jc w:val="both"/>
              <w:rPr>
                <w:rFonts w:ascii="Times New Roman" w:hAnsi="Times New Roman" w:cs="Times New Roman"/>
                <w:sz w:val="26"/>
                <w:szCs w:val="26"/>
              </w:rPr>
            </w:pPr>
            <w:r w:rsidRPr="00BD0D26">
              <w:rPr>
                <w:rFonts w:ascii="Times New Roman" w:hAnsi="Times New Roman" w:cs="Times New Roman"/>
                <w:sz w:val="26"/>
                <w:szCs w:val="26"/>
              </w:rPr>
              <w:t>Căn cứ các quy định tại Điều 2 (</w:t>
            </w:r>
            <w:r w:rsidRPr="00BD0D26">
              <w:rPr>
                <w:rFonts w:ascii="Times New Roman" w:hAnsi="Times New Roman" w:cs="Times New Roman"/>
                <w:i/>
                <w:iCs/>
                <w:sz w:val="26"/>
                <w:szCs w:val="26"/>
              </w:rPr>
              <w:t>Lấy ý kiến trong quá trình xây dựng văn bản quy phạm pháp luật)</w:t>
            </w:r>
            <w:r w:rsidRPr="00BD0D26">
              <w:rPr>
                <w:rFonts w:ascii="Times New Roman" w:hAnsi="Times New Roman" w:cs="Times New Roman"/>
                <w:sz w:val="26"/>
                <w:szCs w:val="26"/>
              </w:rPr>
              <w:t xml:space="preserve">, Điều 3 </w:t>
            </w:r>
            <w:r w:rsidRPr="00BD0D26">
              <w:rPr>
                <w:rFonts w:ascii="Times New Roman" w:hAnsi="Times New Roman" w:cs="Times New Roman"/>
                <w:i/>
                <w:iCs/>
                <w:sz w:val="26"/>
                <w:szCs w:val="26"/>
              </w:rPr>
              <w:t>(Truyền thông chính sách, dự thảo văn bản quy phạm pháp luật)</w:t>
            </w:r>
            <w:r w:rsidRPr="00BD0D26">
              <w:rPr>
                <w:rFonts w:ascii="Times New Roman" w:hAnsi="Times New Roman" w:cs="Times New Roman"/>
                <w:sz w:val="26"/>
                <w:szCs w:val="26"/>
              </w:rPr>
              <w:t xml:space="preserve">, Điều 44 </w:t>
            </w:r>
            <w:r w:rsidRPr="00BD0D26">
              <w:rPr>
                <w:rFonts w:ascii="Times New Roman" w:hAnsi="Times New Roman" w:cs="Times New Roman"/>
                <w:i/>
                <w:iCs/>
                <w:sz w:val="26"/>
                <w:szCs w:val="26"/>
              </w:rPr>
              <w:t>(soạn thảo Nghị quyết)</w:t>
            </w:r>
            <w:r w:rsidRPr="00BD0D26">
              <w:rPr>
                <w:rFonts w:ascii="Times New Roman" w:hAnsi="Times New Roman" w:cs="Times New Roman"/>
                <w:sz w:val="26"/>
                <w:szCs w:val="26"/>
              </w:rPr>
              <w:t xml:space="preserve"> Nghị định số 78/2025/NĐ-CP (được sửa đổi, bổ sung bởi Nghị định số 187/2025/NĐ-CP), Điều 67 Luật Ban hành bản quy phạm pháp luật năm 2025, </w:t>
            </w:r>
            <w:r w:rsidRPr="00BD0D26">
              <w:rPr>
                <w:rFonts w:ascii="Times New Roman" w:hAnsi="Times New Roman" w:cs="Times New Roman"/>
                <w:sz w:val="26"/>
                <w:szCs w:val="26"/>
              </w:rPr>
              <w:lastRenderedPageBreak/>
              <w:t>trong quá trình soạn thảo dự thảo Nghị quyết của Hội đồng nhân dân Thành phố, đề nghị Sở Văn hóa và Thể thao lưu ý, tổ chức thực hiện đầy đủ các nội dung sau:</w:t>
            </w:r>
          </w:p>
          <w:p w:rsidR="006F22CC" w:rsidRPr="00BD0D26" w:rsidRDefault="006F22CC" w:rsidP="00BD0D26">
            <w:pPr>
              <w:jc w:val="both"/>
              <w:rPr>
                <w:rFonts w:ascii="Times New Roman" w:hAnsi="Times New Roman" w:cs="Times New Roman"/>
                <w:spacing w:val="-2"/>
                <w:sz w:val="26"/>
                <w:szCs w:val="26"/>
              </w:rPr>
            </w:pPr>
            <w:r w:rsidRPr="00BD0D26">
              <w:rPr>
                <w:rFonts w:ascii="Times New Roman" w:hAnsi="Times New Roman" w:cs="Times New Roman"/>
                <w:spacing w:val="-2"/>
                <w:sz w:val="26"/>
                <w:szCs w:val="26"/>
              </w:rPr>
              <w:t>- Tổ chức lấy ý kiến đối tượng chịu sự tác động trực tiếp của dự thảo nghị quyết; lấy ý kiến cơ quan, tổ chức, cá nhân khác có liên quan, trong đó phải lấy ý kiến của Sở Tài chính, Sở Nội vụ, Sở Tư pháp, Sở Khoa học và Công nghệ; gửi hồ sơ dự thảo văn bản và cử đại diện tham gia cuộc họp phản biện xã hội của Mặt trận Tổ quốc Việt Nam cấp tỉnh và các tổ chức chính trị - xã hội khi được đề nghị;</w:t>
            </w:r>
          </w:p>
          <w:p w:rsidR="006F22CC" w:rsidRPr="00BD0D26" w:rsidRDefault="006F22CC" w:rsidP="00BD0D26">
            <w:pPr>
              <w:jc w:val="both"/>
              <w:rPr>
                <w:rFonts w:ascii="Times New Roman" w:hAnsi="Times New Roman" w:cs="Times New Roman"/>
                <w:sz w:val="26"/>
                <w:szCs w:val="26"/>
              </w:rPr>
            </w:pPr>
            <w:r w:rsidRPr="00BD0D26">
              <w:rPr>
                <w:rFonts w:ascii="Times New Roman" w:hAnsi="Times New Roman" w:cs="Times New Roman"/>
                <w:sz w:val="26"/>
                <w:szCs w:val="26"/>
              </w:rPr>
              <w:t xml:space="preserve">- Tổ chức truyền thông văn bản quy phạm pháp luật </w:t>
            </w:r>
            <w:r w:rsidRPr="00BD0D26">
              <w:rPr>
                <w:rFonts w:ascii="Times New Roman" w:hAnsi="Times New Roman" w:cs="Times New Roman"/>
                <w:i/>
                <w:iCs/>
                <w:sz w:val="26"/>
                <w:szCs w:val="26"/>
              </w:rPr>
              <w:t>(việc truyền thông được thực hiện từ thời điểm lấy ý kiến đối tượng chịu sự tác động trực tiếp về chính sách, dự thảo văn bản quy phạm pháp luật đến khi cơ quan nhà nước, người có thẩm quyền thông qua hoặc ban hành)</w:t>
            </w:r>
            <w:r w:rsidRPr="00BD0D26">
              <w:rPr>
                <w:rFonts w:ascii="Times New Roman" w:hAnsi="Times New Roman" w:cs="Times New Roman"/>
                <w:sz w:val="26"/>
                <w:szCs w:val="26"/>
              </w:rPr>
              <w:t xml:space="preserve"> theo các nội dung được quy định tại khoản 2 Điều 3 Nghị định số 78/2025/NĐ-CP </w:t>
            </w:r>
            <w:r w:rsidRPr="00BD0D26">
              <w:rPr>
                <w:rFonts w:ascii="Times New Roman" w:hAnsi="Times New Roman" w:cs="Times New Roman"/>
                <w:i/>
                <w:iCs/>
                <w:sz w:val="26"/>
                <w:szCs w:val="26"/>
              </w:rPr>
              <w:t>(được sửa đổi, bổ sung bởi Nghị định số 187/2025/NĐ-CP)</w:t>
            </w:r>
            <w:r w:rsidRPr="00BD0D26">
              <w:rPr>
                <w:rFonts w:ascii="Times New Roman" w:hAnsi="Times New Roman" w:cs="Times New Roman"/>
                <w:sz w:val="26"/>
                <w:szCs w:val="26"/>
              </w:rPr>
              <w:t xml:space="preserve"> và truyền thông bằng thức phù hợp.</w:t>
            </w:r>
          </w:p>
          <w:p w:rsidR="006F22CC" w:rsidRPr="00BD0D26" w:rsidRDefault="006F22CC" w:rsidP="00BD0D26">
            <w:pPr>
              <w:jc w:val="both"/>
              <w:rPr>
                <w:rFonts w:ascii="Times New Roman" w:hAnsi="Times New Roman" w:cs="Times New Roman"/>
                <w:sz w:val="26"/>
                <w:szCs w:val="26"/>
              </w:rPr>
            </w:pPr>
            <w:r w:rsidRPr="00BD0D26">
              <w:rPr>
                <w:rFonts w:ascii="Times New Roman" w:hAnsi="Times New Roman" w:cs="Times New Roman"/>
                <w:sz w:val="26"/>
                <w:szCs w:val="26"/>
              </w:rPr>
              <w:t>- Đăng tải hồ sơ dự thảo quyết định trên cổng thông tin điện tử của Thành phố trong thời gian ít nhất là 10 ngày để lấy ý kiến.</w:t>
            </w:r>
          </w:p>
          <w:p w:rsidR="006F22CC" w:rsidRPr="00BD0D26" w:rsidRDefault="006F22CC" w:rsidP="00BD0D26">
            <w:pPr>
              <w:jc w:val="both"/>
              <w:rPr>
                <w:rFonts w:ascii="Times New Roman" w:hAnsi="Times New Roman" w:cs="Times New Roman"/>
                <w:sz w:val="26"/>
                <w:szCs w:val="26"/>
              </w:rPr>
            </w:pPr>
            <w:r w:rsidRPr="00BD0D26">
              <w:rPr>
                <w:rFonts w:ascii="Times New Roman" w:hAnsi="Times New Roman" w:cs="Times New Roman"/>
                <w:sz w:val="26"/>
                <w:szCs w:val="26"/>
              </w:rPr>
              <w:t xml:space="preserve">- Tổng hợp, nghiên cứu tiếp thu, giải trình đầy đủ ý kiến góp ý; đăng tải bản tổng hợp ý kiến, tiếp thu, giải trình ý kiến góp ý trên cổng, trang thông tin điện tử của cơ quan mình chậm nhất là 25 ngày kể từ ngày kết thúc thời hạn lấy ý kiến; thời gian đăng tải ít nhất là 30 ngày và trong thời gian đăng tải được thực hiện đồng </w:t>
            </w:r>
            <w:r w:rsidRPr="00BD0D26">
              <w:rPr>
                <w:rFonts w:ascii="Times New Roman" w:hAnsi="Times New Roman" w:cs="Times New Roman"/>
                <w:sz w:val="26"/>
                <w:szCs w:val="26"/>
              </w:rPr>
              <w:lastRenderedPageBreak/>
              <w:t>thời các hoạt động khác trong quy trình xây dựng, ban hành văn bản quy phạm pháp luật theo quy định.</w:t>
            </w:r>
          </w:p>
          <w:p w:rsidR="006F22CC" w:rsidRPr="00BD0D26" w:rsidRDefault="006F22CC" w:rsidP="00BD0D26">
            <w:pPr>
              <w:jc w:val="both"/>
              <w:rPr>
                <w:rFonts w:ascii="Times New Roman" w:hAnsi="Times New Roman" w:cs="Times New Roman"/>
                <w:sz w:val="26"/>
                <w:szCs w:val="26"/>
              </w:rPr>
            </w:pPr>
            <w:r w:rsidRPr="00BD0D26">
              <w:rPr>
                <w:rFonts w:ascii="Times New Roman" w:hAnsi="Times New Roman" w:cs="Times New Roman"/>
                <w:sz w:val="26"/>
                <w:szCs w:val="26"/>
              </w:rPr>
              <w:t>- Rà soát Quy chế số 01-QC/TU ngày 01/12/2025 của Thành ủy Thành phố về Quy chế làm việc của Ban Chấp hành Đảng bộ Thành phố, Ban Thường vụ Thành ủy và Thường trực Thành ủy khóa I, nhiệm kỳ 2025 – 2030 để tham mưu, đề xuất Ủy ban nhân dân Thành phố trình Đảng ủy Ủy ban nhân dân Thành phố xin ý kiến của cơ quan có thẩm quyền quy định tại Quy chế nêu trên trước khi trình Hội đồng nhân dân Thành phố xem xét, ban hành; trong đó đảm bảo nội dung, thành phần hồ sơ trình cơ quan có thẩm quyền phù hợp với Quy định số 05-QĐ/ĐU ngày 05/01/2026 của Đảng ủy Ủy ban nhân dân Thành phố về công tác tham mưu, trình hồ sơ đến Đảng ủy Ủy ban nhân dân Thành phố để trình Ban Thường vụ Thành ủy về các chủ trương ban hành Nghị quyết của Hội đồng nhân dân Thành phố.</w:t>
            </w:r>
          </w:p>
          <w:p w:rsidR="00C142F4" w:rsidRPr="00BD0D26" w:rsidRDefault="00C142F4"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b/>
                <w:bCs/>
                <w:iCs/>
                <w:sz w:val="26"/>
                <w:szCs w:val="26"/>
              </w:rPr>
            </w:pPr>
            <w:r w:rsidRPr="00BD0D26">
              <w:rPr>
                <w:rFonts w:ascii="Times New Roman" w:hAnsi="Times New Roman" w:cs="Times New Roman"/>
                <w:b/>
                <w:bCs/>
                <w:iCs/>
                <w:sz w:val="26"/>
                <w:szCs w:val="26"/>
              </w:rPr>
              <w:t>3. Về nội dung dự thảo</w:t>
            </w:r>
          </w:p>
          <w:p w:rsidR="006F22CC" w:rsidRPr="00BD0D26" w:rsidRDefault="006F22CC" w:rsidP="00BD0D26">
            <w:pPr>
              <w:jc w:val="both"/>
              <w:rPr>
                <w:rFonts w:ascii="Times New Roman" w:hAnsi="Times New Roman" w:cs="Times New Roman"/>
                <w:b/>
                <w:bCs/>
                <w:iCs/>
                <w:sz w:val="26"/>
                <w:szCs w:val="26"/>
              </w:rPr>
            </w:pPr>
            <w:r w:rsidRPr="00BD0D26">
              <w:rPr>
                <w:rFonts w:ascii="Times New Roman" w:hAnsi="Times New Roman" w:cs="Times New Roman"/>
                <w:b/>
                <w:bCs/>
                <w:iCs/>
                <w:sz w:val="26"/>
                <w:szCs w:val="26"/>
              </w:rPr>
              <w:t>3.1. Về tên Nghị quyết, phạm vi điều chỉnh</w:t>
            </w:r>
          </w:p>
          <w:p w:rsidR="006F22CC" w:rsidRPr="00BD0D26" w:rsidRDefault="006F22CC" w:rsidP="00BD0D26">
            <w:pPr>
              <w:jc w:val="both"/>
              <w:rPr>
                <w:rFonts w:ascii="Times New Roman" w:hAnsi="Times New Roman" w:cs="Times New Roman"/>
                <w:iCs/>
                <w:sz w:val="26"/>
                <w:szCs w:val="26"/>
              </w:rPr>
            </w:pPr>
            <w:r w:rsidRPr="00BD0D26">
              <w:rPr>
                <w:rFonts w:ascii="Times New Roman" w:hAnsi="Times New Roman" w:cs="Times New Roman"/>
                <w:iCs/>
                <w:sz w:val="26"/>
                <w:szCs w:val="26"/>
              </w:rPr>
              <w:t>- Tên dự thảo Nghị quyết hiện nay là “</w:t>
            </w:r>
            <w:r w:rsidRPr="00BD0D26">
              <w:rPr>
                <w:rFonts w:ascii="Times New Roman" w:hAnsi="Times New Roman" w:cs="Times New Roman"/>
                <w:i/>
                <w:sz w:val="26"/>
                <w:szCs w:val="26"/>
              </w:rPr>
              <w:t xml:space="preserve">Nghị quyết Quy định về mức chi các giải thi đấu thể thao </w:t>
            </w:r>
            <w:r w:rsidRPr="00BD0D26">
              <w:rPr>
                <w:rFonts w:ascii="Times New Roman" w:hAnsi="Times New Roman" w:cs="Times New Roman"/>
                <w:b/>
                <w:bCs/>
                <w:i/>
                <w:sz w:val="26"/>
                <w:szCs w:val="26"/>
              </w:rPr>
              <w:t xml:space="preserve">tại </w:t>
            </w:r>
            <w:r w:rsidRPr="00BD0D26">
              <w:rPr>
                <w:rFonts w:ascii="Times New Roman" w:hAnsi="Times New Roman" w:cs="Times New Roman"/>
                <w:i/>
                <w:sz w:val="26"/>
                <w:szCs w:val="26"/>
              </w:rPr>
              <w:t>Thành phố Hồ Chí Minh</w:t>
            </w:r>
            <w:r w:rsidRPr="00BD0D26">
              <w:rPr>
                <w:rFonts w:ascii="Times New Roman" w:hAnsi="Times New Roman" w:cs="Times New Roman"/>
                <w:iCs/>
                <w:sz w:val="26"/>
                <w:szCs w:val="26"/>
              </w:rPr>
              <w:t>”</w:t>
            </w:r>
          </w:p>
          <w:p w:rsidR="006F22CC" w:rsidRPr="00BD0D26" w:rsidRDefault="006F22CC" w:rsidP="00BD0D26">
            <w:pPr>
              <w:jc w:val="both"/>
              <w:rPr>
                <w:rFonts w:ascii="Times New Roman" w:hAnsi="Times New Roman" w:cs="Times New Roman"/>
                <w:i/>
                <w:sz w:val="26"/>
                <w:szCs w:val="26"/>
              </w:rPr>
            </w:pPr>
            <w:r w:rsidRPr="00BD0D26">
              <w:rPr>
                <w:rFonts w:ascii="Times New Roman" w:hAnsi="Times New Roman" w:cs="Times New Roman"/>
                <w:iCs/>
                <w:sz w:val="26"/>
                <w:szCs w:val="26"/>
              </w:rPr>
              <w:t xml:space="preserve">- Điều 1 dự thảo quy định: </w:t>
            </w:r>
            <w:r w:rsidRPr="00BD0D26">
              <w:rPr>
                <w:rFonts w:ascii="Times New Roman" w:hAnsi="Times New Roman" w:cs="Times New Roman"/>
                <w:i/>
                <w:sz w:val="26"/>
                <w:szCs w:val="26"/>
              </w:rPr>
              <w:t>“Điều 1. Phạm vi điều chỉnh</w:t>
            </w:r>
          </w:p>
          <w:p w:rsidR="006F22CC" w:rsidRPr="00BD0D26" w:rsidRDefault="006F22CC" w:rsidP="00BD0D26">
            <w:pPr>
              <w:jc w:val="both"/>
              <w:rPr>
                <w:rFonts w:ascii="Times New Roman" w:hAnsi="Times New Roman" w:cs="Times New Roman"/>
                <w:i/>
                <w:sz w:val="26"/>
                <w:szCs w:val="26"/>
              </w:rPr>
            </w:pPr>
            <w:r w:rsidRPr="00BD0D26">
              <w:rPr>
                <w:rFonts w:ascii="Times New Roman" w:hAnsi="Times New Roman" w:cs="Times New Roman"/>
                <w:i/>
                <w:sz w:val="26"/>
                <w:szCs w:val="26"/>
              </w:rPr>
              <w:t xml:space="preserve">Nghị quyết này quy định về mức chi các giải thi đấu thể thao </w:t>
            </w:r>
            <w:r w:rsidRPr="00BD0D26">
              <w:rPr>
                <w:rFonts w:ascii="Times New Roman" w:hAnsi="Times New Roman" w:cs="Times New Roman"/>
                <w:b/>
                <w:bCs/>
                <w:i/>
                <w:sz w:val="26"/>
                <w:szCs w:val="26"/>
              </w:rPr>
              <w:t>tại</w:t>
            </w:r>
            <w:r w:rsidRPr="00BD0D26">
              <w:rPr>
                <w:rFonts w:ascii="Times New Roman" w:hAnsi="Times New Roman" w:cs="Times New Roman"/>
                <w:i/>
                <w:sz w:val="26"/>
                <w:szCs w:val="26"/>
              </w:rPr>
              <w:t xml:space="preserve"> Thành phố Hồ Chí Minh có sử dụng ngân sách nhà nước theo quy định tại </w:t>
            </w:r>
            <w:bookmarkStart w:id="7" w:name="_Hlk219911051"/>
            <w:r w:rsidRPr="00BD0D26">
              <w:rPr>
                <w:rFonts w:ascii="Times New Roman" w:hAnsi="Times New Roman" w:cs="Times New Roman"/>
                <w:i/>
                <w:sz w:val="26"/>
                <w:szCs w:val="26"/>
              </w:rPr>
              <w:lastRenderedPageBreak/>
              <w:t xml:space="preserve">khoản 1, </w:t>
            </w:r>
            <w:r w:rsidRPr="00BD0D26">
              <w:rPr>
                <w:rFonts w:ascii="Times New Roman" w:hAnsi="Times New Roman" w:cs="Times New Roman"/>
                <w:i/>
                <w:sz w:val="26"/>
                <w:szCs w:val="26"/>
                <w:u w:val="single"/>
              </w:rPr>
              <w:t>khoản 2</w:t>
            </w:r>
            <w:r w:rsidRPr="00BD0D26">
              <w:rPr>
                <w:rFonts w:ascii="Times New Roman" w:hAnsi="Times New Roman" w:cs="Times New Roman"/>
                <w:i/>
                <w:sz w:val="26"/>
                <w:szCs w:val="26"/>
              </w:rPr>
              <w:t xml:space="preserve"> Điều 7 Thông tư số 117/2025/TT-BTC quy định </w:t>
            </w:r>
            <w:bookmarkEnd w:id="7"/>
            <w:r w:rsidRPr="00BD0D26">
              <w:rPr>
                <w:rFonts w:ascii="Times New Roman" w:hAnsi="Times New Roman" w:cs="Times New Roman"/>
                <w:i/>
                <w:sz w:val="26"/>
                <w:szCs w:val="26"/>
              </w:rPr>
              <w:t>lập dự toán, quản lý sử dụng và quyết toán kinh phí ngân sách nhà nước hỗ trợ tổ chức các giải thi đấu thể thao tại Việt Nam (sau đây gọi là giải thi đấu thể thao), bao gồm:</w:t>
            </w:r>
          </w:p>
          <w:p w:rsidR="006F22CC" w:rsidRPr="00BD0D26" w:rsidRDefault="006F22CC" w:rsidP="00BD0D26">
            <w:pPr>
              <w:jc w:val="both"/>
              <w:rPr>
                <w:rFonts w:ascii="Times New Roman" w:hAnsi="Times New Roman" w:cs="Times New Roman"/>
                <w:i/>
                <w:sz w:val="26"/>
                <w:szCs w:val="26"/>
              </w:rPr>
            </w:pPr>
            <w:r w:rsidRPr="00BD0D26">
              <w:rPr>
                <w:rFonts w:ascii="Times New Roman" w:hAnsi="Times New Roman" w:cs="Times New Roman"/>
                <w:iCs/>
                <w:sz w:val="26"/>
                <w:szCs w:val="26"/>
              </w:rPr>
              <w:t>a</w:t>
            </w:r>
            <w:r w:rsidRPr="00BD0D26">
              <w:rPr>
                <w:rFonts w:ascii="Times New Roman" w:hAnsi="Times New Roman" w:cs="Times New Roman"/>
                <w:i/>
                <w:sz w:val="26"/>
                <w:szCs w:val="26"/>
              </w:rPr>
              <w:t>) Đại hội thể dục, thể thao;</w:t>
            </w:r>
          </w:p>
          <w:p w:rsidR="006F22CC" w:rsidRPr="00BD0D26" w:rsidRDefault="006F22CC" w:rsidP="00BD0D26">
            <w:pPr>
              <w:jc w:val="both"/>
              <w:rPr>
                <w:rFonts w:ascii="Times New Roman" w:hAnsi="Times New Roman" w:cs="Times New Roman"/>
                <w:i/>
                <w:sz w:val="26"/>
                <w:szCs w:val="26"/>
              </w:rPr>
            </w:pPr>
            <w:r w:rsidRPr="00BD0D26">
              <w:rPr>
                <w:rFonts w:ascii="Times New Roman" w:hAnsi="Times New Roman" w:cs="Times New Roman"/>
                <w:i/>
                <w:sz w:val="26"/>
                <w:szCs w:val="26"/>
              </w:rPr>
              <w:t>b) Giải thi đấu thể thao của từng môn thể thao;</w:t>
            </w:r>
          </w:p>
          <w:p w:rsidR="006F22CC" w:rsidRPr="00BD0D26" w:rsidRDefault="006F22CC" w:rsidP="00BD0D26">
            <w:pPr>
              <w:jc w:val="both"/>
              <w:rPr>
                <w:rFonts w:ascii="Times New Roman" w:hAnsi="Times New Roman" w:cs="Times New Roman"/>
                <w:i/>
                <w:sz w:val="26"/>
                <w:szCs w:val="26"/>
              </w:rPr>
            </w:pPr>
            <w:r w:rsidRPr="00BD0D26">
              <w:rPr>
                <w:rFonts w:ascii="Times New Roman" w:hAnsi="Times New Roman" w:cs="Times New Roman"/>
                <w:i/>
                <w:sz w:val="26"/>
                <w:szCs w:val="26"/>
              </w:rPr>
              <w:t>c) Hội thi thể thao quần chúng;</w:t>
            </w:r>
          </w:p>
          <w:p w:rsidR="006F22CC" w:rsidRPr="00BD0D26" w:rsidRDefault="006F22CC" w:rsidP="00BD0D26">
            <w:pPr>
              <w:jc w:val="both"/>
              <w:rPr>
                <w:rFonts w:ascii="Times New Roman" w:hAnsi="Times New Roman" w:cs="Times New Roman"/>
                <w:i/>
                <w:sz w:val="26"/>
                <w:szCs w:val="26"/>
              </w:rPr>
            </w:pPr>
            <w:r w:rsidRPr="00BD0D26">
              <w:rPr>
                <w:rFonts w:ascii="Times New Roman" w:hAnsi="Times New Roman" w:cs="Times New Roman"/>
                <w:i/>
                <w:sz w:val="26"/>
                <w:szCs w:val="26"/>
              </w:rPr>
              <w:t>d) Giải thi đấu thể thao dành cho người khuyết tật;</w:t>
            </w:r>
          </w:p>
          <w:p w:rsidR="006F22CC" w:rsidRPr="00BD0D26" w:rsidRDefault="006F22CC" w:rsidP="00BD0D26">
            <w:pPr>
              <w:jc w:val="both"/>
              <w:rPr>
                <w:rFonts w:ascii="Times New Roman" w:hAnsi="Times New Roman" w:cs="Times New Roman"/>
                <w:i/>
                <w:sz w:val="26"/>
                <w:szCs w:val="26"/>
              </w:rPr>
            </w:pPr>
            <w:r w:rsidRPr="00BD0D26">
              <w:rPr>
                <w:rFonts w:ascii="Times New Roman" w:hAnsi="Times New Roman" w:cs="Times New Roman"/>
                <w:i/>
                <w:sz w:val="26"/>
                <w:szCs w:val="26"/>
              </w:rPr>
              <w:t>đ) Hoạt động thể dục, thể thao khác”</w:t>
            </w:r>
          </w:p>
          <w:p w:rsidR="006F22CC" w:rsidRPr="00BD0D26" w:rsidRDefault="006F22CC" w:rsidP="00BD0D26">
            <w:pPr>
              <w:jc w:val="both"/>
              <w:rPr>
                <w:rFonts w:ascii="Times New Roman" w:hAnsi="Times New Roman" w:cs="Times New Roman"/>
                <w:i/>
                <w:sz w:val="26"/>
                <w:szCs w:val="26"/>
              </w:rPr>
            </w:pPr>
            <w:r w:rsidRPr="00BD0D26">
              <w:rPr>
                <w:rFonts w:ascii="Times New Roman" w:hAnsi="Times New Roman" w:cs="Times New Roman"/>
                <w:iCs/>
                <w:sz w:val="26"/>
                <w:szCs w:val="26"/>
              </w:rPr>
              <w:t xml:space="preserve">Về các nội dung trên, khoản 1, khoản 2 Điều 7 Thông tư số 117/2025/TT-BTC quy định: </w:t>
            </w:r>
            <w:r w:rsidRPr="00BD0D26">
              <w:rPr>
                <w:rFonts w:ascii="Times New Roman" w:hAnsi="Times New Roman" w:cs="Times New Roman"/>
                <w:i/>
                <w:sz w:val="26"/>
                <w:szCs w:val="26"/>
              </w:rPr>
              <w:t>“Điều 7. Tổ chức thực hiện</w:t>
            </w:r>
          </w:p>
          <w:p w:rsidR="006F22CC" w:rsidRPr="00BD0D26" w:rsidRDefault="006F22CC" w:rsidP="00BD0D26">
            <w:pPr>
              <w:jc w:val="both"/>
              <w:rPr>
                <w:rFonts w:ascii="Times New Roman" w:hAnsi="Times New Roman" w:cs="Times New Roman"/>
                <w:i/>
                <w:sz w:val="26"/>
                <w:szCs w:val="26"/>
              </w:rPr>
            </w:pPr>
            <w:r w:rsidRPr="00BD0D26">
              <w:rPr>
                <w:rFonts w:ascii="Times New Roman" w:hAnsi="Times New Roman" w:cs="Times New Roman"/>
                <w:i/>
                <w:sz w:val="26"/>
                <w:szCs w:val="26"/>
              </w:rPr>
              <w:t xml:space="preserve">1. Ủy ban nhân dân cấp tỉnh trình Hội đồng nhân dân cùng cấp quy định các mức chi cụ thể để tổ chức các giải thi đấu thể thao </w:t>
            </w:r>
            <w:r w:rsidRPr="00BD0D26">
              <w:rPr>
                <w:rFonts w:ascii="Times New Roman" w:hAnsi="Times New Roman" w:cs="Times New Roman"/>
                <w:i/>
                <w:sz w:val="26"/>
                <w:szCs w:val="26"/>
                <w:u w:val="single"/>
              </w:rPr>
              <w:t xml:space="preserve">do địa phương </w:t>
            </w:r>
            <w:r w:rsidRPr="00BD0D26">
              <w:rPr>
                <w:rFonts w:ascii="Times New Roman" w:hAnsi="Times New Roman" w:cs="Times New Roman"/>
                <w:b/>
                <w:bCs/>
                <w:i/>
                <w:sz w:val="26"/>
                <w:szCs w:val="26"/>
                <w:u w:val="single"/>
              </w:rPr>
              <w:t>tổ chức</w:t>
            </w:r>
            <w:r w:rsidRPr="00BD0D26">
              <w:rPr>
                <w:rFonts w:ascii="Times New Roman" w:hAnsi="Times New Roman" w:cs="Times New Roman"/>
                <w:i/>
                <w:sz w:val="26"/>
                <w:szCs w:val="26"/>
              </w:rPr>
              <w:t xml:space="preserve"> để thực hiện cho phù hợp với khả năng cân đối của ngân sách địa phương, tình hình thực tế và tính chất của từng giải.</w:t>
            </w:r>
          </w:p>
          <w:p w:rsidR="006F22CC" w:rsidRPr="00BD0D26" w:rsidRDefault="006F22CC" w:rsidP="00BD0D26">
            <w:pPr>
              <w:jc w:val="both"/>
              <w:rPr>
                <w:rFonts w:ascii="Times New Roman" w:hAnsi="Times New Roman" w:cs="Times New Roman"/>
                <w:i/>
                <w:sz w:val="26"/>
                <w:szCs w:val="26"/>
              </w:rPr>
            </w:pPr>
            <w:r w:rsidRPr="00BD0D26">
              <w:rPr>
                <w:rFonts w:ascii="Times New Roman" w:hAnsi="Times New Roman" w:cs="Times New Roman"/>
                <w:i/>
                <w:sz w:val="26"/>
                <w:szCs w:val="26"/>
              </w:rPr>
              <w:t>2. Đối với các giải thể thao quần chúng do cơ quan, tổ chức quyết định tổ chức; các giải thể thao khác do Bộ, ngành, địa phương tổ chức theo quy định của </w:t>
            </w:r>
            <w:hyperlink r:id="rId5" w:tgtFrame="_blank" w:history="1">
              <w:r w:rsidRPr="00BD0D26">
                <w:rPr>
                  <w:rFonts w:ascii="Times New Roman" w:hAnsi="Times New Roman" w:cs="Times New Roman"/>
                  <w:i/>
                  <w:sz w:val="26"/>
                  <w:szCs w:val="26"/>
                </w:rPr>
                <w:t>Luật Thể dục, thể thao</w:t>
              </w:r>
            </w:hyperlink>
            <w:r w:rsidRPr="00BD0D26">
              <w:rPr>
                <w:rFonts w:ascii="Times New Roman" w:hAnsi="Times New Roman" w:cs="Times New Roman"/>
                <w:i/>
                <w:sz w:val="26"/>
                <w:szCs w:val="26"/>
              </w:rPr>
              <w:t xml:space="preserve"> (trừ các giải thể thao đã quy định tại khoản 1 Điều 4 Thông tư này): </w:t>
            </w:r>
            <w:r w:rsidRPr="00BD0D26">
              <w:rPr>
                <w:rFonts w:ascii="Times New Roman" w:hAnsi="Times New Roman" w:cs="Times New Roman"/>
                <w:i/>
                <w:sz w:val="26"/>
                <w:szCs w:val="26"/>
                <w:u w:val="single"/>
              </w:rPr>
              <w:t xml:space="preserve">Cơ quan, tổ chức </w:t>
            </w:r>
            <w:r w:rsidRPr="00BD0D26">
              <w:rPr>
                <w:rFonts w:ascii="Times New Roman" w:hAnsi="Times New Roman" w:cs="Times New Roman"/>
                <w:b/>
                <w:bCs/>
                <w:i/>
                <w:sz w:val="26"/>
                <w:szCs w:val="26"/>
                <w:u w:val="single"/>
              </w:rPr>
              <w:t>phê duyệt</w:t>
            </w:r>
            <w:r w:rsidRPr="00BD0D26">
              <w:rPr>
                <w:rFonts w:ascii="Times New Roman" w:hAnsi="Times New Roman" w:cs="Times New Roman"/>
                <w:i/>
                <w:sz w:val="26"/>
                <w:szCs w:val="26"/>
                <w:u w:val="single"/>
              </w:rPr>
              <w:t xml:space="preserve"> mức chi</w:t>
            </w:r>
            <w:r w:rsidRPr="00BD0D26">
              <w:rPr>
                <w:rFonts w:ascii="Times New Roman" w:hAnsi="Times New Roman" w:cs="Times New Roman"/>
                <w:i/>
                <w:sz w:val="26"/>
                <w:szCs w:val="26"/>
              </w:rPr>
              <w:t xml:space="preserve"> đối với giải thi đấu thuộc phạm vi quản lý phù hợp với khả năng cân đối và tình hình thực tế của cơ quan, tổ chức.”.</w:t>
            </w:r>
          </w:p>
          <w:p w:rsidR="006F22CC" w:rsidRPr="00BD0D26" w:rsidRDefault="006F22CC" w:rsidP="00BD0D26">
            <w:pPr>
              <w:jc w:val="both"/>
              <w:rPr>
                <w:rFonts w:ascii="Times New Roman" w:hAnsi="Times New Roman" w:cs="Times New Roman"/>
                <w:iCs/>
                <w:sz w:val="26"/>
                <w:szCs w:val="26"/>
              </w:rPr>
            </w:pPr>
            <w:r w:rsidRPr="00BD0D26">
              <w:rPr>
                <w:rFonts w:ascii="Times New Roman" w:hAnsi="Times New Roman" w:cs="Times New Roman"/>
                <w:iCs/>
                <w:sz w:val="26"/>
                <w:szCs w:val="26"/>
              </w:rPr>
              <w:t>Đối chiếu với các quy định nêu trên, Sở Tư pháp nhận thấy:</w:t>
            </w:r>
          </w:p>
          <w:p w:rsidR="006F22CC" w:rsidRPr="00BD0D26" w:rsidRDefault="006F22CC" w:rsidP="00BD0D26">
            <w:pPr>
              <w:jc w:val="both"/>
              <w:rPr>
                <w:rFonts w:ascii="Times New Roman" w:hAnsi="Times New Roman" w:cs="Times New Roman"/>
                <w:iCs/>
                <w:sz w:val="26"/>
                <w:szCs w:val="26"/>
              </w:rPr>
            </w:pPr>
            <w:r w:rsidRPr="00BD0D26">
              <w:rPr>
                <w:rFonts w:ascii="Times New Roman" w:hAnsi="Times New Roman" w:cs="Times New Roman"/>
                <w:iCs/>
                <w:sz w:val="26"/>
                <w:szCs w:val="26"/>
              </w:rPr>
              <w:lastRenderedPageBreak/>
              <w:t xml:space="preserve">- Khoản 1 Điều 7 Thông tư số 117/2025/TT-BTC giao Hội đồng nhân dân Thành phố quy định các mức chi cụ thể để tổ chức các giải thi đấu thể </w:t>
            </w:r>
            <w:r w:rsidRPr="00BD0D26">
              <w:rPr>
                <w:rFonts w:ascii="Times New Roman" w:hAnsi="Times New Roman" w:cs="Times New Roman"/>
                <w:b/>
                <w:bCs/>
                <w:iCs/>
                <w:sz w:val="26"/>
                <w:szCs w:val="26"/>
              </w:rPr>
              <w:t>thao do địa phương tổ chức</w:t>
            </w:r>
            <w:r w:rsidRPr="00BD0D26">
              <w:rPr>
                <w:rFonts w:ascii="Times New Roman" w:hAnsi="Times New Roman" w:cs="Times New Roman"/>
                <w:iCs/>
                <w:sz w:val="26"/>
                <w:szCs w:val="26"/>
              </w:rPr>
              <w:t xml:space="preserve">, không giao Hội đồng nhân dân Thành phố quy định mức chi cho các giải thi đấu thể thao </w:t>
            </w:r>
            <w:r w:rsidRPr="00BD0D26">
              <w:rPr>
                <w:rFonts w:ascii="Times New Roman" w:hAnsi="Times New Roman" w:cs="Times New Roman"/>
                <w:b/>
                <w:bCs/>
                <w:iCs/>
                <w:sz w:val="26"/>
                <w:szCs w:val="26"/>
              </w:rPr>
              <w:t>trên địa bàn</w:t>
            </w:r>
            <w:r w:rsidRPr="00BD0D26">
              <w:rPr>
                <w:rFonts w:ascii="Times New Roman" w:hAnsi="Times New Roman" w:cs="Times New Roman"/>
                <w:iCs/>
                <w:sz w:val="26"/>
                <w:szCs w:val="26"/>
              </w:rPr>
              <w:t xml:space="preserve"> Thành phố; đồng thời, liên quan đến nội dung này, Sở Văn hóa và Thể thao đã có Công văn số 555/SVHTT-KTPC ngày 15/01/2026 đề nghị Sở Tư pháp điều chỉnh tên gọi dự thảo Nghị quyết theo quy định nêu trên và đã được Sở Tư pháp thống nhất điều chỉnh trong hồ sơ trình Ủy ban nhân dân Thành phố.</w:t>
            </w:r>
          </w:p>
          <w:p w:rsidR="006F22CC" w:rsidRPr="00BD0D26" w:rsidRDefault="006F22CC" w:rsidP="00BD0D26">
            <w:pPr>
              <w:jc w:val="both"/>
              <w:rPr>
                <w:rFonts w:ascii="Times New Roman" w:hAnsi="Times New Roman" w:cs="Times New Roman"/>
                <w:iCs/>
                <w:sz w:val="26"/>
                <w:szCs w:val="26"/>
              </w:rPr>
            </w:pPr>
            <w:r w:rsidRPr="00BD0D26">
              <w:rPr>
                <w:rFonts w:ascii="Times New Roman" w:hAnsi="Times New Roman" w:cs="Times New Roman"/>
                <w:iCs/>
                <w:sz w:val="26"/>
                <w:szCs w:val="26"/>
              </w:rPr>
              <w:t>Vì vậy, đề nghị Sở Văn hóa và Thể thao điều chỉnh tên Nghị quyết hiện nay như sau: “</w:t>
            </w:r>
            <w:r w:rsidRPr="00BD0D26">
              <w:rPr>
                <w:rFonts w:ascii="Times New Roman" w:hAnsi="Times New Roman" w:cs="Times New Roman"/>
                <w:i/>
                <w:sz w:val="26"/>
                <w:szCs w:val="26"/>
              </w:rPr>
              <w:t>Nghị quyết quy định các mức chi cụ thể để tổ chức các giải thi đấu thể thao do Thành phố Hồ Chí Minh tổ chức</w:t>
            </w:r>
            <w:r w:rsidRPr="00BD0D26">
              <w:rPr>
                <w:rFonts w:ascii="Times New Roman" w:hAnsi="Times New Roman" w:cs="Times New Roman"/>
                <w:iCs/>
                <w:sz w:val="26"/>
                <w:szCs w:val="26"/>
              </w:rPr>
              <w:t>”.</w:t>
            </w:r>
          </w:p>
          <w:p w:rsidR="006F22CC" w:rsidRPr="00BD0D26" w:rsidRDefault="006F22CC" w:rsidP="00BD0D26">
            <w:pPr>
              <w:jc w:val="both"/>
              <w:rPr>
                <w:rFonts w:ascii="Times New Roman" w:hAnsi="Times New Roman" w:cs="Times New Roman"/>
                <w:iCs/>
                <w:color w:val="000000" w:themeColor="text1"/>
                <w:sz w:val="26"/>
                <w:szCs w:val="26"/>
              </w:rPr>
            </w:pPr>
            <w:r w:rsidRPr="00BD0D26">
              <w:rPr>
                <w:rFonts w:ascii="Times New Roman" w:hAnsi="Times New Roman" w:cs="Times New Roman"/>
                <w:iCs/>
                <w:color w:val="000000" w:themeColor="text1"/>
                <w:sz w:val="26"/>
                <w:szCs w:val="26"/>
              </w:rPr>
              <w:t>- Khoản 2 Điều 7 Thông tư số 117/2025/TT-BTC không có nội dung giao Hội đồng nhân dân Thành phố quy định, ban hành mức chi cụ thể để tổ chức các giải thi đấu thể thao thuộc phạm vi quản lý của Thành phố. Do đó, đề nghị Sở Văn hóa và Thể thao lược bỏ “khoản 2” trong quy định trên. Đồng thời điều chỉnh các điều a), b), c) … thành các khoản 1. 2. 3. cho phù hợp.</w:t>
            </w:r>
          </w:p>
          <w:p w:rsidR="00C142F4" w:rsidRPr="00BD0D26" w:rsidRDefault="00C142F4" w:rsidP="00BD0D26">
            <w:pPr>
              <w:jc w:val="both"/>
              <w:rPr>
                <w:rFonts w:ascii="Times New Roman" w:hAnsi="Times New Roman" w:cs="Times New Roman"/>
                <w:iCs/>
                <w:sz w:val="26"/>
                <w:szCs w:val="26"/>
                <w:u w:val="single"/>
              </w:rPr>
            </w:pPr>
          </w:p>
          <w:p w:rsidR="006F22CC" w:rsidRPr="00BD0D26" w:rsidRDefault="006F22CC" w:rsidP="00BD0D26">
            <w:pPr>
              <w:jc w:val="both"/>
              <w:rPr>
                <w:rFonts w:ascii="Times New Roman" w:hAnsi="Times New Roman" w:cs="Times New Roman"/>
                <w:b/>
                <w:bCs/>
                <w:iCs/>
                <w:sz w:val="26"/>
                <w:szCs w:val="26"/>
              </w:rPr>
            </w:pPr>
            <w:r w:rsidRPr="00BD0D26">
              <w:rPr>
                <w:rFonts w:ascii="Times New Roman" w:hAnsi="Times New Roman" w:cs="Times New Roman"/>
                <w:b/>
                <w:bCs/>
                <w:iCs/>
                <w:sz w:val="26"/>
                <w:szCs w:val="26"/>
              </w:rPr>
              <w:t>3.2. Về đối tượng chi, mức chi</w:t>
            </w:r>
          </w:p>
          <w:p w:rsidR="006F22CC" w:rsidRPr="00BD0D26" w:rsidRDefault="006F22CC" w:rsidP="00BD0D26">
            <w:pPr>
              <w:jc w:val="both"/>
              <w:rPr>
                <w:rFonts w:ascii="Times New Roman" w:hAnsi="Times New Roman" w:cs="Times New Roman"/>
                <w:iCs/>
                <w:spacing w:val="-2"/>
                <w:sz w:val="26"/>
                <w:szCs w:val="26"/>
              </w:rPr>
            </w:pPr>
            <w:r w:rsidRPr="00BD0D26">
              <w:rPr>
                <w:rFonts w:ascii="Times New Roman" w:hAnsi="Times New Roman" w:cs="Times New Roman"/>
                <w:iCs/>
                <w:spacing w:val="-2"/>
                <w:sz w:val="26"/>
                <w:szCs w:val="26"/>
              </w:rPr>
              <w:t xml:space="preserve">Qua nghiên cứu nội dung dự thảo Nghị quyết và bản so sánh, thuyết minh dự thảo văn bản quy phạm pháp luật ban hành mới với quy phạm pháp luật hiện hành, Sở Tư pháp nhận thấy: hầu </w:t>
            </w:r>
            <w:r w:rsidRPr="00BD0D26">
              <w:rPr>
                <w:rFonts w:ascii="Times New Roman" w:hAnsi="Times New Roman" w:cs="Times New Roman"/>
                <w:iCs/>
                <w:spacing w:val="-2"/>
                <w:sz w:val="26"/>
                <w:szCs w:val="26"/>
              </w:rPr>
              <w:lastRenderedPageBreak/>
              <w:t xml:space="preserve">hết các quy định tại dự thảo hiện nay được xây dựng trên cơ sở tham khảo, vận dụng và quy định tương tự như các Điều, khoản của Thông tư số 117/2025/TT-BTC áp dụng đối với các giải thi đấu thể thao cấp quốc gia, khu vực, châu lục và thế giới. Do đó, Sở Văn hóa và Thể thao chịu trách nhiệm rà soát, đánh giá kỹ từng nội dung, từng mức chi trước khi vận dụng để xây dựng vào dự thảo Nghị quyết của Hội đồng nhân dân Thành phố, đảm bảo việc đề xuất quy định nội dung chi, mức chi đối với các giải thi đấu thể thao do Thành phố tổ chức </w:t>
            </w:r>
            <w:r w:rsidRPr="00BD0D26">
              <w:rPr>
                <w:rFonts w:ascii="Times New Roman" w:hAnsi="Times New Roman" w:cs="Times New Roman"/>
                <w:b/>
                <w:bCs/>
                <w:iCs/>
                <w:spacing w:val="-2"/>
                <w:sz w:val="26"/>
                <w:szCs w:val="26"/>
              </w:rPr>
              <w:t>bằng với</w:t>
            </w:r>
            <w:r w:rsidRPr="00BD0D26">
              <w:rPr>
                <w:rFonts w:ascii="Times New Roman" w:hAnsi="Times New Roman" w:cs="Times New Roman"/>
                <w:iCs/>
                <w:spacing w:val="-2"/>
                <w:sz w:val="26"/>
                <w:szCs w:val="26"/>
              </w:rPr>
              <w:t xml:space="preserve"> các giải thi đấu thể thao cấp quốc gia, khu vực, châu lục, thế giới là phù hợp với khả năng cân đối của ngân sách Thành phố, tình hình thực tế và tính chất của từng giải.</w:t>
            </w:r>
          </w:p>
          <w:p w:rsidR="006F22CC" w:rsidRPr="00BD0D26" w:rsidRDefault="006F22CC" w:rsidP="00BD0D26">
            <w:pPr>
              <w:jc w:val="both"/>
              <w:rPr>
                <w:rFonts w:ascii="Times New Roman" w:hAnsi="Times New Roman" w:cs="Times New Roman"/>
                <w:iCs/>
                <w:sz w:val="26"/>
                <w:szCs w:val="26"/>
              </w:rPr>
            </w:pPr>
            <w:r w:rsidRPr="00BD0D26">
              <w:rPr>
                <w:rFonts w:ascii="Times New Roman" w:hAnsi="Times New Roman" w:cs="Times New Roman"/>
                <w:iCs/>
                <w:sz w:val="26"/>
                <w:szCs w:val="26"/>
              </w:rPr>
              <w:t>Đối với từng nội dung cụ thể, qua nghiên cứu, Sở Tư pháp có một số góp ý đề nghị Sở Văn hóa và Thể thao nghiên cứu, xem xét điều chỉnh đối với dự thảo Nghị quyết như sau:</w:t>
            </w:r>
          </w:p>
          <w:p w:rsidR="00C142F4" w:rsidRPr="00BD0D26" w:rsidRDefault="00C142F4" w:rsidP="00BD0D26">
            <w:pPr>
              <w:jc w:val="both"/>
              <w:rPr>
                <w:rFonts w:ascii="Times New Roman" w:hAnsi="Times New Roman" w:cs="Times New Roman"/>
                <w:iCs/>
                <w:sz w:val="26"/>
                <w:szCs w:val="26"/>
              </w:rPr>
            </w:pPr>
          </w:p>
          <w:p w:rsidR="006F22CC" w:rsidRPr="00BD0D26" w:rsidRDefault="006F22CC" w:rsidP="00BD0D26">
            <w:pPr>
              <w:jc w:val="both"/>
              <w:rPr>
                <w:rFonts w:ascii="Times New Roman" w:hAnsi="Times New Roman" w:cs="Times New Roman"/>
                <w:b/>
                <w:bCs/>
                <w:iCs/>
                <w:sz w:val="26"/>
                <w:szCs w:val="26"/>
              </w:rPr>
            </w:pPr>
            <w:r w:rsidRPr="00BD0D26">
              <w:rPr>
                <w:rFonts w:ascii="Times New Roman" w:hAnsi="Times New Roman" w:cs="Times New Roman"/>
                <w:b/>
                <w:bCs/>
                <w:iCs/>
                <w:sz w:val="26"/>
                <w:szCs w:val="26"/>
              </w:rPr>
              <w:t>a) Về tiền thuê phòng nghỉ, đi lại, ăn uống</w:t>
            </w:r>
          </w:p>
          <w:p w:rsidR="006F22CC" w:rsidRPr="00BD0D26" w:rsidRDefault="006F22CC" w:rsidP="00BD0D26">
            <w:pPr>
              <w:jc w:val="both"/>
              <w:rPr>
                <w:rFonts w:ascii="Times New Roman" w:hAnsi="Times New Roman" w:cs="Times New Roman"/>
                <w:iCs/>
                <w:sz w:val="26"/>
                <w:szCs w:val="26"/>
              </w:rPr>
            </w:pPr>
            <w:r w:rsidRPr="00BD0D26">
              <w:rPr>
                <w:rFonts w:ascii="Times New Roman" w:hAnsi="Times New Roman" w:cs="Times New Roman"/>
                <w:iCs/>
                <w:sz w:val="26"/>
                <w:szCs w:val="26"/>
              </w:rPr>
              <w:t xml:space="preserve">Điểm b khoản 2 Điều 4 dự thảo quy định: </w:t>
            </w:r>
            <w:r w:rsidRPr="00BD0D26">
              <w:rPr>
                <w:rFonts w:ascii="Times New Roman" w:hAnsi="Times New Roman" w:cs="Times New Roman"/>
                <w:i/>
                <w:sz w:val="26"/>
                <w:szCs w:val="26"/>
              </w:rPr>
              <w:t xml:space="preserve">“Đối với quan chức, trọng tài, giám sát người nước ngoài; trọng tài, giám sát người Việt Nam do Liên đoàn, Hiệp hội thể thao quốc tế phong cấp và điều động: Việc chi tiền ăn, tiền thuê phòng nghỉ và tiền đi lại </w:t>
            </w:r>
            <w:r w:rsidRPr="00BD0D26">
              <w:rPr>
                <w:rFonts w:ascii="Times New Roman" w:hAnsi="Times New Roman" w:cs="Times New Roman"/>
                <w:i/>
                <w:sz w:val="26"/>
                <w:szCs w:val="26"/>
                <w:u w:val="single"/>
              </w:rPr>
              <w:t>thực hiện theo thực tế nhưng mức tối đa không vượt quá quy định tại Thông tư số 71/2018/TT-BTC</w:t>
            </w:r>
            <w:r w:rsidRPr="00BD0D26">
              <w:rPr>
                <w:rFonts w:ascii="Times New Roman" w:hAnsi="Times New Roman" w:cs="Times New Roman"/>
                <w:i/>
                <w:sz w:val="26"/>
                <w:szCs w:val="26"/>
              </w:rPr>
              <w:t xml:space="preserve"> ngày 10 tháng 8 năm 2018 của Bộ trưởng Bộ Tài chính quy định chế độ tiếp khách nước ngoài vào làm việc tại Việt Nam, chế độ chi tổ chức hội nghị, hội thao quốc </w:t>
            </w:r>
            <w:r w:rsidRPr="00BD0D26">
              <w:rPr>
                <w:rFonts w:ascii="Times New Roman" w:hAnsi="Times New Roman" w:cs="Times New Roman"/>
                <w:i/>
                <w:sz w:val="26"/>
                <w:szCs w:val="26"/>
              </w:rPr>
              <w:lastRenderedPageBreak/>
              <w:t xml:space="preserve">tế tại Việt Nam và chế độ tiếp khách trong nước (sau đây gọi là </w:t>
            </w:r>
            <w:bookmarkStart w:id="8" w:name="_Hlk219961427"/>
            <w:r w:rsidRPr="00BD0D26">
              <w:rPr>
                <w:rFonts w:ascii="Times New Roman" w:hAnsi="Times New Roman" w:cs="Times New Roman"/>
                <w:i/>
                <w:sz w:val="26"/>
                <w:szCs w:val="26"/>
              </w:rPr>
              <w:t>Thông tư số 71/2018/TT-BTC</w:t>
            </w:r>
            <w:bookmarkEnd w:id="8"/>
            <w:r w:rsidRPr="00BD0D26">
              <w:rPr>
                <w:rFonts w:ascii="Times New Roman" w:hAnsi="Times New Roman" w:cs="Times New Roman"/>
                <w:i/>
                <w:sz w:val="26"/>
                <w:szCs w:val="26"/>
              </w:rPr>
              <w:t>)”</w:t>
            </w:r>
          </w:p>
          <w:p w:rsidR="006F22CC" w:rsidRPr="00BD0D26" w:rsidRDefault="006F22CC" w:rsidP="00BD0D26">
            <w:pPr>
              <w:jc w:val="both"/>
              <w:rPr>
                <w:rFonts w:ascii="Times New Roman" w:hAnsi="Times New Roman" w:cs="Times New Roman"/>
                <w:i/>
                <w:sz w:val="26"/>
                <w:szCs w:val="26"/>
              </w:rPr>
            </w:pPr>
            <w:r w:rsidRPr="00BD0D26">
              <w:rPr>
                <w:rFonts w:ascii="Times New Roman" w:hAnsi="Times New Roman" w:cs="Times New Roman"/>
                <w:iCs/>
                <w:sz w:val="26"/>
                <w:szCs w:val="26"/>
              </w:rPr>
              <w:t>Qua nghiên cứu, Sở Tư pháp nhận thấy Điều 33</w:t>
            </w:r>
            <w:r w:rsidRPr="00BD0D26">
              <w:rPr>
                <w:rFonts w:ascii="Times New Roman" w:hAnsi="Times New Roman" w:cs="Times New Roman"/>
                <w:sz w:val="26"/>
                <w:szCs w:val="26"/>
              </w:rPr>
              <w:t xml:space="preserve"> </w:t>
            </w:r>
            <w:r w:rsidRPr="00BD0D26">
              <w:rPr>
                <w:rFonts w:ascii="Times New Roman" w:hAnsi="Times New Roman" w:cs="Times New Roman"/>
                <w:iCs/>
                <w:sz w:val="26"/>
                <w:szCs w:val="26"/>
              </w:rPr>
              <w:t xml:space="preserve">Thông tư số 71/2018/TT-BTC quy định: </w:t>
            </w:r>
            <w:r w:rsidRPr="00BD0D26">
              <w:rPr>
                <w:rFonts w:ascii="Times New Roman" w:hAnsi="Times New Roman" w:cs="Times New Roman"/>
                <w:i/>
                <w:sz w:val="26"/>
                <w:szCs w:val="26"/>
              </w:rPr>
              <w:t>“Thẩm quyền quy định mức chi cụ thể tiếp khách nước ngoài, tổ chức hội nghị quốc tế tại Việt Nam, chi tiếp khách trong nước của các Bộ, địa phương, các cơ quan, đơn vị</w:t>
            </w:r>
          </w:p>
          <w:p w:rsidR="006F22CC" w:rsidRPr="00BD0D26" w:rsidRDefault="006F22CC" w:rsidP="00BD0D26">
            <w:pPr>
              <w:jc w:val="both"/>
              <w:rPr>
                <w:rFonts w:ascii="Times New Roman" w:hAnsi="Times New Roman" w:cs="Times New Roman"/>
                <w:i/>
                <w:spacing w:val="-2"/>
                <w:sz w:val="26"/>
                <w:szCs w:val="26"/>
              </w:rPr>
            </w:pPr>
            <w:r w:rsidRPr="00BD0D26">
              <w:rPr>
                <w:rFonts w:ascii="Times New Roman" w:hAnsi="Times New Roman" w:cs="Times New Roman"/>
                <w:i/>
                <w:spacing w:val="-2"/>
                <w:sz w:val="26"/>
                <w:szCs w:val="26"/>
              </w:rPr>
              <w:t>1. Đối với chi tiếp khách nước ngoài, chi tổ chức hội nghị quốc tế</w:t>
            </w:r>
          </w:p>
          <w:p w:rsidR="006F22CC" w:rsidRPr="00BD0D26" w:rsidRDefault="006F22CC" w:rsidP="00BD0D26">
            <w:pPr>
              <w:jc w:val="both"/>
              <w:rPr>
                <w:rFonts w:ascii="Times New Roman" w:hAnsi="Times New Roman" w:cs="Times New Roman"/>
                <w:i/>
                <w:spacing w:val="-2"/>
                <w:sz w:val="26"/>
                <w:szCs w:val="26"/>
              </w:rPr>
            </w:pPr>
            <w:r w:rsidRPr="00BD0D26">
              <w:rPr>
                <w:rFonts w:ascii="Times New Roman" w:hAnsi="Times New Roman" w:cs="Times New Roman"/>
                <w:i/>
                <w:spacing w:val="-2"/>
                <w:sz w:val="26"/>
                <w:szCs w:val="26"/>
              </w:rPr>
              <w:t xml:space="preserve">Căn cứ vào khả năng nguồn kinh phí và giá cả thực tế, Bộ trưởng, thủ trưởng cơ quan ngang Bộ, cơ quan thuộc Chính phủ, các cơ quan khác ở trung ương, </w:t>
            </w:r>
            <w:r w:rsidRPr="00BD0D26">
              <w:rPr>
                <w:rFonts w:ascii="Times New Roman" w:hAnsi="Times New Roman" w:cs="Times New Roman"/>
                <w:i/>
                <w:spacing w:val="-2"/>
                <w:sz w:val="26"/>
                <w:szCs w:val="26"/>
                <w:u w:val="single"/>
              </w:rPr>
              <w:t>Hội đồng nhân dân tỉnh, thành phố trực thuộc Trung ương</w:t>
            </w:r>
            <w:r w:rsidRPr="00BD0D26">
              <w:rPr>
                <w:rFonts w:ascii="Times New Roman" w:hAnsi="Times New Roman" w:cs="Times New Roman"/>
                <w:i/>
                <w:spacing w:val="-2"/>
                <w:sz w:val="26"/>
                <w:szCs w:val="26"/>
              </w:rPr>
              <w:t xml:space="preserve"> quy định các </w:t>
            </w:r>
            <w:r w:rsidRPr="00BD0D26">
              <w:rPr>
                <w:rFonts w:ascii="Times New Roman" w:hAnsi="Times New Roman" w:cs="Times New Roman"/>
                <w:b/>
                <w:bCs/>
                <w:i/>
                <w:spacing w:val="-2"/>
                <w:sz w:val="26"/>
                <w:szCs w:val="26"/>
              </w:rPr>
              <w:t>mức chi cụ thể tiếp khách nước ngoài</w:t>
            </w:r>
            <w:r w:rsidRPr="00BD0D26">
              <w:rPr>
                <w:rFonts w:ascii="Times New Roman" w:hAnsi="Times New Roman" w:cs="Times New Roman"/>
                <w:i/>
                <w:spacing w:val="-2"/>
                <w:sz w:val="26"/>
                <w:szCs w:val="26"/>
              </w:rPr>
              <w:t xml:space="preserve">, </w:t>
            </w:r>
            <w:r w:rsidRPr="00BD0D26">
              <w:rPr>
                <w:rFonts w:ascii="Times New Roman" w:hAnsi="Times New Roman" w:cs="Times New Roman"/>
                <w:b/>
                <w:bCs/>
                <w:i/>
                <w:spacing w:val="-2"/>
                <w:sz w:val="26"/>
                <w:szCs w:val="26"/>
              </w:rPr>
              <w:t xml:space="preserve">tổ chức các hội nghị quốc tế </w:t>
            </w:r>
            <w:r w:rsidRPr="00BD0D26">
              <w:rPr>
                <w:rFonts w:ascii="Times New Roman" w:hAnsi="Times New Roman" w:cs="Times New Roman"/>
                <w:i/>
                <w:spacing w:val="-2"/>
                <w:sz w:val="26"/>
                <w:szCs w:val="26"/>
              </w:rPr>
              <w:t>tại Việt Nam đối với các cơ quan, đơn vị thuộc phạm vi quản lý để thực hiện cho phù hợp nhưng không vượt mức chi quy định tại Thông tư này.”</w:t>
            </w:r>
          </w:p>
          <w:p w:rsidR="006F22CC" w:rsidRPr="00BD0D26" w:rsidRDefault="006F22CC" w:rsidP="00BD0D26">
            <w:pPr>
              <w:jc w:val="both"/>
              <w:rPr>
                <w:rFonts w:ascii="Times New Roman" w:hAnsi="Times New Roman" w:cs="Times New Roman"/>
                <w:iCs/>
                <w:sz w:val="26"/>
                <w:szCs w:val="26"/>
              </w:rPr>
            </w:pPr>
            <w:r w:rsidRPr="00BD0D26">
              <w:rPr>
                <w:rFonts w:ascii="Times New Roman" w:hAnsi="Times New Roman" w:cs="Times New Roman"/>
                <w:iCs/>
                <w:sz w:val="26"/>
                <w:szCs w:val="26"/>
              </w:rPr>
              <w:t>Căn cứ quy định nêu trên, Hội đồng nhân dân các tỉnh, Thành phố trước sắp xếp đã ban hành Nghị quyết quy định mức chi chế độ tiếp khách nước ngoài vào làm việc, chế độ tổ chức hội nghị, hội thảo quốc tế và chế độ tiếp khách trong nước, cụ thể: Hội đồng nhân dân Thành phố đã ban hành Nghị quyết số 16/2019/NQ-HĐND, Hội đồng nhân dân tỉnh Bình Dương đã ban hành Nghị quyết số 03/2019/NQ-HĐND, Hội đồng nhân dân tỉnh Bà Rịa – Vũng Tàu đã ban hành Nghị quyết số 05/2019/NQ-HĐND.</w:t>
            </w:r>
          </w:p>
          <w:p w:rsidR="006F22CC" w:rsidRPr="00BD0D26" w:rsidRDefault="006F22CC" w:rsidP="00BD0D26">
            <w:pPr>
              <w:jc w:val="both"/>
              <w:rPr>
                <w:rFonts w:ascii="Times New Roman" w:hAnsi="Times New Roman" w:cs="Times New Roman"/>
                <w:i/>
                <w:spacing w:val="-2"/>
                <w:sz w:val="26"/>
                <w:szCs w:val="26"/>
              </w:rPr>
            </w:pPr>
            <w:r w:rsidRPr="00BD0D26">
              <w:rPr>
                <w:rFonts w:ascii="Times New Roman" w:hAnsi="Times New Roman" w:cs="Times New Roman"/>
                <w:iCs/>
                <w:spacing w:val="-2"/>
                <w:sz w:val="26"/>
                <w:szCs w:val="26"/>
              </w:rPr>
              <w:lastRenderedPageBreak/>
              <w:t xml:space="preserve">Theo đó, điểm b khoản 2 Điều 54 Luật Ban hành văn bản quy phạm pháp luật năm 2025 quy định: </w:t>
            </w:r>
            <w:r w:rsidRPr="00BD0D26">
              <w:rPr>
                <w:rFonts w:ascii="Times New Roman" w:hAnsi="Times New Roman" w:cs="Times New Roman"/>
                <w:i/>
                <w:spacing w:val="-2"/>
                <w:sz w:val="26"/>
                <w:szCs w:val="26"/>
              </w:rPr>
              <w:t xml:space="preserve">“2. Văn bản quy phạm pháp luật của Hội đồng nhân dân, … </w:t>
            </w:r>
            <w:r w:rsidRPr="00BD0D26">
              <w:rPr>
                <w:rFonts w:ascii="Times New Roman" w:hAnsi="Times New Roman" w:cs="Times New Roman"/>
                <w:i/>
                <w:spacing w:val="-2"/>
                <w:sz w:val="26"/>
                <w:szCs w:val="26"/>
                <w:u w:val="single"/>
              </w:rPr>
              <w:t>ở đơn vị hành chính nào thì có hiệu lực trong phạm vi đơn vị hành chính đó</w:t>
            </w:r>
            <w:r w:rsidRPr="00BD0D26">
              <w:rPr>
                <w:rFonts w:ascii="Times New Roman" w:hAnsi="Times New Roman" w:cs="Times New Roman"/>
                <w:i/>
                <w:spacing w:val="-2"/>
                <w:sz w:val="26"/>
                <w:szCs w:val="26"/>
              </w:rPr>
              <w:t xml:space="preserve"> và phải được quy định cụ thể ngay trong văn bản đó. Trường hợp có sự thay đổi về địa giới đơn vị hành chính thì hiệu lực về không gian và đối tượng áp dụng của văn bản quy phạm pháp luật được xác định như sau:…</w:t>
            </w:r>
          </w:p>
          <w:p w:rsidR="006F22CC" w:rsidRPr="00BD0D26" w:rsidRDefault="006F22CC" w:rsidP="00BD0D26">
            <w:pPr>
              <w:jc w:val="both"/>
              <w:rPr>
                <w:rFonts w:ascii="Times New Roman" w:hAnsi="Times New Roman" w:cs="Times New Roman"/>
                <w:i/>
                <w:sz w:val="26"/>
                <w:szCs w:val="26"/>
              </w:rPr>
            </w:pPr>
            <w:r w:rsidRPr="00BD0D26">
              <w:rPr>
                <w:rFonts w:ascii="Times New Roman" w:hAnsi="Times New Roman" w:cs="Times New Roman"/>
                <w:i/>
                <w:sz w:val="26"/>
                <w:szCs w:val="26"/>
              </w:rPr>
              <w:t xml:space="preserve">b) Trường hợp nhiều đơn vị hành chính được nhập thành một đơn vị hành chính mới cùng cấp thì văn bản quy phạm pháp luật của Hội đồng nhân dân … của đơn vị hành chính được nhập </w:t>
            </w:r>
            <w:bookmarkStart w:id="9" w:name="_Hlk219962656"/>
            <w:r w:rsidRPr="00BD0D26">
              <w:rPr>
                <w:rFonts w:ascii="Times New Roman" w:hAnsi="Times New Roman" w:cs="Times New Roman"/>
                <w:b/>
                <w:bCs/>
                <w:i/>
                <w:sz w:val="26"/>
                <w:szCs w:val="26"/>
              </w:rPr>
              <w:t>tiếp tục có hiệu lực</w:t>
            </w:r>
            <w:r w:rsidRPr="00BD0D26">
              <w:rPr>
                <w:rFonts w:ascii="Times New Roman" w:hAnsi="Times New Roman" w:cs="Times New Roman"/>
                <w:i/>
                <w:sz w:val="26"/>
                <w:szCs w:val="26"/>
              </w:rPr>
              <w:t xml:space="preserve"> </w:t>
            </w:r>
            <w:r w:rsidRPr="00BD0D26">
              <w:rPr>
                <w:rFonts w:ascii="Times New Roman" w:hAnsi="Times New Roman" w:cs="Times New Roman"/>
                <w:i/>
                <w:sz w:val="26"/>
                <w:szCs w:val="26"/>
                <w:u w:val="single"/>
              </w:rPr>
              <w:t xml:space="preserve">trong phạm vi đơn vị hành chính </w:t>
            </w:r>
            <w:bookmarkEnd w:id="9"/>
            <w:r w:rsidRPr="00BD0D26">
              <w:rPr>
                <w:rFonts w:ascii="Times New Roman" w:hAnsi="Times New Roman" w:cs="Times New Roman"/>
                <w:i/>
                <w:sz w:val="26"/>
                <w:szCs w:val="26"/>
                <w:u w:val="single"/>
              </w:rPr>
              <w:t>đó</w:t>
            </w:r>
            <w:r w:rsidRPr="00BD0D26">
              <w:rPr>
                <w:rFonts w:ascii="Times New Roman" w:hAnsi="Times New Roman" w:cs="Times New Roman"/>
                <w:i/>
                <w:sz w:val="26"/>
                <w:szCs w:val="26"/>
              </w:rPr>
              <w:t xml:space="preserve">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 của đơn vị hành chính được nhập hoặc ban hành văn bản quy phạm pháp luật mới”</w:t>
            </w:r>
          </w:p>
          <w:p w:rsidR="006F22CC" w:rsidRPr="00BD0D26" w:rsidRDefault="006F22CC" w:rsidP="00BD0D26">
            <w:pPr>
              <w:jc w:val="both"/>
              <w:rPr>
                <w:rFonts w:ascii="Times New Roman" w:hAnsi="Times New Roman" w:cs="Times New Roman"/>
                <w:iCs/>
                <w:sz w:val="26"/>
                <w:szCs w:val="26"/>
              </w:rPr>
            </w:pPr>
            <w:r w:rsidRPr="00BD0D26">
              <w:rPr>
                <w:rFonts w:ascii="Times New Roman" w:hAnsi="Times New Roman" w:cs="Times New Roman"/>
                <w:iCs/>
                <w:sz w:val="26"/>
                <w:szCs w:val="26"/>
              </w:rPr>
              <w:t xml:space="preserve">Qua rà soát, Sở Tư pháp nhận thấy, sau sắp xếp chưa có Nghị quyết của Hội đồng nhân dân Thành phố về tiếp tục áp dụng một trong các Nghị quyết nên trên. Do đó, các Nghị quyết này tiếp tục có hiệu lực trong phạm vi đơn vị hành chính trước sắp xếp; mặt khác, trong thời gian tới, Hội đồng nhân dân Thành phố có thể xem xét, ban hành Nghị quyết mới để quy định thống nhất mức chi chế độ tiếp khách nước ngoài vào làm việc, chế độ tổ chức hội nghị, hội </w:t>
            </w:r>
            <w:r w:rsidRPr="00BD0D26">
              <w:rPr>
                <w:rFonts w:ascii="Times New Roman" w:hAnsi="Times New Roman" w:cs="Times New Roman"/>
                <w:iCs/>
                <w:sz w:val="26"/>
                <w:szCs w:val="26"/>
              </w:rPr>
              <w:lastRenderedPageBreak/>
              <w:t>thảo quốc tế và chế độ tiếp khách trong nước trên địa bàn Thành phố Hồ Chí Minh (sau sắp xếp).</w:t>
            </w:r>
          </w:p>
          <w:p w:rsidR="006F22CC" w:rsidRPr="00BD0D26" w:rsidRDefault="006F22CC" w:rsidP="00BD0D26">
            <w:pPr>
              <w:jc w:val="both"/>
              <w:rPr>
                <w:rFonts w:ascii="Times New Roman" w:hAnsi="Times New Roman" w:cs="Times New Roman"/>
                <w:iCs/>
                <w:sz w:val="26"/>
                <w:szCs w:val="26"/>
              </w:rPr>
            </w:pPr>
            <w:r w:rsidRPr="00BD0D26">
              <w:rPr>
                <w:rFonts w:ascii="Times New Roman" w:hAnsi="Times New Roman" w:cs="Times New Roman"/>
                <w:iCs/>
                <w:sz w:val="26"/>
                <w:szCs w:val="26"/>
              </w:rPr>
              <w:t>Vì vậy, để đảm bảo việc dẫn chiếu áp dụng quy định pháp luật mức chi tiền ăn, đi lại, thuê phòng nghỉ quy định tại điểm b khoản 2 Điều 4 được phù hợp; đảm bảo việc áp dụng ổn định, lâu dài, đề nghị Sở Văn hóa và Thể thao nghiên cứu, điều chỉnh như sau:</w:t>
            </w:r>
          </w:p>
          <w:p w:rsidR="006F22CC" w:rsidRPr="00BD0D26" w:rsidRDefault="006F22CC" w:rsidP="00BD0D26">
            <w:pPr>
              <w:jc w:val="both"/>
              <w:rPr>
                <w:rFonts w:ascii="Times New Roman" w:hAnsi="Times New Roman" w:cs="Times New Roman"/>
                <w:i/>
                <w:sz w:val="26"/>
                <w:szCs w:val="26"/>
              </w:rPr>
            </w:pPr>
            <w:r w:rsidRPr="00BD0D26">
              <w:rPr>
                <w:rFonts w:ascii="Times New Roman" w:hAnsi="Times New Roman" w:cs="Times New Roman"/>
                <w:i/>
                <w:sz w:val="26"/>
                <w:szCs w:val="26"/>
              </w:rPr>
              <w:t xml:space="preserve">“b) Đối với quan chức, trọng tài, giám sát người nước ngoài; trọng tài, giám sát người Việt Nam do Liên đoàn, Hiệp hội thể thao quốc tế phong cấp và điều động: Việc chi tiền ăn, tiền thuê phòng nghỉ và tiền đi lại thực hiện theo </w:t>
            </w:r>
            <w:r w:rsidRPr="00BD0D26">
              <w:rPr>
                <w:rFonts w:ascii="Times New Roman" w:hAnsi="Times New Roman" w:cs="Times New Roman"/>
                <w:i/>
                <w:sz w:val="26"/>
                <w:szCs w:val="26"/>
                <w:u w:val="single"/>
              </w:rPr>
              <w:t>Nghị quyết của Hội đồng nhân dân quy định chế độ tiếp khách nước ngoài vào làm việc tại Việt Nam, chế độ chi tổ chức hội nghị, hội thao quốc tế tại Việt Nam và chế độ tiếp khách trong nước</w:t>
            </w:r>
            <w:r w:rsidRPr="00BD0D26">
              <w:rPr>
                <w:rFonts w:ascii="Times New Roman" w:hAnsi="Times New Roman" w:cs="Times New Roman"/>
                <w:i/>
                <w:sz w:val="26"/>
                <w:szCs w:val="26"/>
              </w:rPr>
              <w:t>”</w:t>
            </w:r>
          </w:p>
          <w:p w:rsidR="00C142F4" w:rsidRPr="00BD0D26" w:rsidRDefault="00C142F4" w:rsidP="00BD0D26">
            <w:pPr>
              <w:jc w:val="both"/>
              <w:rPr>
                <w:rFonts w:ascii="Times New Roman" w:hAnsi="Times New Roman" w:cs="Times New Roman"/>
                <w:i/>
                <w:sz w:val="26"/>
                <w:szCs w:val="26"/>
              </w:rPr>
            </w:pPr>
          </w:p>
          <w:p w:rsidR="006F22CC" w:rsidRPr="00BD0D26" w:rsidRDefault="006F22CC" w:rsidP="00BD0D26">
            <w:pPr>
              <w:jc w:val="both"/>
              <w:rPr>
                <w:rFonts w:ascii="Times New Roman" w:hAnsi="Times New Roman" w:cs="Times New Roman"/>
                <w:b/>
                <w:bCs/>
                <w:iCs/>
                <w:sz w:val="26"/>
                <w:szCs w:val="26"/>
              </w:rPr>
            </w:pPr>
            <w:r w:rsidRPr="00BD0D26">
              <w:rPr>
                <w:rFonts w:ascii="Times New Roman" w:hAnsi="Times New Roman" w:cs="Times New Roman"/>
                <w:b/>
                <w:bCs/>
                <w:iCs/>
                <w:sz w:val="26"/>
                <w:szCs w:val="26"/>
              </w:rPr>
              <w:t>b) Về chi thù lao sáng tác, dàn dựng, đạo diễn các màn đóng diễn</w:t>
            </w:r>
          </w:p>
          <w:p w:rsidR="006F22CC" w:rsidRPr="00BD0D26" w:rsidRDefault="006F22CC" w:rsidP="00BD0D26">
            <w:pPr>
              <w:jc w:val="both"/>
              <w:rPr>
                <w:rFonts w:ascii="Times New Roman" w:hAnsi="Times New Roman" w:cs="Times New Roman"/>
                <w:i/>
                <w:sz w:val="26"/>
                <w:szCs w:val="26"/>
              </w:rPr>
            </w:pPr>
            <w:r w:rsidRPr="00BD0D26">
              <w:rPr>
                <w:rFonts w:ascii="Times New Roman" w:hAnsi="Times New Roman" w:cs="Times New Roman"/>
                <w:iCs/>
                <w:sz w:val="26"/>
                <w:szCs w:val="26"/>
              </w:rPr>
              <w:t xml:space="preserve">Khoản 4 Điều 4 dự thảo quy định: </w:t>
            </w:r>
            <w:r w:rsidRPr="00BD0D26">
              <w:rPr>
                <w:rFonts w:ascii="Times New Roman" w:hAnsi="Times New Roman" w:cs="Times New Roman"/>
                <w:i/>
                <w:sz w:val="26"/>
                <w:szCs w:val="26"/>
              </w:rPr>
              <w:t>“4. Chi thù lao sáng tác, dàn dựng, đạo diễn các màn đóng diễn (đối với các Đại hội thể dục thể thao, Hội thi thể thao toàn quốc): Thực hiện theo quy định tại Nghị định số 21/2015/NĐ-CP ngày 14 tháng 02 năm 2015 của Chính phủ quy định về nhuận bút, thù lao đối với tác phẩm điện ảnh, mỹ thuật, nhiếp ảnh, sân khấu và các loại hình nghệ thuật biểu diễn khác”.</w:t>
            </w:r>
          </w:p>
          <w:p w:rsidR="006F22CC" w:rsidRPr="00BD0D26" w:rsidRDefault="006F22CC" w:rsidP="00BD0D26">
            <w:pPr>
              <w:jc w:val="both"/>
              <w:rPr>
                <w:rFonts w:ascii="Times New Roman" w:hAnsi="Times New Roman" w:cs="Times New Roman"/>
                <w:i/>
                <w:sz w:val="26"/>
                <w:szCs w:val="26"/>
              </w:rPr>
            </w:pPr>
            <w:r w:rsidRPr="00BD0D26">
              <w:rPr>
                <w:rFonts w:ascii="Times New Roman" w:hAnsi="Times New Roman" w:cs="Times New Roman"/>
                <w:iCs/>
                <w:sz w:val="26"/>
                <w:szCs w:val="26"/>
              </w:rPr>
              <w:t xml:space="preserve">Tuy nhiên, qua rà soát Sở Tư pháp nhận thấy: </w:t>
            </w:r>
            <w:bookmarkStart w:id="10" w:name="_Hlk219963923"/>
            <w:r w:rsidRPr="00BD0D26">
              <w:rPr>
                <w:rFonts w:ascii="Times New Roman" w:hAnsi="Times New Roman" w:cs="Times New Roman"/>
                <w:iCs/>
                <w:sz w:val="26"/>
                <w:szCs w:val="26"/>
              </w:rPr>
              <w:t>Nghị định số 21/2015/NĐ-C</w:t>
            </w:r>
            <w:bookmarkEnd w:id="10"/>
            <w:r w:rsidRPr="00BD0D26">
              <w:rPr>
                <w:rFonts w:ascii="Times New Roman" w:hAnsi="Times New Roman" w:cs="Times New Roman"/>
                <w:iCs/>
                <w:sz w:val="26"/>
                <w:szCs w:val="26"/>
              </w:rPr>
              <w:t xml:space="preserve">P không quy định </w:t>
            </w:r>
            <w:r w:rsidRPr="00BD0D26">
              <w:rPr>
                <w:rFonts w:ascii="Times New Roman" w:hAnsi="Times New Roman" w:cs="Times New Roman"/>
                <w:iCs/>
                <w:sz w:val="26"/>
                <w:szCs w:val="26"/>
              </w:rPr>
              <w:lastRenderedPageBreak/>
              <w:t xml:space="preserve">mức chi </w:t>
            </w:r>
            <w:r w:rsidRPr="00BD0D26">
              <w:rPr>
                <w:rFonts w:ascii="Times New Roman" w:hAnsi="Times New Roman" w:cs="Times New Roman"/>
                <w:b/>
                <w:bCs/>
                <w:iCs/>
                <w:sz w:val="26"/>
                <w:szCs w:val="26"/>
              </w:rPr>
              <w:t>cụ thể</w:t>
            </w:r>
            <w:r w:rsidRPr="00BD0D26">
              <w:rPr>
                <w:rFonts w:ascii="Times New Roman" w:hAnsi="Times New Roman" w:cs="Times New Roman"/>
                <w:iCs/>
                <w:sz w:val="26"/>
                <w:szCs w:val="26"/>
              </w:rPr>
              <w:t xml:space="preserve"> mà </w:t>
            </w:r>
            <w:r w:rsidRPr="00BD0D26">
              <w:rPr>
                <w:rFonts w:ascii="Times New Roman" w:hAnsi="Times New Roman" w:cs="Times New Roman"/>
                <w:iCs/>
                <w:sz w:val="26"/>
                <w:szCs w:val="26"/>
                <w:u w:val="single"/>
              </w:rPr>
              <w:t>chỉ quy định mức khung</w:t>
            </w:r>
            <w:r w:rsidRPr="00BD0D26">
              <w:rPr>
                <w:rFonts w:ascii="Times New Roman" w:hAnsi="Times New Roman" w:cs="Times New Roman"/>
                <w:iCs/>
                <w:sz w:val="26"/>
                <w:szCs w:val="26"/>
              </w:rPr>
              <w:t xml:space="preserve"> (gồm mức chi tối thiểu và mức tối đa). Vì vậy, để đảm bảo việc quy định, áp dụng thống nhất một mức chi cho các nội dung chi như nhau, đề nghị Sở Văn hóa và Thể thao trao đổi, thống nhất với Sở Tài chính để tham mưu, đề xuất quy định mức chi cụ thể, thống nhất đối với thù lao sáng tác, dàn dựng, đạo diễn các màn đóng diễn trong dự thảo Nghị quyết của Hội đồng nhân dân Thành phố; ví dụ như sau: </w:t>
            </w:r>
            <w:r w:rsidRPr="00BD0D26">
              <w:rPr>
                <w:rFonts w:ascii="Times New Roman" w:hAnsi="Times New Roman" w:cs="Times New Roman"/>
                <w:i/>
                <w:sz w:val="26"/>
                <w:szCs w:val="26"/>
              </w:rPr>
              <w:t xml:space="preserve">“4. Chi thù lao sáng tác, dàn dựng, đạo diễn các màn đóng diễn (đối với các Đại hội thể dục thể thao, Hội thi thể thao toàn quốc): áp dụng bằng </w:t>
            </w:r>
            <w:r w:rsidRPr="00BD0D26">
              <w:rPr>
                <w:rFonts w:ascii="Times New Roman" w:hAnsi="Times New Roman" w:cs="Times New Roman"/>
                <w:b/>
                <w:bCs/>
                <w:i/>
                <w:sz w:val="26"/>
                <w:szCs w:val="26"/>
              </w:rPr>
              <w:t>mức tối đa</w:t>
            </w:r>
            <w:r w:rsidRPr="00BD0D26">
              <w:rPr>
                <w:rFonts w:ascii="Times New Roman" w:hAnsi="Times New Roman" w:cs="Times New Roman"/>
                <w:i/>
                <w:sz w:val="26"/>
                <w:szCs w:val="26"/>
              </w:rPr>
              <w:t xml:space="preserve"> quy định tại Nghị định số 21/2015/NĐ-CP ngày 14 tháng 02 năm 2015 của Chính phủ quy định về nhuận bút, thù lao đối với tác phẩm điện ảnh, mỹ thuật, nhiếp ảnh, sân khấu và các loại hình nghệ thuật biểu diễn khác”</w:t>
            </w:r>
          </w:p>
          <w:p w:rsidR="00C142F4" w:rsidRPr="00BD0D26" w:rsidRDefault="00C142F4" w:rsidP="00BD0D26">
            <w:pPr>
              <w:jc w:val="both"/>
              <w:rPr>
                <w:rFonts w:ascii="Times New Roman" w:hAnsi="Times New Roman" w:cs="Times New Roman"/>
                <w:iCs/>
                <w:sz w:val="26"/>
                <w:szCs w:val="26"/>
              </w:rPr>
            </w:pPr>
          </w:p>
          <w:p w:rsidR="006F22CC" w:rsidRPr="00BD0D26" w:rsidRDefault="006F22CC" w:rsidP="00BD0D26">
            <w:pPr>
              <w:jc w:val="both"/>
              <w:rPr>
                <w:rFonts w:ascii="Times New Roman" w:hAnsi="Times New Roman" w:cs="Times New Roman"/>
                <w:b/>
                <w:bCs/>
                <w:sz w:val="26"/>
                <w:szCs w:val="26"/>
                <w:lang w:val="pt-BR"/>
              </w:rPr>
            </w:pPr>
            <w:r w:rsidRPr="00BD0D26">
              <w:rPr>
                <w:rFonts w:ascii="Times New Roman" w:hAnsi="Times New Roman" w:cs="Times New Roman"/>
                <w:b/>
                <w:bCs/>
                <w:sz w:val="26"/>
                <w:szCs w:val="26"/>
                <w:lang w:val="pt-BR"/>
              </w:rPr>
              <w:t>3.3. Về điều khoản thi hành</w:t>
            </w:r>
          </w:p>
          <w:p w:rsidR="006F22CC" w:rsidRPr="00BD0D26" w:rsidRDefault="006F22CC" w:rsidP="00BD0D26">
            <w:pPr>
              <w:jc w:val="both"/>
              <w:rPr>
                <w:rFonts w:ascii="Times New Roman" w:hAnsi="Times New Roman" w:cs="Times New Roman"/>
                <w:sz w:val="26"/>
                <w:szCs w:val="26"/>
                <w:lang w:val="pt-BR"/>
              </w:rPr>
            </w:pPr>
            <w:r w:rsidRPr="00BD0D26">
              <w:rPr>
                <w:rFonts w:ascii="Times New Roman" w:hAnsi="Times New Roman" w:cs="Times New Roman"/>
                <w:sz w:val="26"/>
                <w:szCs w:val="26"/>
                <w:lang w:val="pt-BR"/>
              </w:rPr>
              <w:t>Sở Tư pháp nhận thấy nội dung dự thảo Nghị quyết có dẫn chiếu áp dụng đến các văn bản quy phạm pháp luật do Trung ương và Hội đồng nhân dân Thành phố ban hành. Vì vậy, để đảm bảo việc sử dụng Nghị quyết được ổn định, lâu dài, hạn chế việc sửa đổi, bổ sung nhiều lần, đề nghị Sở Văn hóa và Thể thao nghiên cứu, bổ sung nội dung sau đây vào khoản 3 Điều 6 dự thảo Nghị quyết:</w:t>
            </w:r>
          </w:p>
          <w:p w:rsidR="006F22CC" w:rsidRPr="00BD0D26" w:rsidRDefault="006F22CC" w:rsidP="00BD0D26">
            <w:pPr>
              <w:jc w:val="both"/>
              <w:rPr>
                <w:rFonts w:ascii="Times New Roman" w:hAnsi="Times New Roman" w:cs="Times New Roman"/>
                <w:i/>
                <w:iCs/>
                <w:sz w:val="26"/>
                <w:szCs w:val="26"/>
                <w:lang w:val="pt-BR"/>
              </w:rPr>
            </w:pPr>
            <w:r w:rsidRPr="00BD0D26">
              <w:rPr>
                <w:rFonts w:ascii="Times New Roman" w:hAnsi="Times New Roman" w:cs="Times New Roman"/>
                <w:i/>
                <w:iCs/>
                <w:sz w:val="26"/>
                <w:szCs w:val="26"/>
                <w:lang w:val="pt-BR"/>
              </w:rPr>
              <w:t xml:space="preserve">“3. Trường hợp các văn bản quy phạm pháp luật được dẫn chiếu tại Nghị quyết này có văn bản sửa đổi, bổ sung, thay thế hoặc được cơ quan có thẩm quyền ban hành văn bản mới để </w:t>
            </w:r>
            <w:r w:rsidRPr="00BD0D26">
              <w:rPr>
                <w:rFonts w:ascii="Times New Roman" w:hAnsi="Times New Roman" w:cs="Times New Roman"/>
                <w:i/>
                <w:iCs/>
                <w:sz w:val="26"/>
                <w:szCs w:val="26"/>
                <w:lang w:val="pt-BR"/>
              </w:rPr>
              <w:lastRenderedPageBreak/>
              <w:t>quy định nội dung tương ứng thì thực hiện theo văn bản sửa đổi, bổ sung, thay thế hoặc văn bản được ban hành mới đó.”.</w:t>
            </w:r>
          </w:p>
        </w:tc>
        <w:tc>
          <w:tcPr>
            <w:tcW w:w="3544" w:type="dxa"/>
            <w:vAlign w:val="center"/>
          </w:tcPr>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Pr="00BD0D26" w:rsidRDefault="006F22CC" w:rsidP="00BD0D26">
            <w:pPr>
              <w:jc w:val="center"/>
              <w:rPr>
                <w:rFonts w:ascii="Times New Roman" w:hAnsi="Times New Roman" w:cs="Times New Roman"/>
                <w:sz w:val="26"/>
                <w:szCs w:val="26"/>
              </w:rPr>
            </w:pPr>
          </w:p>
          <w:p w:rsidR="006F22CC" w:rsidRDefault="006F22CC" w:rsidP="00BD0D26">
            <w:pPr>
              <w:jc w:val="center"/>
              <w:rPr>
                <w:rFonts w:ascii="Times New Roman" w:hAnsi="Times New Roman" w:cs="Times New Roman"/>
                <w:sz w:val="26"/>
                <w:szCs w:val="26"/>
              </w:rPr>
            </w:pPr>
          </w:p>
          <w:p w:rsidR="001847CA" w:rsidRDefault="001847CA" w:rsidP="00BD0D26">
            <w:pPr>
              <w:jc w:val="center"/>
              <w:rPr>
                <w:rFonts w:ascii="Times New Roman" w:hAnsi="Times New Roman" w:cs="Times New Roman"/>
                <w:sz w:val="26"/>
                <w:szCs w:val="26"/>
              </w:rPr>
            </w:pPr>
          </w:p>
          <w:p w:rsidR="001847CA" w:rsidRDefault="001847CA" w:rsidP="00BD0D26">
            <w:pPr>
              <w:jc w:val="center"/>
              <w:rPr>
                <w:rFonts w:ascii="Times New Roman" w:hAnsi="Times New Roman" w:cs="Times New Roman"/>
                <w:sz w:val="26"/>
                <w:szCs w:val="26"/>
              </w:rPr>
            </w:pPr>
          </w:p>
          <w:p w:rsidR="001847CA" w:rsidRDefault="001847CA" w:rsidP="00BD0D26">
            <w:pPr>
              <w:jc w:val="center"/>
              <w:rPr>
                <w:rFonts w:ascii="Times New Roman" w:hAnsi="Times New Roman" w:cs="Times New Roman"/>
                <w:sz w:val="26"/>
                <w:szCs w:val="26"/>
              </w:rPr>
            </w:pPr>
          </w:p>
          <w:p w:rsidR="001847CA" w:rsidRDefault="001847CA" w:rsidP="00BD0D26">
            <w:pPr>
              <w:jc w:val="center"/>
              <w:rPr>
                <w:rFonts w:ascii="Times New Roman" w:hAnsi="Times New Roman" w:cs="Times New Roman"/>
                <w:sz w:val="26"/>
                <w:szCs w:val="26"/>
              </w:rPr>
            </w:pPr>
          </w:p>
          <w:p w:rsidR="001847CA" w:rsidRDefault="001847CA" w:rsidP="00BD0D26">
            <w:pPr>
              <w:jc w:val="center"/>
              <w:rPr>
                <w:rFonts w:ascii="Times New Roman" w:hAnsi="Times New Roman" w:cs="Times New Roman"/>
                <w:sz w:val="26"/>
                <w:szCs w:val="26"/>
              </w:rPr>
            </w:pPr>
          </w:p>
          <w:p w:rsidR="001847CA" w:rsidRDefault="001847CA" w:rsidP="00BD0D26">
            <w:pPr>
              <w:jc w:val="center"/>
              <w:rPr>
                <w:rFonts w:ascii="Times New Roman" w:hAnsi="Times New Roman" w:cs="Times New Roman"/>
                <w:sz w:val="26"/>
                <w:szCs w:val="26"/>
              </w:rPr>
            </w:pPr>
          </w:p>
          <w:p w:rsidR="001847CA" w:rsidRDefault="001847CA" w:rsidP="00BD0D26">
            <w:pPr>
              <w:jc w:val="center"/>
              <w:rPr>
                <w:rFonts w:ascii="Times New Roman" w:hAnsi="Times New Roman" w:cs="Times New Roman"/>
                <w:sz w:val="26"/>
                <w:szCs w:val="26"/>
              </w:rPr>
            </w:pPr>
          </w:p>
          <w:p w:rsidR="001847CA" w:rsidRDefault="001847CA" w:rsidP="00BD0D26">
            <w:pPr>
              <w:jc w:val="center"/>
              <w:rPr>
                <w:rFonts w:ascii="Times New Roman" w:hAnsi="Times New Roman" w:cs="Times New Roman"/>
                <w:sz w:val="26"/>
                <w:szCs w:val="26"/>
              </w:rPr>
            </w:pPr>
          </w:p>
          <w:p w:rsidR="001847CA" w:rsidRDefault="001847CA" w:rsidP="00BD0D26">
            <w:pPr>
              <w:jc w:val="center"/>
              <w:rPr>
                <w:rFonts w:ascii="Times New Roman" w:hAnsi="Times New Roman" w:cs="Times New Roman"/>
                <w:sz w:val="26"/>
                <w:szCs w:val="26"/>
              </w:rPr>
            </w:pPr>
          </w:p>
          <w:p w:rsidR="001847CA" w:rsidRDefault="001847CA" w:rsidP="00BD0D26">
            <w:pPr>
              <w:jc w:val="center"/>
              <w:rPr>
                <w:rFonts w:ascii="Times New Roman" w:hAnsi="Times New Roman" w:cs="Times New Roman"/>
                <w:sz w:val="26"/>
                <w:szCs w:val="26"/>
              </w:rPr>
            </w:pPr>
          </w:p>
          <w:p w:rsidR="001847CA" w:rsidRDefault="001847CA" w:rsidP="00BD0D26">
            <w:pPr>
              <w:jc w:val="center"/>
              <w:rPr>
                <w:rFonts w:ascii="Times New Roman" w:hAnsi="Times New Roman" w:cs="Times New Roman"/>
                <w:sz w:val="26"/>
                <w:szCs w:val="26"/>
              </w:rPr>
            </w:pPr>
          </w:p>
          <w:p w:rsidR="001847CA" w:rsidRDefault="001847CA" w:rsidP="00BD0D26">
            <w:pPr>
              <w:jc w:val="center"/>
              <w:rPr>
                <w:rFonts w:ascii="Times New Roman" w:hAnsi="Times New Roman" w:cs="Times New Roman"/>
                <w:sz w:val="26"/>
                <w:szCs w:val="26"/>
              </w:rPr>
            </w:pPr>
          </w:p>
          <w:p w:rsidR="001847CA" w:rsidRDefault="001847CA" w:rsidP="00BD0D26">
            <w:pPr>
              <w:jc w:val="center"/>
              <w:rPr>
                <w:rFonts w:ascii="Times New Roman" w:hAnsi="Times New Roman" w:cs="Times New Roman"/>
                <w:sz w:val="26"/>
                <w:szCs w:val="26"/>
              </w:rPr>
            </w:pPr>
          </w:p>
          <w:p w:rsidR="001847CA" w:rsidRPr="00BD0D26" w:rsidRDefault="001847CA" w:rsidP="00BD0D26">
            <w:pPr>
              <w:jc w:val="center"/>
              <w:rPr>
                <w:rFonts w:ascii="Times New Roman" w:hAnsi="Times New Roman" w:cs="Times New Roman"/>
                <w:sz w:val="26"/>
                <w:szCs w:val="26"/>
              </w:rPr>
            </w:pPr>
          </w:p>
          <w:p w:rsidR="006F22CC" w:rsidRDefault="006F22CC" w:rsidP="00BD0D26">
            <w:pPr>
              <w:jc w:val="center"/>
              <w:rPr>
                <w:rFonts w:ascii="Times New Roman" w:hAnsi="Times New Roman" w:cs="Times New Roman"/>
                <w:sz w:val="26"/>
                <w:szCs w:val="26"/>
              </w:rPr>
            </w:pPr>
          </w:p>
          <w:p w:rsidR="00ED25D9" w:rsidRDefault="00ED25D9" w:rsidP="00BD0D26">
            <w:pPr>
              <w:jc w:val="center"/>
              <w:rPr>
                <w:rFonts w:ascii="Times New Roman" w:hAnsi="Times New Roman" w:cs="Times New Roman"/>
                <w:sz w:val="26"/>
                <w:szCs w:val="26"/>
              </w:rPr>
            </w:pPr>
          </w:p>
          <w:p w:rsidR="00ED25D9" w:rsidRPr="00BD0D26" w:rsidRDefault="00ED25D9" w:rsidP="00BD0D26">
            <w:pPr>
              <w:jc w:val="center"/>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r w:rsidRPr="00BD0D26">
              <w:rPr>
                <w:rFonts w:ascii="Times New Roman" w:hAnsi="Times New Roman" w:cs="Times New Roman"/>
                <w:sz w:val="26"/>
                <w:szCs w:val="26"/>
              </w:rPr>
              <w:t>- Ngày 16/01/2026 Sở Văn hóa và Thể thao đã ban hành văn bản số 617/SVHTT-TDTT gửi các Sở ngành, đơn vị có liên quan về việc góp ý dự thảo hồ sơ Nghị quyết quy định về mức chi các giải thể thao tại Thành phố Hồ Chí Minh.</w:t>
            </w:r>
          </w:p>
          <w:p w:rsidR="006F22CC" w:rsidRPr="00BD0D26" w:rsidRDefault="006F22CC" w:rsidP="00BD0D26">
            <w:pPr>
              <w:jc w:val="both"/>
              <w:rPr>
                <w:rFonts w:ascii="Times New Roman" w:hAnsi="Times New Roman" w:cs="Times New Roman"/>
                <w:sz w:val="26"/>
                <w:szCs w:val="26"/>
              </w:rPr>
            </w:pPr>
            <w:r w:rsidRPr="00BD0D26">
              <w:rPr>
                <w:rFonts w:ascii="Times New Roman" w:hAnsi="Times New Roman" w:cs="Times New Roman"/>
                <w:sz w:val="26"/>
                <w:szCs w:val="26"/>
              </w:rPr>
              <w:t xml:space="preserve">- Ngày 19/01/2026 Sở Văn hóa và Thể thao đã đăng tải dự thảo </w:t>
            </w:r>
            <w:r w:rsidRPr="00BD0D26">
              <w:rPr>
                <w:rFonts w:ascii="Times New Roman" w:hAnsi="Times New Roman" w:cs="Times New Roman"/>
                <w:sz w:val="26"/>
                <w:szCs w:val="26"/>
              </w:rPr>
              <w:lastRenderedPageBreak/>
              <w:t>hồ sơ Nghị quyết quy định về mức chi các giải thể thao tại Thành phố Hồ Chí Minh trên trang thông tin điện tử của Sở để lấy ý kiến góp ý.</w:t>
            </w:r>
          </w:p>
          <w:p w:rsidR="006F22CC" w:rsidRPr="00BD0D26" w:rsidRDefault="006F22CC" w:rsidP="00BD0D26">
            <w:pPr>
              <w:jc w:val="both"/>
              <w:rPr>
                <w:rFonts w:ascii="Times New Roman" w:hAnsi="Times New Roman" w:cs="Times New Roman"/>
                <w:sz w:val="26"/>
                <w:szCs w:val="26"/>
              </w:rPr>
            </w:pPr>
            <w:r w:rsidRPr="00BD0D26">
              <w:rPr>
                <w:rFonts w:ascii="Times New Roman" w:hAnsi="Times New Roman" w:cs="Times New Roman"/>
                <w:sz w:val="26"/>
                <w:szCs w:val="26"/>
              </w:rPr>
              <w:t>- Ngày 21/01/2026 Sở Văn hóa và Thể thao đã ban hành văn bản số 838/SVHTT-TDTT gửi Văn phòng Ủy ban nhân dân Thành phố hỗ trợ đăng tải dự thảo hồ sơ Nghị quyết quy định về mức chi các giải thể thao tại Thành phố Hồ Chí Minh trên trang thông tin điện tử của Ủy ban nhân dân Thành phố để lấy ý kiến góp ý.</w:t>
            </w:r>
          </w:p>
          <w:p w:rsidR="006F22CC" w:rsidRPr="00BD0D26" w:rsidRDefault="006F22CC" w:rsidP="00BD0D26">
            <w:pPr>
              <w:jc w:val="both"/>
              <w:rPr>
                <w:rFonts w:ascii="Times New Roman" w:hAnsi="Times New Roman" w:cs="Times New Roman"/>
                <w:sz w:val="26"/>
                <w:szCs w:val="26"/>
              </w:rPr>
            </w:pPr>
            <w:r w:rsidRPr="00BD0D26">
              <w:rPr>
                <w:rFonts w:ascii="Times New Roman" w:hAnsi="Times New Roman" w:cs="Times New Roman"/>
                <w:sz w:val="26"/>
                <w:szCs w:val="26"/>
              </w:rPr>
              <w:t>Đối với các nội dung khác, Sở Văn hóa và Thể thao tiếp thu và thực hiện theo đúng quy định</w:t>
            </w: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Default="006F22CC" w:rsidP="00BD0D26">
            <w:pPr>
              <w:jc w:val="both"/>
              <w:rPr>
                <w:rFonts w:ascii="Times New Roman" w:hAnsi="Times New Roman" w:cs="Times New Roman"/>
                <w:sz w:val="26"/>
                <w:szCs w:val="26"/>
              </w:rPr>
            </w:pPr>
          </w:p>
          <w:p w:rsidR="001847CA" w:rsidRDefault="001847CA" w:rsidP="00BD0D26">
            <w:pPr>
              <w:jc w:val="both"/>
              <w:rPr>
                <w:rFonts w:ascii="Times New Roman" w:hAnsi="Times New Roman" w:cs="Times New Roman"/>
                <w:sz w:val="26"/>
                <w:szCs w:val="26"/>
              </w:rPr>
            </w:pPr>
          </w:p>
          <w:p w:rsidR="001847CA" w:rsidRDefault="001847CA" w:rsidP="00BD0D26">
            <w:pPr>
              <w:jc w:val="both"/>
              <w:rPr>
                <w:rFonts w:ascii="Times New Roman" w:hAnsi="Times New Roman" w:cs="Times New Roman"/>
                <w:sz w:val="26"/>
                <w:szCs w:val="26"/>
              </w:rPr>
            </w:pPr>
          </w:p>
          <w:p w:rsidR="001847CA" w:rsidRDefault="001847CA" w:rsidP="00BD0D26">
            <w:pPr>
              <w:jc w:val="both"/>
              <w:rPr>
                <w:rFonts w:ascii="Times New Roman" w:hAnsi="Times New Roman" w:cs="Times New Roman"/>
                <w:sz w:val="26"/>
                <w:szCs w:val="26"/>
              </w:rPr>
            </w:pPr>
          </w:p>
          <w:p w:rsidR="001847CA" w:rsidRDefault="001847CA" w:rsidP="00BD0D26">
            <w:pPr>
              <w:jc w:val="both"/>
              <w:rPr>
                <w:rFonts w:ascii="Times New Roman" w:hAnsi="Times New Roman" w:cs="Times New Roman"/>
                <w:sz w:val="26"/>
                <w:szCs w:val="26"/>
              </w:rPr>
            </w:pPr>
          </w:p>
          <w:p w:rsidR="001847CA" w:rsidRDefault="001847CA" w:rsidP="00BD0D26">
            <w:pPr>
              <w:jc w:val="both"/>
              <w:rPr>
                <w:rFonts w:ascii="Times New Roman" w:hAnsi="Times New Roman" w:cs="Times New Roman"/>
                <w:sz w:val="26"/>
                <w:szCs w:val="26"/>
              </w:rPr>
            </w:pPr>
          </w:p>
          <w:p w:rsidR="001847CA" w:rsidRDefault="001847CA" w:rsidP="00BD0D26">
            <w:pPr>
              <w:jc w:val="both"/>
              <w:rPr>
                <w:rFonts w:ascii="Times New Roman" w:hAnsi="Times New Roman" w:cs="Times New Roman"/>
                <w:sz w:val="26"/>
                <w:szCs w:val="26"/>
              </w:rPr>
            </w:pPr>
          </w:p>
          <w:p w:rsidR="001847CA" w:rsidRDefault="001847CA" w:rsidP="00BD0D26">
            <w:pPr>
              <w:jc w:val="both"/>
              <w:rPr>
                <w:rFonts w:ascii="Times New Roman" w:hAnsi="Times New Roman" w:cs="Times New Roman"/>
                <w:sz w:val="26"/>
                <w:szCs w:val="26"/>
              </w:rPr>
            </w:pPr>
          </w:p>
          <w:p w:rsidR="001847CA" w:rsidRDefault="001847CA" w:rsidP="00BD0D26">
            <w:pPr>
              <w:jc w:val="both"/>
              <w:rPr>
                <w:rFonts w:ascii="Times New Roman" w:hAnsi="Times New Roman" w:cs="Times New Roman"/>
                <w:sz w:val="26"/>
                <w:szCs w:val="26"/>
              </w:rPr>
            </w:pPr>
          </w:p>
          <w:p w:rsidR="001847CA" w:rsidRDefault="001847CA" w:rsidP="00BD0D26">
            <w:pPr>
              <w:jc w:val="both"/>
              <w:rPr>
                <w:rFonts w:ascii="Times New Roman" w:hAnsi="Times New Roman" w:cs="Times New Roman"/>
                <w:sz w:val="26"/>
                <w:szCs w:val="26"/>
              </w:rPr>
            </w:pPr>
          </w:p>
          <w:p w:rsidR="001847CA" w:rsidRDefault="001847CA" w:rsidP="00BD0D26">
            <w:pPr>
              <w:jc w:val="both"/>
              <w:rPr>
                <w:rFonts w:ascii="Times New Roman" w:hAnsi="Times New Roman" w:cs="Times New Roman"/>
                <w:sz w:val="26"/>
                <w:szCs w:val="26"/>
              </w:rPr>
            </w:pPr>
          </w:p>
          <w:p w:rsidR="001847CA" w:rsidRDefault="001847CA" w:rsidP="00BD0D26">
            <w:pPr>
              <w:jc w:val="both"/>
              <w:rPr>
                <w:rFonts w:ascii="Times New Roman" w:hAnsi="Times New Roman" w:cs="Times New Roman"/>
                <w:sz w:val="26"/>
                <w:szCs w:val="26"/>
              </w:rPr>
            </w:pPr>
          </w:p>
          <w:p w:rsidR="001847CA" w:rsidRDefault="001847CA" w:rsidP="00BD0D26">
            <w:pPr>
              <w:jc w:val="both"/>
              <w:rPr>
                <w:rFonts w:ascii="Times New Roman" w:hAnsi="Times New Roman" w:cs="Times New Roman"/>
                <w:sz w:val="26"/>
                <w:szCs w:val="26"/>
              </w:rPr>
            </w:pPr>
          </w:p>
          <w:p w:rsidR="001847CA" w:rsidRDefault="001847CA" w:rsidP="00BD0D26">
            <w:pPr>
              <w:jc w:val="both"/>
              <w:rPr>
                <w:rFonts w:ascii="Times New Roman" w:hAnsi="Times New Roman" w:cs="Times New Roman"/>
                <w:sz w:val="26"/>
                <w:szCs w:val="26"/>
              </w:rPr>
            </w:pPr>
          </w:p>
          <w:p w:rsidR="001847CA" w:rsidRPr="00BD0D26" w:rsidRDefault="001847CA"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ED25D9" w:rsidRDefault="00ED25D9" w:rsidP="00BD0D26">
            <w:pPr>
              <w:jc w:val="both"/>
              <w:rPr>
                <w:rFonts w:ascii="Times New Roman" w:hAnsi="Times New Roman" w:cs="Times New Roman"/>
                <w:sz w:val="26"/>
                <w:szCs w:val="26"/>
              </w:rPr>
            </w:pPr>
          </w:p>
          <w:p w:rsidR="00ED25D9" w:rsidRDefault="00ED25D9" w:rsidP="00BD0D26">
            <w:pPr>
              <w:jc w:val="both"/>
              <w:rPr>
                <w:rFonts w:ascii="Times New Roman" w:hAnsi="Times New Roman" w:cs="Times New Roman"/>
                <w:sz w:val="26"/>
                <w:szCs w:val="26"/>
              </w:rPr>
            </w:pPr>
          </w:p>
          <w:p w:rsidR="00ED25D9" w:rsidRDefault="00ED25D9"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b/>
                <w:sz w:val="26"/>
                <w:szCs w:val="26"/>
              </w:rPr>
            </w:pPr>
            <w:r w:rsidRPr="00BD0D26">
              <w:rPr>
                <w:rFonts w:ascii="Times New Roman" w:hAnsi="Times New Roman" w:cs="Times New Roman"/>
                <w:sz w:val="26"/>
                <w:szCs w:val="26"/>
              </w:rPr>
              <w:t xml:space="preserve">- Về tên của Nghị quyết, Sở Văn hóa và Thể thao đã điều chỉnh theo góp ý của Sở Tư pháp, cụ thể: </w:t>
            </w:r>
            <w:r w:rsidRPr="00BD0D26">
              <w:rPr>
                <w:rFonts w:ascii="Times New Roman" w:hAnsi="Times New Roman" w:cs="Times New Roman"/>
                <w:b/>
                <w:sz w:val="26"/>
                <w:szCs w:val="26"/>
              </w:rPr>
              <w:t>“Nghị quyết quy định mức chi các giải thi đấu thể thao do Thành phố Hồ Chí Minh tổ chức”.</w:t>
            </w: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r w:rsidRPr="00BD0D26">
              <w:rPr>
                <w:rFonts w:ascii="Times New Roman" w:hAnsi="Times New Roman" w:cs="Times New Roman"/>
                <w:b/>
                <w:sz w:val="26"/>
                <w:szCs w:val="26"/>
              </w:rPr>
              <w:t>Sở Văn hóa và Thể thao tiếp thu, điều chỉnh dự thảo</w:t>
            </w: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sz w:val="26"/>
                <w:szCs w:val="26"/>
              </w:rPr>
            </w:pPr>
            <w:r w:rsidRPr="00BD0D26">
              <w:rPr>
                <w:rFonts w:ascii="Times New Roman" w:hAnsi="Times New Roman" w:cs="Times New Roman"/>
                <w:sz w:val="26"/>
                <w:szCs w:val="26"/>
              </w:rPr>
              <w:t>- Sở Văn hóa và Thể thao tiếp thu và điều chỉnh thành:</w:t>
            </w:r>
          </w:p>
          <w:p w:rsidR="006F22CC" w:rsidRPr="00BD0D26" w:rsidRDefault="006F22CC" w:rsidP="00BD0D26">
            <w:pPr>
              <w:jc w:val="both"/>
              <w:rPr>
                <w:rFonts w:ascii="Times New Roman" w:hAnsi="Times New Roman" w:cs="Times New Roman"/>
                <w:i/>
                <w:sz w:val="26"/>
                <w:szCs w:val="26"/>
              </w:rPr>
            </w:pPr>
            <w:r w:rsidRPr="00BD0D26">
              <w:rPr>
                <w:rFonts w:ascii="Times New Roman" w:hAnsi="Times New Roman" w:cs="Times New Roman"/>
                <w:i/>
                <w:sz w:val="26"/>
                <w:szCs w:val="26"/>
              </w:rPr>
              <w:t xml:space="preserve">“b) Đối với quan chức, trọng tài, giám sát người nước ngoài; trọng tài, giám sát người Việt </w:t>
            </w:r>
            <w:r w:rsidRPr="00BD0D26">
              <w:rPr>
                <w:rFonts w:ascii="Times New Roman" w:hAnsi="Times New Roman" w:cs="Times New Roman"/>
                <w:i/>
                <w:sz w:val="26"/>
                <w:szCs w:val="26"/>
              </w:rPr>
              <w:lastRenderedPageBreak/>
              <w:t xml:space="preserve">Nam do Liên đoàn, Hiệp hội thể thao quốc tế phong cấp và điều động: Việc chi tiền ăn, tiền thuê phòng nghỉ và tiền đi lại thực hiện theo </w:t>
            </w:r>
            <w:r w:rsidRPr="00BD0D26">
              <w:rPr>
                <w:rFonts w:ascii="Times New Roman" w:hAnsi="Times New Roman" w:cs="Times New Roman"/>
                <w:i/>
                <w:sz w:val="26"/>
                <w:szCs w:val="26"/>
                <w:u w:val="single"/>
              </w:rPr>
              <w:t>Nghị quyết của Hội đồng nhân dân quy định chế độ tiếp khách nước ngoài vào làm việc tại Việt Nam, chế độ chi tổ chức hội nghị, hội thao quốc tế tại Việt Nam và chế độ tiếp khách trong nước</w:t>
            </w:r>
            <w:r w:rsidRPr="00BD0D26">
              <w:rPr>
                <w:rFonts w:ascii="Times New Roman" w:hAnsi="Times New Roman" w:cs="Times New Roman"/>
                <w:i/>
                <w:sz w:val="26"/>
                <w:szCs w:val="26"/>
              </w:rPr>
              <w:t>”</w:t>
            </w: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Default="006F22CC"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Pr="00BD0D26" w:rsidRDefault="001847CA" w:rsidP="00BD0D26">
            <w:pPr>
              <w:jc w:val="both"/>
              <w:rPr>
                <w:rFonts w:ascii="Times New Roman" w:hAnsi="Times New Roman" w:cs="Times New Roman"/>
                <w:b/>
                <w:sz w:val="26"/>
                <w:szCs w:val="26"/>
              </w:rPr>
            </w:pPr>
          </w:p>
          <w:p w:rsidR="007E4F55" w:rsidRDefault="007E4F55" w:rsidP="00BD0D26">
            <w:pPr>
              <w:jc w:val="both"/>
              <w:rPr>
                <w:rFonts w:ascii="Times New Roman" w:hAnsi="Times New Roman" w:cs="Times New Roman"/>
                <w:b/>
                <w:sz w:val="26"/>
                <w:szCs w:val="26"/>
              </w:rPr>
            </w:pPr>
          </w:p>
          <w:p w:rsidR="00ED25D9" w:rsidRDefault="00ED25D9" w:rsidP="00BD0D26">
            <w:pPr>
              <w:jc w:val="both"/>
              <w:rPr>
                <w:rFonts w:ascii="Times New Roman" w:hAnsi="Times New Roman" w:cs="Times New Roman"/>
                <w:b/>
                <w:sz w:val="26"/>
                <w:szCs w:val="26"/>
              </w:rPr>
            </w:pPr>
          </w:p>
          <w:p w:rsidR="00ED25D9" w:rsidRDefault="00ED25D9" w:rsidP="00BD0D26">
            <w:pPr>
              <w:jc w:val="both"/>
              <w:rPr>
                <w:rFonts w:ascii="Times New Roman" w:hAnsi="Times New Roman" w:cs="Times New Roman"/>
                <w:b/>
                <w:sz w:val="26"/>
                <w:szCs w:val="26"/>
              </w:rPr>
            </w:pPr>
          </w:p>
          <w:p w:rsidR="00ED25D9" w:rsidRDefault="00ED25D9" w:rsidP="00BD0D26">
            <w:pPr>
              <w:jc w:val="both"/>
              <w:rPr>
                <w:rFonts w:ascii="Times New Roman" w:hAnsi="Times New Roman" w:cs="Times New Roman"/>
                <w:b/>
                <w:sz w:val="26"/>
                <w:szCs w:val="26"/>
              </w:rPr>
            </w:pPr>
          </w:p>
          <w:p w:rsidR="00ED25D9" w:rsidRDefault="00ED25D9" w:rsidP="00BD0D26">
            <w:pPr>
              <w:jc w:val="both"/>
              <w:rPr>
                <w:rFonts w:ascii="Times New Roman" w:hAnsi="Times New Roman" w:cs="Times New Roman"/>
                <w:b/>
                <w:sz w:val="26"/>
                <w:szCs w:val="26"/>
              </w:rPr>
            </w:pPr>
          </w:p>
          <w:p w:rsidR="00ED25D9" w:rsidRDefault="00ED25D9" w:rsidP="00BD0D26">
            <w:pPr>
              <w:jc w:val="both"/>
              <w:rPr>
                <w:rFonts w:ascii="Times New Roman" w:hAnsi="Times New Roman" w:cs="Times New Roman"/>
                <w:b/>
                <w:sz w:val="26"/>
                <w:szCs w:val="26"/>
              </w:rPr>
            </w:pPr>
          </w:p>
          <w:p w:rsidR="00ED25D9" w:rsidRDefault="00ED25D9" w:rsidP="00BD0D26">
            <w:pPr>
              <w:jc w:val="both"/>
              <w:rPr>
                <w:rFonts w:ascii="Times New Roman" w:hAnsi="Times New Roman" w:cs="Times New Roman"/>
                <w:b/>
                <w:sz w:val="26"/>
                <w:szCs w:val="26"/>
              </w:rPr>
            </w:pPr>
          </w:p>
          <w:p w:rsidR="00ED25D9" w:rsidRPr="00BD0D26" w:rsidRDefault="00ED25D9"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C142F4" w:rsidRPr="00BD0D26" w:rsidRDefault="00C142F4"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sz w:val="26"/>
                <w:szCs w:val="26"/>
              </w:rPr>
            </w:pPr>
            <w:r w:rsidRPr="00BD0D26">
              <w:rPr>
                <w:rFonts w:ascii="Times New Roman" w:hAnsi="Times New Roman" w:cs="Times New Roman"/>
                <w:sz w:val="26"/>
                <w:szCs w:val="26"/>
              </w:rPr>
              <w:t>- Sở Văn hóa và Thể thao tiếp thu và điều chỉnh như sau:</w:t>
            </w:r>
          </w:p>
          <w:p w:rsidR="006F22CC" w:rsidRPr="00BD0D26" w:rsidRDefault="006F22CC" w:rsidP="00BD0D26">
            <w:pPr>
              <w:jc w:val="both"/>
              <w:rPr>
                <w:rFonts w:ascii="Times New Roman" w:hAnsi="Times New Roman" w:cs="Times New Roman"/>
                <w:iCs/>
                <w:sz w:val="26"/>
                <w:szCs w:val="26"/>
              </w:rPr>
            </w:pPr>
            <w:r w:rsidRPr="00BD0D26">
              <w:rPr>
                <w:rFonts w:ascii="Times New Roman" w:hAnsi="Times New Roman" w:cs="Times New Roman"/>
                <w:i/>
                <w:sz w:val="26"/>
                <w:szCs w:val="26"/>
              </w:rPr>
              <w:t xml:space="preserve">“4. Chi thù lao sáng tác, dàn dựng, đạo diễn các màn đóng diễn (đối với các Đại hội thể dục thể thao, Hội thi thể thao toàn quốc): áp dụng bằng </w:t>
            </w:r>
            <w:r w:rsidRPr="00BD0D26">
              <w:rPr>
                <w:rFonts w:ascii="Times New Roman" w:hAnsi="Times New Roman" w:cs="Times New Roman"/>
                <w:b/>
                <w:bCs/>
                <w:i/>
                <w:sz w:val="26"/>
                <w:szCs w:val="26"/>
              </w:rPr>
              <w:t>mức tối đa</w:t>
            </w:r>
            <w:r w:rsidRPr="00BD0D26">
              <w:rPr>
                <w:rFonts w:ascii="Times New Roman" w:hAnsi="Times New Roman" w:cs="Times New Roman"/>
                <w:i/>
                <w:sz w:val="26"/>
                <w:szCs w:val="26"/>
              </w:rPr>
              <w:t xml:space="preserve"> quy định tại Nghị định số 21/2015/NĐ-CP ngày 14 tháng 02 năm 2015 của Chính phủ quy định về nhuận bút, thù lao đối với tác phẩm điện ảnh, mỹ thuật, </w:t>
            </w:r>
            <w:r w:rsidRPr="00BD0D26">
              <w:rPr>
                <w:rFonts w:ascii="Times New Roman" w:hAnsi="Times New Roman" w:cs="Times New Roman"/>
                <w:i/>
                <w:sz w:val="26"/>
                <w:szCs w:val="26"/>
              </w:rPr>
              <w:lastRenderedPageBreak/>
              <w:t>nhiếp ảnh, sân khấu và các loại hình nghệ thuật biểu diễn khác”</w:t>
            </w: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6F22CC" w:rsidRDefault="006F22CC"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1847CA" w:rsidRDefault="001847CA" w:rsidP="00BD0D26">
            <w:pPr>
              <w:jc w:val="both"/>
              <w:rPr>
                <w:rFonts w:ascii="Times New Roman" w:hAnsi="Times New Roman" w:cs="Times New Roman"/>
                <w:b/>
                <w:sz w:val="26"/>
                <w:szCs w:val="26"/>
              </w:rPr>
            </w:pPr>
          </w:p>
          <w:p w:rsidR="006F22CC" w:rsidRDefault="006F22CC" w:rsidP="00BD0D26">
            <w:pPr>
              <w:jc w:val="both"/>
              <w:rPr>
                <w:rFonts w:ascii="Times New Roman" w:hAnsi="Times New Roman" w:cs="Times New Roman"/>
                <w:b/>
                <w:sz w:val="26"/>
                <w:szCs w:val="26"/>
              </w:rPr>
            </w:pPr>
          </w:p>
          <w:p w:rsidR="00ED25D9" w:rsidRPr="00BD0D26" w:rsidRDefault="00ED25D9"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b/>
                <w:sz w:val="26"/>
                <w:szCs w:val="26"/>
              </w:rPr>
            </w:pPr>
          </w:p>
          <w:p w:rsidR="00C142F4" w:rsidRPr="00BD0D26" w:rsidRDefault="00C142F4" w:rsidP="00BD0D26">
            <w:pPr>
              <w:jc w:val="both"/>
              <w:rPr>
                <w:rFonts w:ascii="Times New Roman" w:hAnsi="Times New Roman" w:cs="Times New Roman"/>
                <w:b/>
                <w:sz w:val="26"/>
                <w:szCs w:val="26"/>
              </w:rPr>
            </w:pPr>
          </w:p>
          <w:p w:rsidR="006F22CC" w:rsidRPr="00BD0D26" w:rsidRDefault="006F22CC" w:rsidP="00BD0D26">
            <w:pPr>
              <w:jc w:val="both"/>
              <w:rPr>
                <w:rFonts w:ascii="Times New Roman" w:hAnsi="Times New Roman" w:cs="Times New Roman"/>
                <w:sz w:val="26"/>
                <w:szCs w:val="26"/>
                <w:lang w:val="pt-BR"/>
              </w:rPr>
            </w:pPr>
          </w:p>
          <w:p w:rsidR="006F22CC" w:rsidRPr="00BD0D26" w:rsidRDefault="006F22CC" w:rsidP="00BD0D26">
            <w:pPr>
              <w:jc w:val="both"/>
              <w:rPr>
                <w:rFonts w:ascii="Times New Roman" w:hAnsi="Times New Roman" w:cs="Times New Roman"/>
                <w:sz w:val="26"/>
                <w:szCs w:val="26"/>
                <w:lang w:val="pt-BR"/>
              </w:rPr>
            </w:pPr>
            <w:r w:rsidRPr="00BD0D26">
              <w:rPr>
                <w:rFonts w:ascii="Times New Roman" w:hAnsi="Times New Roman" w:cs="Times New Roman"/>
                <w:sz w:val="26"/>
                <w:szCs w:val="26"/>
                <w:lang w:val="pt-BR"/>
              </w:rPr>
              <w:t>- Sở Văn hóa và Thể thao tiếp thu và bổ sung nội dung sau đây vào khoản 3 Điều 6 dự thảo Nghị quyết:</w:t>
            </w:r>
          </w:p>
          <w:p w:rsidR="006F22CC" w:rsidRPr="00BD0D26" w:rsidRDefault="006F22CC" w:rsidP="00BD0D26">
            <w:pPr>
              <w:jc w:val="both"/>
              <w:rPr>
                <w:rFonts w:ascii="Times New Roman" w:hAnsi="Times New Roman" w:cs="Times New Roman"/>
                <w:sz w:val="26"/>
                <w:szCs w:val="26"/>
              </w:rPr>
            </w:pPr>
            <w:r w:rsidRPr="00BD0D26">
              <w:rPr>
                <w:rFonts w:ascii="Times New Roman" w:hAnsi="Times New Roman" w:cs="Times New Roman"/>
                <w:i/>
                <w:iCs/>
                <w:sz w:val="26"/>
                <w:szCs w:val="26"/>
                <w:lang w:val="pt-BR"/>
              </w:rPr>
              <w:t xml:space="preserve">“3. Trường hợp các văn bản quy phạm pháp luật được dẫn chiếu tại Nghị quyết này có văn bản sửa đổi, bổ sung, thay thế hoặc được cơ quan có thẩm quyền ban hành văn bản mới để quy định nội dung tương ứng thì thực hiện theo văn bản sửa đổi, </w:t>
            </w:r>
            <w:r w:rsidRPr="00BD0D26">
              <w:rPr>
                <w:rFonts w:ascii="Times New Roman" w:hAnsi="Times New Roman" w:cs="Times New Roman"/>
                <w:i/>
                <w:iCs/>
                <w:sz w:val="26"/>
                <w:szCs w:val="26"/>
                <w:lang w:val="pt-BR"/>
              </w:rPr>
              <w:lastRenderedPageBreak/>
              <w:t>bổ sung, thay thế hoặc văn bản được ban hành mới đó.”.</w:t>
            </w:r>
          </w:p>
        </w:tc>
      </w:tr>
      <w:tr w:rsidR="007E4F55" w:rsidRPr="00BD0D26" w:rsidTr="00D34A71">
        <w:trPr>
          <w:trHeight w:val="689"/>
        </w:trPr>
        <w:tc>
          <w:tcPr>
            <w:tcW w:w="566" w:type="dxa"/>
            <w:vAlign w:val="center"/>
          </w:tcPr>
          <w:p w:rsidR="006F22CC" w:rsidRPr="00BD0D26" w:rsidRDefault="006F22CC" w:rsidP="00ED25D9">
            <w:pPr>
              <w:pStyle w:val="ListParagraph"/>
              <w:numPr>
                <w:ilvl w:val="0"/>
                <w:numId w:val="1"/>
              </w:numPr>
              <w:ind w:left="113" w:right="113"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Sở Tài chính</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3997/STC-HCSN ngày 11/02/2026</w:t>
            </w:r>
          </w:p>
        </w:tc>
        <w:tc>
          <w:tcPr>
            <w:tcW w:w="5103" w:type="dxa"/>
            <w:vAlign w:val="center"/>
          </w:tcPr>
          <w:p w:rsidR="006F22CC" w:rsidRPr="00BD0D26" w:rsidRDefault="006F22CC" w:rsidP="00BD0D26">
            <w:pPr>
              <w:jc w:val="both"/>
              <w:rPr>
                <w:rFonts w:ascii="Times New Roman" w:hAnsi="Times New Roman" w:cs="Times New Roman"/>
                <w:b/>
                <w:bCs/>
                <w:sz w:val="26"/>
                <w:szCs w:val="26"/>
              </w:rPr>
            </w:pPr>
            <w:r w:rsidRPr="00BD0D26">
              <w:rPr>
                <w:rFonts w:ascii="Times New Roman" w:hAnsi="Times New Roman" w:cs="Times New Roman"/>
                <w:b/>
                <w:bCs/>
                <w:sz w:val="26"/>
                <w:szCs w:val="26"/>
              </w:rPr>
              <w:t>1. Đối với nội dung dự thảo Tờ trình của Ủy ban nhân dân Thành phố:</w:t>
            </w:r>
          </w:p>
          <w:p w:rsidR="006F22CC" w:rsidRPr="00BD0D26" w:rsidRDefault="006F22CC" w:rsidP="00BD0D26">
            <w:pPr>
              <w:jc w:val="both"/>
              <w:rPr>
                <w:rFonts w:ascii="Times New Roman" w:hAnsi="Times New Roman" w:cs="Times New Roman"/>
                <w:sz w:val="26"/>
                <w:szCs w:val="26"/>
              </w:rPr>
            </w:pPr>
            <w:r w:rsidRPr="00BD0D26">
              <w:rPr>
                <w:rFonts w:ascii="Times New Roman" w:hAnsi="Times New Roman" w:cs="Times New Roman"/>
                <w:b/>
                <w:sz w:val="26"/>
                <w:szCs w:val="26"/>
              </w:rPr>
              <w:t>1.1.</w:t>
            </w:r>
            <w:r w:rsidRPr="00BD0D26">
              <w:rPr>
                <w:rFonts w:ascii="Times New Roman" w:hAnsi="Times New Roman" w:cs="Times New Roman"/>
                <w:sz w:val="26"/>
                <w:szCs w:val="26"/>
              </w:rPr>
              <w:t xml:space="preserve"> Tại khoản 1 Mục I, </w:t>
            </w:r>
            <w:r w:rsidRPr="00BD0D26">
              <w:rPr>
                <w:rFonts w:ascii="Times New Roman" w:hAnsi="Times New Roman" w:cs="Times New Roman"/>
                <w:sz w:val="26"/>
                <w:szCs w:val="26"/>
                <w:lang w:val="nl-NL"/>
              </w:rPr>
              <w:t>khoản 1 Mục IV</w:t>
            </w:r>
            <w:r w:rsidRPr="00BD0D26">
              <w:rPr>
                <w:rFonts w:ascii="Times New Roman" w:hAnsi="Times New Roman" w:cs="Times New Roman"/>
                <w:sz w:val="26"/>
                <w:szCs w:val="26"/>
              </w:rPr>
              <w:t xml:space="preserve"> dự thảo Tờ trình có nêu như sau:</w:t>
            </w:r>
          </w:p>
          <w:p w:rsidR="006F22CC" w:rsidRPr="00BD0D26" w:rsidRDefault="006F22CC" w:rsidP="00BD0D26">
            <w:pPr>
              <w:jc w:val="both"/>
              <w:rPr>
                <w:rFonts w:ascii="Times New Roman" w:hAnsi="Times New Roman" w:cs="Times New Roman"/>
                <w:sz w:val="26"/>
                <w:szCs w:val="26"/>
              </w:rPr>
            </w:pPr>
            <w:r w:rsidRPr="00BD0D26">
              <w:rPr>
                <w:rFonts w:ascii="Times New Roman" w:hAnsi="Times New Roman" w:cs="Times New Roman"/>
                <w:sz w:val="26"/>
                <w:szCs w:val="26"/>
              </w:rPr>
              <w:t>- Khoản 1 Mục I dự thảo:</w:t>
            </w:r>
          </w:p>
          <w:p w:rsidR="006F22CC" w:rsidRPr="00BD0D26" w:rsidRDefault="006F22CC" w:rsidP="00BD0D26">
            <w:pPr>
              <w:jc w:val="both"/>
              <w:rPr>
                <w:rFonts w:ascii="Times New Roman" w:hAnsi="Times New Roman" w:cs="Times New Roman"/>
                <w:sz w:val="26"/>
                <w:szCs w:val="26"/>
              </w:rPr>
            </w:pPr>
            <w:r w:rsidRPr="00BD0D26">
              <w:rPr>
                <w:rFonts w:ascii="Times New Roman" w:hAnsi="Times New Roman" w:cs="Times New Roman"/>
                <w:sz w:val="26"/>
                <w:szCs w:val="26"/>
              </w:rPr>
              <w:t>“</w:t>
            </w:r>
            <w:r w:rsidRPr="00BD0D26">
              <w:rPr>
                <w:rFonts w:ascii="Times New Roman" w:hAnsi="Times New Roman" w:cs="Times New Roman"/>
                <w:b/>
                <w:i/>
                <w:sz w:val="26"/>
                <w:szCs w:val="26"/>
              </w:rPr>
              <w:t>I. SỰ CẦN THIẾT BAN HÀNH NGHỊ QUYẾT</w:t>
            </w:r>
          </w:p>
          <w:p w:rsidR="006F22CC" w:rsidRPr="00BD0D26" w:rsidRDefault="006F22CC" w:rsidP="00BD0D26">
            <w:pPr>
              <w:jc w:val="both"/>
              <w:rPr>
                <w:rFonts w:ascii="Times New Roman" w:hAnsi="Times New Roman" w:cs="Times New Roman"/>
                <w:b/>
                <w:i/>
                <w:sz w:val="26"/>
                <w:szCs w:val="26"/>
              </w:rPr>
            </w:pPr>
            <w:r w:rsidRPr="00BD0D26">
              <w:rPr>
                <w:rFonts w:ascii="Times New Roman" w:hAnsi="Times New Roman" w:cs="Times New Roman"/>
                <w:b/>
                <w:i/>
                <w:sz w:val="26"/>
                <w:szCs w:val="26"/>
              </w:rPr>
              <w:t>1. Cơ sở chính trị, pháp lý</w:t>
            </w:r>
          </w:p>
          <w:p w:rsidR="006F22CC" w:rsidRPr="00BD0D26" w:rsidRDefault="006F22CC" w:rsidP="00BD0D26">
            <w:pPr>
              <w:jc w:val="both"/>
              <w:rPr>
                <w:rFonts w:ascii="Times New Roman" w:hAnsi="Times New Roman" w:cs="Times New Roman"/>
                <w:i/>
                <w:sz w:val="26"/>
                <w:szCs w:val="26"/>
              </w:rPr>
            </w:pPr>
            <w:r w:rsidRPr="00BD0D26">
              <w:rPr>
                <w:rFonts w:ascii="Times New Roman" w:hAnsi="Times New Roman" w:cs="Times New Roman"/>
                <w:i/>
                <w:sz w:val="26"/>
                <w:szCs w:val="26"/>
              </w:rPr>
              <w:t xml:space="preserve">…1.3. </w:t>
            </w:r>
            <w:r w:rsidRPr="00BD0D26">
              <w:rPr>
                <w:rFonts w:ascii="Times New Roman" w:hAnsi="Times New Roman" w:cs="Times New Roman"/>
                <w:b/>
                <w:i/>
                <w:sz w:val="26"/>
                <w:szCs w:val="26"/>
              </w:rPr>
              <w:t>Theo Khoản 1 Điều 7 Thông tư số 117/2025/TT-BTC</w:t>
            </w:r>
            <w:r w:rsidRPr="00BD0D26">
              <w:rPr>
                <w:rFonts w:ascii="Times New Roman" w:hAnsi="Times New Roman" w:cs="Times New Roman"/>
                <w:i/>
                <w:sz w:val="26"/>
                <w:szCs w:val="26"/>
              </w:rPr>
              <w:t xml:space="preserve"> ngày 16 tháng   12 năm 2025 của Bộ Tài chính quy định:</w:t>
            </w:r>
          </w:p>
          <w:p w:rsidR="006F22CC" w:rsidRPr="00BD0D26" w:rsidRDefault="006F22CC" w:rsidP="00BD0D26">
            <w:pPr>
              <w:jc w:val="both"/>
              <w:rPr>
                <w:rFonts w:ascii="Times New Roman" w:hAnsi="Times New Roman" w:cs="Times New Roman"/>
                <w:i/>
                <w:sz w:val="26"/>
                <w:szCs w:val="26"/>
              </w:rPr>
            </w:pPr>
            <w:r w:rsidRPr="00BD0D26">
              <w:rPr>
                <w:rFonts w:ascii="Times New Roman" w:hAnsi="Times New Roman" w:cs="Times New Roman"/>
                <w:i/>
                <w:sz w:val="26"/>
                <w:szCs w:val="26"/>
              </w:rPr>
              <w:t>“…Điều 7. Tổ chức thực hiện</w:t>
            </w:r>
          </w:p>
          <w:p w:rsidR="006F22CC" w:rsidRPr="00BD0D26" w:rsidRDefault="006F22CC" w:rsidP="00BD0D26">
            <w:pPr>
              <w:jc w:val="both"/>
              <w:rPr>
                <w:rFonts w:ascii="Times New Roman" w:hAnsi="Times New Roman" w:cs="Times New Roman"/>
                <w:i/>
                <w:sz w:val="26"/>
                <w:szCs w:val="26"/>
              </w:rPr>
            </w:pPr>
            <w:r w:rsidRPr="00BD0D26">
              <w:rPr>
                <w:rFonts w:ascii="Times New Roman" w:hAnsi="Times New Roman" w:cs="Times New Roman"/>
                <w:i/>
                <w:sz w:val="26"/>
                <w:szCs w:val="26"/>
              </w:rPr>
              <w:t>1. Ủy ban nhân dân cấp tỉnh trình Hội đồng nhân dân cùng cấp quy định các mức chi cụ thể để tổ chức các giải thi đấu thể thao do địa phương tổ chức để thực hiện cho phù hợp với khả năng cân đối của ngân sách địa phương, tình hình thực tế và tính chất của từng giải.”</w:t>
            </w:r>
          </w:p>
          <w:p w:rsidR="006F22CC" w:rsidRPr="00BD0D26" w:rsidRDefault="006F22CC" w:rsidP="00BD0D26">
            <w:pPr>
              <w:jc w:val="both"/>
              <w:rPr>
                <w:rFonts w:ascii="Times New Roman" w:hAnsi="Times New Roman" w:cs="Times New Roman"/>
                <w:sz w:val="26"/>
                <w:szCs w:val="26"/>
                <w:lang w:val="nl-NL"/>
              </w:rPr>
            </w:pPr>
            <w:r w:rsidRPr="00BD0D26">
              <w:rPr>
                <w:rFonts w:ascii="Times New Roman" w:hAnsi="Times New Roman" w:cs="Times New Roman"/>
                <w:sz w:val="26"/>
                <w:szCs w:val="26"/>
                <w:lang w:val="nl-NL"/>
              </w:rPr>
              <w:t>- Khoản 1 Mục IV dự thảo:</w:t>
            </w:r>
          </w:p>
          <w:p w:rsidR="006F22CC" w:rsidRPr="00BD0D26" w:rsidRDefault="006F22CC" w:rsidP="00BD0D26">
            <w:pPr>
              <w:jc w:val="both"/>
              <w:rPr>
                <w:rFonts w:ascii="Times New Roman" w:hAnsi="Times New Roman" w:cs="Times New Roman"/>
                <w:b/>
                <w:i/>
                <w:sz w:val="26"/>
                <w:szCs w:val="26"/>
                <w:lang w:val="nl-NL"/>
              </w:rPr>
            </w:pPr>
            <w:r w:rsidRPr="00BD0D26">
              <w:rPr>
                <w:rFonts w:ascii="Times New Roman" w:hAnsi="Times New Roman" w:cs="Times New Roman"/>
                <w:sz w:val="26"/>
                <w:szCs w:val="26"/>
                <w:lang w:val="nl-NL"/>
              </w:rPr>
              <w:t>“</w:t>
            </w:r>
            <w:r w:rsidRPr="00BD0D26">
              <w:rPr>
                <w:rFonts w:ascii="Times New Roman" w:hAnsi="Times New Roman" w:cs="Times New Roman"/>
                <w:b/>
                <w:i/>
                <w:sz w:val="26"/>
                <w:szCs w:val="26"/>
                <w:lang w:val="nl-NL"/>
              </w:rPr>
              <w:t>IV. BỐ CỤC NỘI DUNG CHÍNH CỦA NGHỊ QUYẾT</w:t>
            </w:r>
          </w:p>
          <w:p w:rsidR="006F22CC" w:rsidRPr="00BD0D26" w:rsidRDefault="006F22CC" w:rsidP="00BD0D26">
            <w:pPr>
              <w:jc w:val="both"/>
              <w:rPr>
                <w:rFonts w:ascii="Times New Roman" w:hAnsi="Times New Roman" w:cs="Times New Roman"/>
                <w:b/>
                <w:bCs/>
                <w:i/>
                <w:sz w:val="26"/>
                <w:szCs w:val="26"/>
                <w:lang w:val="it-IT"/>
              </w:rPr>
            </w:pPr>
            <w:r w:rsidRPr="00BD0D26">
              <w:rPr>
                <w:rFonts w:ascii="Times New Roman" w:hAnsi="Times New Roman" w:cs="Times New Roman"/>
                <w:b/>
                <w:i/>
                <w:sz w:val="26"/>
                <w:szCs w:val="26"/>
                <w:lang w:val="nl-NL"/>
              </w:rPr>
              <w:t xml:space="preserve">1. </w:t>
            </w:r>
            <w:r w:rsidRPr="00BD0D26">
              <w:rPr>
                <w:rFonts w:ascii="Times New Roman" w:hAnsi="Times New Roman" w:cs="Times New Roman"/>
                <w:b/>
                <w:bCs/>
                <w:i/>
                <w:sz w:val="26"/>
                <w:szCs w:val="26"/>
                <w:shd w:val="clear" w:color="auto" w:fill="FFFFFF"/>
                <w:lang w:val="nl-NL"/>
              </w:rPr>
              <w:t>Phạm vi điều chỉnh</w:t>
            </w:r>
            <w:r w:rsidRPr="00BD0D26">
              <w:rPr>
                <w:rFonts w:ascii="Times New Roman" w:hAnsi="Times New Roman" w:cs="Times New Roman"/>
                <w:b/>
                <w:bCs/>
                <w:i/>
                <w:sz w:val="26"/>
                <w:szCs w:val="26"/>
                <w:lang w:val="nl-NL"/>
              </w:rPr>
              <w:t xml:space="preserve"> và đ</w:t>
            </w:r>
            <w:r w:rsidRPr="00BD0D26">
              <w:rPr>
                <w:rFonts w:ascii="Times New Roman" w:hAnsi="Times New Roman" w:cs="Times New Roman"/>
                <w:b/>
                <w:bCs/>
                <w:i/>
                <w:sz w:val="26"/>
                <w:szCs w:val="26"/>
                <w:lang w:val="it-IT"/>
              </w:rPr>
              <w:t>ối tượng áp dụng:</w:t>
            </w:r>
          </w:p>
          <w:p w:rsidR="006F22CC" w:rsidRPr="00BD0D26" w:rsidRDefault="006F22CC" w:rsidP="00BD0D26">
            <w:pPr>
              <w:shd w:val="clear" w:color="auto" w:fill="FFFFFF"/>
              <w:tabs>
                <w:tab w:val="left" w:pos="990"/>
              </w:tabs>
              <w:jc w:val="both"/>
              <w:rPr>
                <w:rFonts w:ascii="Times New Roman" w:hAnsi="Times New Roman" w:cs="Times New Roman"/>
                <w:bCs/>
                <w:i/>
                <w:spacing w:val="-2"/>
                <w:sz w:val="26"/>
                <w:szCs w:val="26"/>
                <w:lang w:val="it-IT"/>
              </w:rPr>
            </w:pPr>
            <w:r w:rsidRPr="00BD0D26">
              <w:rPr>
                <w:rFonts w:ascii="Times New Roman" w:hAnsi="Times New Roman" w:cs="Times New Roman"/>
                <w:b/>
                <w:bCs/>
                <w:i/>
                <w:spacing w:val="-2"/>
                <w:sz w:val="26"/>
                <w:szCs w:val="26"/>
                <w:lang w:val="it-IT"/>
              </w:rPr>
              <w:t xml:space="preserve">- Phạm </w:t>
            </w:r>
            <w:r w:rsidRPr="00BD0D26">
              <w:rPr>
                <w:rFonts w:ascii="Times New Roman" w:hAnsi="Times New Roman" w:cs="Times New Roman"/>
                <w:b/>
                <w:bCs/>
                <w:i/>
                <w:spacing w:val="-2"/>
                <w:sz w:val="26"/>
                <w:szCs w:val="26"/>
              </w:rPr>
              <w:t>vi điều chỉnh</w:t>
            </w:r>
            <w:r w:rsidRPr="00BD0D26">
              <w:rPr>
                <w:rFonts w:ascii="Times New Roman" w:hAnsi="Times New Roman" w:cs="Times New Roman"/>
                <w:b/>
                <w:bCs/>
                <w:i/>
                <w:spacing w:val="-2"/>
                <w:sz w:val="26"/>
                <w:szCs w:val="26"/>
                <w:lang w:val="it-IT"/>
              </w:rPr>
              <w:t xml:space="preserve">: </w:t>
            </w:r>
            <w:r w:rsidRPr="00BD0D26">
              <w:rPr>
                <w:rFonts w:ascii="Times New Roman" w:hAnsi="Times New Roman" w:cs="Times New Roman"/>
                <w:bCs/>
                <w:i/>
                <w:spacing w:val="-2"/>
                <w:sz w:val="26"/>
                <w:szCs w:val="26"/>
                <w:lang w:val="it-IT"/>
              </w:rPr>
              <w:t xml:space="preserve">Nghị quyết này quy định về mức chi các giải thi đấu thể thao tại Thành phố Hồ Chí Minh có sử dụng ngân sách nhà nước </w:t>
            </w:r>
            <w:r w:rsidRPr="00BD0D26">
              <w:rPr>
                <w:rFonts w:ascii="Times New Roman" w:hAnsi="Times New Roman" w:cs="Times New Roman"/>
                <w:b/>
                <w:bCs/>
                <w:i/>
                <w:spacing w:val="-2"/>
                <w:sz w:val="26"/>
                <w:szCs w:val="26"/>
                <w:lang w:val="it-IT"/>
              </w:rPr>
              <w:t>theo quy định tại khoản 1, khoản 2 Điều 7 Thông tư số 117/2025/TT-BTC</w:t>
            </w:r>
            <w:r w:rsidRPr="00BD0D26">
              <w:rPr>
                <w:rFonts w:ascii="Times New Roman" w:hAnsi="Times New Roman" w:cs="Times New Roman"/>
                <w:bCs/>
                <w:i/>
                <w:spacing w:val="-2"/>
                <w:sz w:val="26"/>
                <w:szCs w:val="26"/>
                <w:lang w:val="it-IT"/>
              </w:rPr>
              <w:t xml:space="preserve"> quy định lập dự toán, quản lý sử dụng và quyết toán kinh phí ngân sách nhà nước hỗ trợ tổ chức các giải thi </w:t>
            </w:r>
            <w:r w:rsidRPr="00BD0D26">
              <w:rPr>
                <w:rFonts w:ascii="Times New Roman" w:hAnsi="Times New Roman" w:cs="Times New Roman"/>
                <w:bCs/>
                <w:i/>
                <w:spacing w:val="-2"/>
                <w:sz w:val="26"/>
                <w:szCs w:val="26"/>
                <w:lang w:val="it-IT"/>
              </w:rPr>
              <w:lastRenderedPageBreak/>
              <w:t>đấu thể thao tại Việt Nam (sau đây gọi là giải thi đấu thể thao)</w:t>
            </w:r>
            <w:r w:rsidRPr="00BD0D26">
              <w:rPr>
                <w:rFonts w:ascii="Times New Roman" w:hAnsi="Times New Roman" w:cs="Times New Roman"/>
                <w:bCs/>
                <w:spacing w:val="-2"/>
                <w:sz w:val="26"/>
                <w:szCs w:val="26"/>
                <w:lang w:val="it-IT"/>
              </w:rPr>
              <w:t xml:space="preserve">, </w:t>
            </w:r>
            <w:r w:rsidRPr="00BD0D26">
              <w:rPr>
                <w:rFonts w:ascii="Times New Roman" w:hAnsi="Times New Roman" w:cs="Times New Roman"/>
                <w:bCs/>
                <w:i/>
                <w:spacing w:val="-2"/>
                <w:sz w:val="26"/>
                <w:szCs w:val="26"/>
                <w:lang w:val="it-IT"/>
              </w:rPr>
              <w:t>bao gồm:</w:t>
            </w:r>
          </w:p>
          <w:p w:rsidR="006F22CC" w:rsidRPr="00BD0D26" w:rsidRDefault="006F22CC" w:rsidP="00BD0D26">
            <w:pPr>
              <w:shd w:val="clear" w:color="auto" w:fill="FFFFFF"/>
              <w:tabs>
                <w:tab w:val="left" w:pos="990"/>
              </w:tabs>
              <w:jc w:val="both"/>
              <w:rPr>
                <w:rFonts w:ascii="Times New Roman" w:hAnsi="Times New Roman" w:cs="Times New Roman"/>
                <w:bCs/>
                <w:i/>
                <w:sz w:val="26"/>
                <w:szCs w:val="26"/>
                <w:lang w:val="it-IT"/>
              </w:rPr>
            </w:pPr>
            <w:r w:rsidRPr="00BD0D26">
              <w:rPr>
                <w:rFonts w:ascii="Times New Roman" w:hAnsi="Times New Roman" w:cs="Times New Roman"/>
                <w:bCs/>
                <w:i/>
                <w:sz w:val="26"/>
                <w:szCs w:val="26"/>
                <w:lang w:val="it-IT"/>
              </w:rPr>
              <w:t>a) Đại hội thể dục, thể thao;</w:t>
            </w:r>
          </w:p>
          <w:p w:rsidR="006F22CC" w:rsidRPr="00BD0D26" w:rsidRDefault="006F22CC" w:rsidP="00BD0D26">
            <w:pPr>
              <w:shd w:val="clear" w:color="auto" w:fill="FFFFFF"/>
              <w:tabs>
                <w:tab w:val="left" w:pos="990"/>
              </w:tabs>
              <w:jc w:val="both"/>
              <w:rPr>
                <w:rFonts w:ascii="Times New Roman" w:hAnsi="Times New Roman" w:cs="Times New Roman"/>
                <w:bCs/>
                <w:i/>
                <w:spacing w:val="-6"/>
                <w:sz w:val="26"/>
                <w:szCs w:val="26"/>
                <w:lang w:val="it-IT"/>
              </w:rPr>
            </w:pPr>
            <w:r w:rsidRPr="00BD0D26">
              <w:rPr>
                <w:rFonts w:ascii="Times New Roman" w:hAnsi="Times New Roman" w:cs="Times New Roman"/>
                <w:bCs/>
                <w:i/>
                <w:spacing w:val="-6"/>
                <w:sz w:val="26"/>
                <w:szCs w:val="26"/>
                <w:lang w:val="it-IT"/>
              </w:rPr>
              <w:t>b) Giải thi đấu thể thao của từng môn thể thao;</w:t>
            </w:r>
          </w:p>
          <w:p w:rsidR="006F22CC" w:rsidRPr="00BD0D26" w:rsidRDefault="006F22CC" w:rsidP="00BD0D26">
            <w:pPr>
              <w:shd w:val="clear" w:color="auto" w:fill="FFFFFF"/>
              <w:tabs>
                <w:tab w:val="left" w:pos="990"/>
              </w:tabs>
              <w:jc w:val="both"/>
              <w:rPr>
                <w:rFonts w:ascii="Times New Roman" w:hAnsi="Times New Roman" w:cs="Times New Roman"/>
                <w:bCs/>
                <w:i/>
                <w:sz w:val="26"/>
                <w:szCs w:val="26"/>
                <w:lang w:val="it-IT"/>
              </w:rPr>
            </w:pPr>
            <w:r w:rsidRPr="00BD0D26">
              <w:rPr>
                <w:rFonts w:ascii="Times New Roman" w:hAnsi="Times New Roman" w:cs="Times New Roman"/>
                <w:bCs/>
                <w:i/>
                <w:sz w:val="26"/>
                <w:szCs w:val="26"/>
                <w:lang w:val="it-IT"/>
              </w:rPr>
              <w:t>c) Hội thi thể thao quần chúng;</w:t>
            </w:r>
          </w:p>
          <w:p w:rsidR="006F22CC" w:rsidRPr="00BD0D26" w:rsidRDefault="006F22CC" w:rsidP="00BD0D26">
            <w:pPr>
              <w:shd w:val="clear" w:color="auto" w:fill="FFFFFF"/>
              <w:tabs>
                <w:tab w:val="left" w:pos="990"/>
              </w:tabs>
              <w:jc w:val="both"/>
              <w:rPr>
                <w:rFonts w:ascii="Times New Roman" w:hAnsi="Times New Roman" w:cs="Times New Roman"/>
                <w:bCs/>
                <w:i/>
                <w:sz w:val="26"/>
                <w:szCs w:val="26"/>
                <w:lang w:val="it-IT"/>
              </w:rPr>
            </w:pPr>
            <w:r w:rsidRPr="00BD0D26">
              <w:rPr>
                <w:rFonts w:ascii="Times New Roman" w:hAnsi="Times New Roman" w:cs="Times New Roman"/>
                <w:bCs/>
                <w:i/>
                <w:sz w:val="26"/>
                <w:szCs w:val="26"/>
                <w:lang w:val="it-IT"/>
              </w:rPr>
              <w:t>d) Giải thi đấu thể thao dành cho người khuyết tật;</w:t>
            </w:r>
          </w:p>
          <w:p w:rsidR="006F22CC" w:rsidRPr="00BD0D26" w:rsidRDefault="006F22CC" w:rsidP="00BD0D26">
            <w:pPr>
              <w:shd w:val="clear" w:color="auto" w:fill="FFFFFF"/>
              <w:tabs>
                <w:tab w:val="left" w:pos="990"/>
              </w:tabs>
              <w:jc w:val="both"/>
              <w:rPr>
                <w:rFonts w:ascii="Times New Roman" w:hAnsi="Times New Roman" w:cs="Times New Roman"/>
                <w:bCs/>
                <w:i/>
                <w:sz w:val="26"/>
                <w:szCs w:val="26"/>
                <w:lang w:val="it-IT"/>
              </w:rPr>
            </w:pPr>
            <w:r w:rsidRPr="00BD0D26">
              <w:rPr>
                <w:rFonts w:ascii="Times New Roman" w:hAnsi="Times New Roman" w:cs="Times New Roman"/>
                <w:bCs/>
                <w:i/>
                <w:sz w:val="26"/>
                <w:szCs w:val="26"/>
                <w:lang w:val="it-IT"/>
              </w:rPr>
              <w:t>đ) Hoạt động thể dục, thể thao khác.”</w:t>
            </w:r>
          </w:p>
          <w:p w:rsidR="006F22CC" w:rsidRPr="00BD0D26" w:rsidRDefault="006F22CC" w:rsidP="00BD0D26">
            <w:pPr>
              <w:jc w:val="both"/>
              <w:rPr>
                <w:rFonts w:ascii="Times New Roman" w:hAnsi="Times New Roman" w:cs="Times New Roman"/>
                <w:i/>
                <w:sz w:val="26"/>
                <w:szCs w:val="26"/>
                <w:lang w:val="it-IT"/>
              </w:rPr>
            </w:pPr>
            <w:bookmarkStart w:id="11" w:name="dieu_7"/>
            <w:r w:rsidRPr="00BD0D26">
              <w:rPr>
                <w:rFonts w:ascii="Times New Roman" w:hAnsi="Times New Roman" w:cs="Times New Roman"/>
                <w:bCs/>
                <w:sz w:val="26"/>
                <w:szCs w:val="26"/>
                <w:lang w:val="it-IT"/>
              </w:rPr>
              <w:t>Tại khoản 1, khoản 2 Điều 7 Thông tư số 117/2025/TT-BTC quy định như sau: “</w:t>
            </w:r>
            <w:r w:rsidRPr="00BD0D26">
              <w:rPr>
                <w:rFonts w:ascii="Times New Roman" w:hAnsi="Times New Roman" w:cs="Times New Roman"/>
                <w:b/>
                <w:bCs/>
                <w:i/>
                <w:sz w:val="26"/>
                <w:szCs w:val="26"/>
                <w:lang w:val="it-IT"/>
              </w:rPr>
              <w:t>Điều 7. Tổ chức thực hiện</w:t>
            </w:r>
            <w:bookmarkEnd w:id="11"/>
          </w:p>
          <w:p w:rsidR="006F22CC" w:rsidRPr="00BD0D26" w:rsidRDefault="006F22CC" w:rsidP="00BD0D26">
            <w:pPr>
              <w:jc w:val="both"/>
              <w:rPr>
                <w:rFonts w:ascii="Times New Roman" w:hAnsi="Times New Roman" w:cs="Times New Roman"/>
                <w:i/>
                <w:sz w:val="26"/>
                <w:szCs w:val="26"/>
                <w:lang w:val="it-IT"/>
              </w:rPr>
            </w:pPr>
            <w:r w:rsidRPr="00BD0D26">
              <w:rPr>
                <w:rFonts w:ascii="Times New Roman" w:hAnsi="Times New Roman" w:cs="Times New Roman"/>
                <w:i/>
                <w:sz w:val="26"/>
                <w:szCs w:val="26"/>
                <w:lang w:val="it-IT"/>
              </w:rPr>
              <w:t xml:space="preserve">1. </w:t>
            </w:r>
            <w:r w:rsidRPr="00BD0D26">
              <w:rPr>
                <w:rFonts w:ascii="Times New Roman" w:hAnsi="Times New Roman" w:cs="Times New Roman"/>
                <w:i/>
                <w:sz w:val="26"/>
                <w:szCs w:val="26"/>
                <w:u w:val="single"/>
                <w:lang w:val="it-IT"/>
              </w:rPr>
              <w:t>Ủy ban nhân dân cấp tỉnh trình Hội đồng nhân dân cùng cấp quy định các mức chi cụ thể để tổ chức các giải thi đấu thể thao do địa phương tổ chức để thực hiện cho phù hợp với khả năng cân đối của ngân sách địa phương, tình hình thực tế và tính chất của từng giải</w:t>
            </w:r>
            <w:r w:rsidRPr="00BD0D26">
              <w:rPr>
                <w:rFonts w:ascii="Times New Roman" w:hAnsi="Times New Roman" w:cs="Times New Roman"/>
                <w:i/>
                <w:sz w:val="26"/>
                <w:szCs w:val="26"/>
                <w:lang w:val="it-IT"/>
              </w:rPr>
              <w:t>.</w:t>
            </w:r>
          </w:p>
          <w:p w:rsidR="006F22CC" w:rsidRPr="00BD0D26" w:rsidRDefault="006F22CC" w:rsidP="00BD0D26">
            <w:pPr>
              <w:shd w:val="clear" w:color="auto" w:fill="FFFFFF"/>
              <w:tabs>
                <w:tab w:val="left" w:pos="990"/>
              </w:tabs>
              <w:jc w:val="both"/>
              <w:rPr>
                <w:rFonts w:ascii="Times New Roman" w:hAnsi="Times New Roman" w:cs="Times New Roman"/>
                <w:bCs/>
                <w:sz w:val="26"/>
                <w:szCs w:val="26"/>
                <w:lang w:val="it-IT"/>
              </w:rPr>
            </w:pPr>
            <w:r w:rsidRPr="00BD0D26">
              <w:rPr>
                <w:rFonts w:ascii="Times New Roman" w:hAnsi="Times New Roman" w:cs="Times New Roman"/>
                <w:i/>
                <w:sz w:val="26"/>
                <w:szCs w:val="26"/>
                <w:lang w:val="it-IT"/>
              </w:rPr>
              <w:t xml:space="preserve">2. </w:t>
            </w:r>
            <w:r w:rsidRPr="00BD0D26">
              <w:rPr>
                <w:rFonts w:ascii="Times New Roman" w:hAnsi="Times New Roman" w:cs="Times New Roman"/>
                <w:i/>
                <w:sz w:val="26"/>
                <w:szCs w:val="26"/>
                <w:u w:val="single"/>
                <w:lang w:val="it-IT"/>
              </w:rPr>
              <w:t xml:space="preserve">Đối với các giải thể thao quần chúng do cơ quan, tổ chức quyết định tổ chức; các giải thể thao khác do Bộ, ngành, địa phương tổ chức theo quy định của </w:t>
            </w:r>
            <w:bookmarkStart w:id="12" w:name="tvpllink_utbkdjrmjy_1"/>
            <w:r w:rsidRPr="00BD0D26">
              <w:rPr>
                <w:rFonts w:ascii="Times New Roman" w:hAnsi="Times New Roman" w:cs="Times New Roman"/>
                <w:i/>
                <w:sz w:val="26"/>
                <w:szCs w:val="26"/>
                <w:u w:val="single"/>
                <w:lang w:val="it-IT"/>
              </w:rPr>
              <w:t>Luật Thể dục, thể thao</w:t>
            </w:r>
            <w:bookmarkEnd w:id="12"/>
            <w:r w:rsidRPr="00BD0D26">
              <w:rPr>
                <w:rFonts w:ascii="Times New Roman" w:hAnsi="Times New Roman" w:cs="Times New Roman"/>
                <w:i/>
                <w:sz w:val="26"/>
                <w:szCs w:val="26"/>
                <w:u w:val="single"/>
                <w:lang w:val="it-IT"/>
              </w:rPr>
              <w:t xml:space="preserve"> (trừ các giải thể thao đã quy định tại </w:t>
            </w:r>
            <w:bookmarkStart w:id="13" w:name="tc_4"/>
            <w:r w:rsidRPr="00BD0D26">
              <w:rPr>
                <w:rFonts w:ascii="Times New Roman" w:hAnsi="Times New Roman" w:cs="Times New Roman"/>
                <w:i/>
                <w:sz w:val="26"/>
                <w:szCs w:val="26"/>
                <w:u w:val="single"/>
                <w:lang w:val="it-IT"/>
              </w:rPr>
              <w:t>khoản 1 Điều 4 Thông tư này</w:t>
            </w:r>
            <w:bookmarkEnd w:id="13"/>
            <w:r w:rsidRPr="00BD0D26">
              <w:rPr>
                <w:rFonts w:ascii="Times New Roman" w:hAnsi="Times New Roman" w:cs="Times New Roman"/>
                <w:i/>
                <w:sz w:val="26"/>
                <w:szCs w:val="26"/>
                <w:u w:val="single"/>
                <w:lang w:val="it-IT"/>
              </w:rPr>
              <w:t>): Cơ quan, tổ chức phê duyệt mức chi đối với giải thi đấu thuộc phạm vi quản lý phù hợp với khả năng cân đối và tình hình thực tế của cơ quan, tổ chứ</w:t>
            </w:r>
            <w:r w:rsidRPr="00BD0D26">
              <w:rPr>
                <w:rFonts w:ascii="Times New Roman" w:hAnsi="Times New Roman" w:cs="Times New Roman"/>
                <w:i/>
                <w:sz w:val="26"/>
                <w:szCs w:val="26"/>
                <w:lang w:val="it-IT"/>
              </w:rPr>
              <w:t>c</w:t>
            </w:r>
            <w:r w:rsidRPr="00BD0D26">
              <w:rPr>
                <w:rFonts w:ascii="Times New Roman" w:hAnsi="Times New Roman" w:cs="Times New Roman"/>
                <w:sz w:val="26"/>
                <w:szCs w:val="26"/>
                <w:lang w:val="it-IT"/>
              </w:rPr>
              <w:t>.”</w:t>
            </w:r>
          </w:p>
          <w:p w:rsidR="006F22CC" w:rsidRPr="00BD0D26" w:rsidRDefault="006F22CC" w:rsidP="00BD0D26">
            <w:pPr>
              <w:shd w:val="clear" w:color="auto" w:fill="FFFFFF"/>
              <w:tabs>
                <w:tab w:val="left" w:pos="990"/>
              </w:tabs>
              <w:jc w:val="both"/>
              <w:rPr>
                <w:rFonts w:ascii="Times New Roman" w:hAnsi="Times New Roman" w:cs="Times New Roman"/>
                <w:bCs/>
                <w:sz w:val="26"/>
                <w:szCs w:val="26"/>
                <w:lang w:val="it-IT"/>
              </w:rPr>
            </w:pPr>
            <w:r w:rsidRPr="00BD0D26">
              <w:rPr>
                <w:rFonts w:ascii="Times New Roman" w:hAnsi="Times New Roman" w:cs="Times New Roman"/>
                <w:sz w:val="26"/>
                <w:szCs w:val="26"/>
                <w:lang w:val="it-IT"/>
              </w:rPr>
              <w:t xml:space="preserve">Như vậy, theo khoản 1 Điều 7 Thông tư số 117/2025/TT-BTC quy định Hội đồng nhân dân Thành phố quy định các mức chi cụ thể để tổ chức các giải thi đấu thể thao do địa phương tổ chức; </w:t>
            </w:r>
            <w:r w:rsidRPr="00BD0D26">
              <w:rPr>
                <w:rFonts w:ascii="Times New Roman" w:hAnsi="Times New Roman" w:cs="Times New Roman"/>
                <w:iCs/>
                <w:sz w:val="26"/>
                <w:szCs w:val="26"/>
                <w:lang w:val="it-IT"/>
              </w:rPr>
              <w:t xml:space="preserve">tại Phần cơ sở chính trị, pháp lý (khoản 2 Mục I dự thảo) Sở Văn hóa và Thể thao cũng xác định thẩm quyền </w:t>
            </w:r>
            <w:r w:rsidRPr="00BD0D26">
              <w:rPr>
                <w:rFonts w:ascii="Times New Roman" w:hAnsi="Times New Roman" w:cs="Times New Roman"/>
                <w:sz w:val="26"/>
                <w:szCs w:val="26"/>
                <w:lang w:val="it-IT"/>
              </w:rPr>
              <w:t xml:space="preserve">theo khoản 1 Điều 7 </w:t>
            </w:r>
            <w:r w:rsidRPr="00BD0D26">
              <w:rPr>
                <w:rFonts w:ascii="Times New Roman" w:hAnsi="Times New Roman" w:cs="Times New Roman"/>
                <w:sz w:val="26"/>
                <w:szCs w:val="26"/>
                <w:lang w:val="it-IT"/>
              </w:rPr>
              <w:lastRenderedPageBreak/>
              <w:t>Thông tư số 117/2025/TT-BTC;</w:t>
            </w:r>
            <w:r w:rsidRPr="00BD0D26">
              <w:rPr>
                <w:rFonts w:ascii="Times New Roman" w:hAnsi="Times New Roman" w:cs="Times New Roman"/>
                <w:iCs/>
                <w:sz w:val="26"/>
                <w:szCs w:val="26"/>
                <w:lang w:val="it-IT"/>
              </w:rPr>
              <w:t xml:space="preserve">  </w:t>
            </w:r>
            <w:r w:rsidRPr="00BD0D26">
              <w:rPr>
                <w:rFonts w:ascii="Times New Roman" w:hAnsi="Times New Roman" w:cs="Times New Roman"/>
                <w:sz w:val="26"/>
                <w:szCs w:val="26"/>
                <w:lang w:val="it-IT"/>
              </w:rPr>
              <w:t xml:space="preserve">trong khi tại </w:t>
            </w:r>
            <w:r w:rsidRPr="00BD0D26">
              <w:rPr>
                <w:rFonts w:ascii="Times New Roman" w:hAnsi="Times New Roman" w:cs="Times New Roman"/>
                <w:iCs/>
                <w:sz w:val="26"/>
                <w:szCs w:val="26"/>
                <w:lang w:val="it-IT"/>
              </w:rPr>
              <w:t>khoản 1 Mục IV của dự thảo Tờ trình nêu “</w:t>
            </w:r>
            <w:r w:rsidRPr="00BD0D26">
              <w:rPr>
                <w:rFonts w:ascii="Times New Roman" w:hAnsi="Times New Roman" w:cs="Times New Roman"/>
                <w:b/>
                <w:bCs/>
                <w:i/>
                <w:sz w:val="26"/>
                <w:szCs w:val="26"/>
                <w:lang w:val="it-IT"/>
              </w:rPr>
              <w:t xml:space="preserve"> Phạm </w:t>
            </w:r>
            <w:r w:rsidRPr="00BD0D26">
              <w:rPr>
                <w:rFonts w:ascii="Times New Roman" w:hAnsi="Times New Roman" w:cs="Times New Roman"/>
                <w:b/>
                <w:bCs/>
                <w:i/>
                <w:sz w:val="26"/>
                <w:szCs w:val="26"/>
              </w:rPr>
              <w:t>vi điều chỉnh</w:t>
            </w:r>
            <w:r w:rsidRPr="00BD0D26">
              <w:rPr>
                <w:rFonts w:ascii="Times New Roman" w:hAnsi="Times New Roman" w:cs="Times New Roman"/>
                <w:b/>
                <w:bCs/>
                <w:i/>
                <w:sz w:val="26"/>
                <w:szCs w:val="26"/>
                <w:lang w:val="it-IT"/>
              </w:rPr>
              <w:t xml:space="preserve">: </w:t>
            </w:r>
            <w:r w:rsidRPr="00BD0D26">
              <w:rPr>
                <w:rFonts w:ascii="Times New Roman" w:hAnsi="Times New Roman" w:cs="Times New Roman"/>
                <w:bCs/>
                <w:i/>
                <w:sz w:val="26"/>
                <w:szCs w:val="26"/>
                <w:lang w:val="it-IT"/>
              </w:rPr>
              <w:t xml:space="preserve">Nghị quyết này quy định về mức chi các giải thi đấu thể thao tại Thành phố Hồ Chí Minh có sử dụng ngân sách nhà nước </w:t>
            </w:r>
            <w:r w:rsidRPr="00BD0D26">
              <w:rPr>
                <w:rFonts w:ascii="Times New Roman" w:hAnsi="Times New Roman" w:cs="Times New Roman"/>
                <w:b/>
                <w:bCs/>
                <w:i/>
                <w:sz w:val="26"/>
                <w:szCs w:val="26"/>
                <w:lang w:val="it-IT"/>
              </w:rPr>
              <w:t>theo quy định tại khoản 1, khoản 2 Điều 7 Thông tư số 117/2025/TT-BTC</w:t>
            </w:r>
            <w:r w:rsidRPr="00BD0D26">
              <w:rPr>
                <w:rFonts w:ascii="Times New Roman" w:hAnsi="Times New Roman" w:cs="Times New Roman"/>
                <w:bCs/>
                <w:sz w:val="26"/>
                <w:szCs w:val="26"/>
                <w:lang w:val="it-IT"/>
              </w:rPr>
              <w:t xml:space="preserve">...”. Do đó, đề nghị  </w:t>
            </w:r>
            <w:r w:rsidRPr="00BD0D26">
              <w:rPr>
                <w:rFonts w:ascii="Times New Roman" w:hAnsi="Times New Roman" w:cs="Times New Roman"/>
                <w:iCs/>
                <w:sz w:val="26"/>
                <w:szCs w:val="26"/>
                <w:lang w:val="it-IT"/>
              </w:rPr>
              <w:t xml:space="preserve">Sở Văn hóa và Thể thao </w:t>
            </w:r>
            <w:r w:rsidRPr="00BD0D26">
              <w:rPr>
                <w:rFonts w:ascii="Times New Roman" w:hAnsi="Times New Roman" w:cs="Times New Roman"/>
                <w:bCs/>
                <w:sz w:val="26"/>
                <w:szCs w:val="26"/>
                <w:lang w:val="it-IT"/>
              </w:rPr>
              <w:t>rà soát,</w:t>
            </w:r>
            <w:r w:rsidRPr="00BD0D26">
              <w:rPr>
                <w:rFonts w:ascii="Times New Roman" w:hAnsi="Times New Roman" w:cs="Times New Roman"/>
                <w:iCs/>
                <w:sz w:val="26"/>
                <w:szCs w:val="26"/>
                <w:lang w:val="it-IT"/>
              </w:rPr>
              <w:t xml:space="preserve"> điều chỉnh nội dung “Phạm vi điều chỉnh” tại khoản 1 Mục IV của dự thảo Tờ trình theo đúng quy định.</w:t>
            </w:r>
          </w:p>
          <w:p w:rsidR="006F22CC" w:rsidRPr="00BD0D26" w:rsidRDefault="006F22CC" w:rsidP="00BD0D26">
            <w:pPr>
              <w:shd w:val="clear" w:color="auto" w:fill="FFFFFF"/>
              <w:tabs>
                <w:tab w:val="left" w:pos="990"/>
              </w:tabs>
              <w:jc w:val="both"/>
              <w:rPr>
                <w:rFonts w:ascii="Times New Roman" w:hAnsi="Times New Roman" w:cs="Times New Roman"/>
                <w:sz w:val="26"/>
                <w:szCs w:val="26"/>
                <w:lang w:val="it-IT"/>
              </w:rPr>
            </w:pPr>
            <w:r w:rsidRPr="00BD0D26">
              <w:rPr>
                <w:rFonts w:ascii="Times New Roman" w:hAnsi="Times New Roman" w:cs="Times New Roman"/>
                <w:bCs/>
                <w:sz w:val="26"/>
                <w:szCs w:val="26"/>
                <w:lang w:val="it-IT"/>
              </w:rPr>
              <w:t>Ngoài ra,</w:t>
            </w:r>
            <w:r w:rsidRPr="00BD0D26">
              <w:rPr>
                <w:rFonts w:ascii="Times New Roman" w:hAnsi="Times New Roman" w:cs="Times New Roman"/>
                <w:sz w:val="26"/>
                <w:szCs w:val="26"/>
                <w:lang w:val="it-IT"/>
              </w:rPr>
              <w:t xml:space="preserve"> đề </w:t>
            </w:r>
            <w:r w:rsidRPr="00BD0D26">
              <w:rPr>
                <w:rFonts w:ascii="Times New Roman" w:hAnsi="Times New Roman" w:cs="Times New Roman"/>
                <w:iCs/>
                <w:sz w:val="26"/>
                <w:szCs w:val="26"/>
                <w:lang w:val="it-IT"/>
              </w:rPr>
              <w:t xml:space="preserve">nghị Sở Văn hóa và Thể thao thuyết minh, bổ sung </w:t>
            </w:r>
            <w:r w:rsidRPr="00BD0D26">
              <w:rPr>
                <w:rFonts w:ascii="Times New Roman" w:hAnsi="Times New Roman" w:cs="Times New Roman"/>
                <w:sz w:val="26"/>
                <w:szCs w:val="26"/>
                <w:lang w:val="it-IT"/>
              </w:rPr>
              <w:t>cơ quan quyết định tổ chức giải</w:t>
            </w:r>
            <w:r w:rsidRPr="00BD0D26">
              <w:rPr>
                <w:rFonts w:ascii="Times New Roman" w:hAnsi="Times New Roman" w:cs="Times New Roman"/>
                <w:iCs/>
                <w:sz w:val="26"/>
                <w:szCs w:val="26"/>
                <w:lang w:val="it-IT"/>
              </w:rPr>
              <w:t xml:space="preserve"> thể thao tại Mục “Phạm vi điều chỉnh” (</w:t>
            </w:r>
            <w:r w:rsidRPr="00BD0D26">
              <w:rPr>
                <w:rFonts w:ascii="Times New Roman" w:hAnsi="Times New Roman" w:cs="Times New Roman"/>
                <w:i/>
                <w:iCs/>
                <w:sz w:val="26"/>
                <w:szCs w:val="26"/>
                <w:lang w:val="it-IT"/>
              </w:rPr>
              <w:t>Điều 1 dự thảo Nghị quyết</w:t>
            </w:r>
            <w:r w:rsidRPr="00BD0D26">
              <w:rPr>
                <w:rFonts w:ascii="Times New Roman" w:hAnsi="Times New Roman" w:cs="Times New Roman"/>
                <w:iCs/>
                <w:sz w:val="26"/>
                <w:szCs w:val="26"/>
                <w:lang w:val="it-IT"/>
              </w:rPr>
              <w:t>)</w:t>
            </w:r>
            <w:r w:rsidRPr="00BD0D26">
              <w:rPr>
                <w:rFonts w:ascii="Times New Roman" w:hAnsi="Times New Roman" w:cs="Times New Roman"/>
                <w:sz w:val="26"/>
                <w:szCs w:val="26"/>
                <w:lang w:val="it-IT"/>
              </w:rPr>
              <w:t xml:space="preserve"> để thuận lợi việc triển khai thực hiện sau khi Nghị quyết ban hành. </w:t>
            </w:r>
          </w:p>
          <w:p w:rsidR="006F22CC" w:rsidRPr="00BD0D26" w:rsidRDefault="006F22CC" w:rsidP="00BD0D26">
            <w:pPr>
              <w:shd w:val="clear" w:color="auto" w:fill="FFFFFF"/>
              <w:tabs>
                <w:tab w:val="left" w:pos="990"/>
              </w:tabs>
              <w:jc w:val="both"/>
              <w:rPr>
                <w:rFonts w:ascii="Times New Roman" w:hAnsi="Times New Roman" w:cs="Times New Roman"/>
                <w:bCs/>
                <w:sz w:val="26"/>
                <w:szCs w:val="26"/>
                <w:lang w:val="es-ES"/>
              </w:rPr>
            </w:pPr>
            <w:r w:rsidRPr="00BD0D26">
              <w:rPr>
                <w:rFonts w:ascii="Times New Roman" w:hAnsi="Times New Roman" w:cs="Times New Roman"/>
                <w:b/>
                <w:iCs/>
                <w:sz w:val="26"/>
                <w:szCs w:val="26"/>
                <w:lang w:val="it-IT"/>
              </w:rPr>
              <w:t>1.2.</w:t>
            </w:r>
            <w:r w:rsidRPr="00BD0D26">
              <w:rPr>
                <w:rFonts w:ascii="Times New Roman" w:hAnsi="Times New Roman" w:cs="Times New Roman"/>
                <w:bCs/>
                <w:sz w:val="26"/>
                <w:szCs w:val="26"/>
                <w:lang w:val="es-ES"/>
              </w:rPr>
              <w:t xml:space="preserve"> Đối với nội dung, mức chi thực hiện nhiệm vụ tại các giải thi đấu thể thao: </w:t>
            </w:r>
          </w:p>
          <w:p w:rsidR="006F22CC" w:rsidRPr="00BD0D26" w:rsidRDefault="006F22CC" w:rsidP="00BD0D26">
            <w:pPr>
              <w:jc w:val="both"/>
              <w:rPr>
                <w:rFonts w:ascii="Times New Roman" w:hAnsi="Times New Roman" w:cs="Times New Roman"/>
                <w:b/>
                <w:i/>
                <w:sz w:val="26"/>
                <w:szCs w:val="26"/>
                <w:lang w:val="nl-NL"/>
              </w:rPr>
            </w:pPr>
            <w:r w:rsidRPr="00BD0D26">
              <w:rPr>
                <w:rFonts w:ascii="Times New Roman" w:hAnsi="Times New Roman" w:cs="Times New Roman"/>
                <w:sz w:val="26"/>
                <w:szCs w:val="26"/>
                <w:lang w:val="es-ES"/>
              </w:rPr>
              <w:t xml:space="preserve">Tại điểm 1 Mục II dự thảo Tờ trình có nêu: </w:t>
            </w:r>
            <w:r w:rsidRPr="00BD0D26">
              <w:rPr>
                <w:rFonts w:ascii="Times New Roman" w:hAnsi="Times New Roman" w:cs="Times New Roman"/>
                <w:sz w:val="26"/>
                <w:szCs w:val="26"/>
                <w:lang w:val="nl-NL"/>
              </w:rPr>
              <w:t>“</w:t>
            </w:r>
            <w:r w:rsidRPr="00BD0D26">
              <w:rPr>
                <w:rFonts w:ascii="Times New Roman" w:hAnsi="Times New Roman" w:cs="Times New Roman"/>
                <w:b/>
                <w:i/>
                <w:sz w:val="26"/>
                <w:szCs w:val="26"/>
                <w:lang w:val="nl-NL"/>
              </w:rPr>
              <w:t>1. Mục đích ban hành nghị quyết</w:t>
            </w:r>
          </w:p>
          <w:p w:rsidR="006F22CC" w:rsidRPr="00BD0D26" w:rsidRDefault="006F22CC" w:rsidP="00BD0D26">
            <w:pPr>
              <w:jc w:val="both"/>
              <w:rPr>
                <w:rFonts w:ascii="Times New Roman" w:hAnsi="Times New Roman" w:cs="Times New Roman"/>
                <w:sz w:val="26"/>
                <w:szCs w:val="26"/>
                <w:lang w:val="nl-NL"/>
              </w:rPr>
            </w:pPr>
            <w:r w:rsidRPr="00BD0D26">
              <w:rPr>
                <w:rFonts w:ascii="Times New Roman" w:hAnsi="Times New Roman" w:cs="Times New Roman"/>
                <w:i/>
                <w:sz w:val="26"/>
                <w:szCs w:val="26"/>
                <w:lang w:val="nl-NL"/>
              </w:rPr>
              <w:t xml:space="preserve">Nghị quyết mới được ban hành trên cơ sở quy định định mức tại Thông tư số 117/2025/TT-BTC, thay thế các quy định hiện hành đang được áp dụng tại 02 đơn vị hành chính cấp tỉnh trước đây (Nghị quyết số 29/2024/NQ-HĐND ngày 12 tháng 12 năm 2024 của Hội đồng nhân dân tỉnh Bình Dương, Nghị quyết số 118/2019/NQ-HĐND ngày 13 tháng 12 năm 2019 của Hội đồng nhân dân tỉnh Bà Rịa – Vũng Tàu), bảo đảm việc triển khai thực hiện đồng bộ, thống nhất trên địa bàn Thành phố Hồ Chí Minh sau sắp xếp đơn vị hành chính phù </w:t>
            </w:r>
            <w:r w:rsidRPr="00BD0D26">
              <w:rPr>
                <w:rFonts w:ascii="Times New Roman" w:hAnsi="Times New Roman" w:cs="Times New Roman"/>
                <w:i/>
                <w:sz w:val="26"/>
                <w:szCs w:val="26"/>
                <w:lang w:val="nl-NL"/>
              </w:rPr>
              <w:lastRenderedPageBreak/>
              <w:t>hợp với địa giới hành chính mới và đáp ứng yêu cầu thực tiễn về quản lý tài chính trong lĩnh vực thể dục thể thao trên toàn địa bàn Thành phố Hồ Chí Minh.</w:t>
            </w:r>
            <w:r w:rsidRPr="00BD0D26">
              <w:rPr>
                <w:rFonts w:ascii="Times New Roman" w:hAnsi="Times New Roman" w:cs="Times New Roman"/>
                <w:sz w:val="26"/>
                <w:szCs w:val="26"/>
                <w:lang w:val="nl-NL"/>
              </w:rPr>
              <w:t>”. Đối với các giải thi đấu thể thao tại Thành phố Hồ Chí Minh trước hợp nhất được thực hiện theo mức chi tại Thông tư 200/2011/TTLT-BTC-BVHTTDL.</w:t>
            </w:r>
          </w:p>
          <w:p w:rsidR="006F22CC" w:rsidRPr="00BD0D26" w:rsidRDefault="006F22CC" w:rsidP="00BD0D26">
            <w:pPr>
              <w:jc w:val="both"/>
              <w:rPr>
                <w:rFonts w:ascii="Times New Roman" w:hAnsi="Times New Roman" w:cs="Times New Roman"/>
                <w:sz w:val="26"/>
                <w:szCs w:val="26"/>
                <w:lang w:val="es-ES"/>
              </w:rPr>
            </w:pPr>
            <w:r w:rsidRPr="00BD0D26">
              <w:rPr>
                <w:rFonts w:ascii="Times New Roman" w:hAnsi="Times New Roman" w:cs="Times New Roman"/>
                <w:sz w:val="26"/>
                <w:szCs w:val="26"/>
                <w:lang w:val="es-ES"/>
              </w:rPr>
              <w:t>Tại điểm a khoản 1 Điều 4 Thông tư số 117/2025/TT-BTC quy định đối tượng và mức chi thực hiện nhiệm vụ tại giải thi đấu Đại hội, giải thi đấu thể thao cấp quốc gia: Mức cao nhất 240.000 đồng/người/ngày, mức thấp nhất 80.000 đồng/người/buổi.</w:t>
            </w:r>
          </w:p>
          <w:p w:rsidR="006F22CC" w:rsidRPr="00BD0D26" w:rsidRDefault="006F22CC" w:rsidP="00BD0D26">
            <w:pPr>
              <w:jc w:val="both"/>
              <w:rPr>
                <w:rFonts w:ascii="Times New Roman" w:hAnsi="Times New Roman" w:cs="Times New Roman"/>
                <w:sz w:val="26"/>
                <w:szCs w:val="26"/>
                <w:lang w:val="es-ES"/>
              </w:rPr>
            </w:pPr>
            <w:r w:rsidRPr="00BD0D26">
              <w:rPr>
                <w:rFonts w:ascii="Times New Roman" w:hAnsi="Times New Roman" w:cs="Times New Roman"/>
                <w:sz w:val="26"/>
                <w:szCs w:val="26"/>
                <w:lang w:val="es-ES"/>
              </w:rPr>
              <w:t>Tại điểm 2 Mục IV dự thảo Tờ trình (</w:t>
            </w:r>
            <w:r w:rsidRPr="00BD0D26">
              <w:rPr>
                <w:rFonts w:ascii="Times New Roman" w:hAnsi="Times New Roman" w:cs="Times New Roman"/>
                <w:i/>
                <w:sz w:val="26"/>
                <w:szCs w:val="26"/>
                <w:lang w:val="es-ES"/>
              </w:rPr>
              <w:t>điểm a khoản 1 Điều 4 dự thảo Nghị quyết</w:t>
            </w:r>
            <w:r w:rsidRPr="00BD0D26">
              <w:rPr>
                <w:rFonts w:ascii="Times New Roman" w:hAnsi="Times New Roman" w:cs="Times New Roman"/>
                <w:sz w:val="26"/>
                <w:szCs w:val="26"/>
                <w:lang w:val="es-ES"/>
              </w:rPr>
              <w:t xml:space="preserve">) và theo </w:t>
            </w:r>
            <w:r w:rsidRPr="00BD0D26">
              <w:rPr>
                <w:rFonts w:ascii="Times New Roman" w:hAnsi="Times New Roman" w:cs="Times New Roman"/>
                <w:bCs/>
                <w:sz w:val="26"/>
                <w:szCs w:val="26"/>
                <w:lang w:val="es-ES"/>
              </w:rPr>
              <w:t>Phụ lục Quy định về mức chi các giải thi đấu thể thao tại Thành phố kèm theo dự thảo</w:t>
            </w:r>
            <w:r w:rsidRPr="00BD0D26">
              <w:rPr>
                <w:rFonts w:ascii="Times New Roman" w:hAnsi="Times New Roman" w:cs="Times New Roman"/>
                <w:sz w:val="26"/>
                <w:szCs w:val="26"/>
                <w:lang w:val="es-ES"/>
              </w:rPr>
              <w:t xml:space="preserve">, Sở Văn hóa và Thể thao đề xuất mức chi thực hiện nhiệm vụ tại các giải thi đấu thể thao cấp Thành phố bằng mức chi của Đại hội, giải thi đấu thể thao cấp quốc gia. </w:t>
            </w:r>
          </w:p>
          <w:p w:rsidR="006F22CC" w:rsidRPr="00BD0D26" w:rsidRDefault="006F22CC" w:rsidP="00BD0D26">
            <w:pPr>
              <w:jc w:val="both"/>
              <w:rPr>
                <w:rFonts w:ascii="Times New Roman" w:hAnsi="Times New Roman" w:cs="Times New Roman"/>
                <w:sz w:val="26"/>
                <w:szCs w:val="26"/>
                <w:u w:val="single"/>
                <w:lang w:val="it-IT"/>
              </w:rPr>
            </w:pPr>
            <w:r w:rsidRPr="00BD0D26">
              <w:rPr>
                <w:rFonts w:ascii="Times New Roman" w:hAnsi="Times New Roman" w:cs="Times New Roman"/>
                <w:sz w:val="26"/>
                <w:szCs w:val="26"/>
                <w:lang w:val="es-ES"/>
              </w:rPr>
              <w:t xml:space="preserve">Tuy nhiên, nhằm đảm bảo </w:t>
            </w:r>
            <w:r w:rsidRPr="00BD0D26">
              <w:rPr>
                <w:rFonts w:ascii="Times New Roman" w:hAnsi="Times New Roman" w:cs="Times New Roman"/>
                <w:sz w:val="26"/>
                <w:szCs w:val="26"/>
                <w:lang w:val="it-IT"/>
              </w:rPr>
              <w:t>phù hợp với khả năng cân đối của ngân sách Thành phố, tình hình thực tế và tính chất của từng giải</w:t>
            </w:r>
            <w:r w:rsidRPr="00BD0D26">
              <w:rPr>
                <w:rFonts w:ascii="Times New Roman" w:hAnsi="Times New Roman" w:cs="Times New Roman"/>
                <w:bCs/>
                <w:sz w:val="26"/>
                <w:szCs w:val="26"/>
                <w:lang w:val="es-ES"/>
              </w:rPr>
              <w:t>, đ</w:t>
            </w:r>
            <w:r w:rsidRPr="00BD0D26">
              <w:rPr>
                <w:rFonts w:ascii="Times New Roman" w:hAnsi="Times New Roman" w:cs="Times New Roman"/>
                <w:bCs/>
                <w:sz w:val="26"/>
                <w:szCs w:val="26"/>
                <w:lang w:val="it-IT"/>
              </w:rPr>
              <w:t xml:space="preserve">ề nghị </w:t>
            </w:r>
            <w:r w:rsidRPr="00BD0D26">
              <w:rPr>
                <w:rFonts w:ascii="Times New Roman" w:hAnsi="Times New Roman" w:cs="Times New Roman"/>
                <w:iCs/>
                <w:sz w:val="26"/>
                <w:szCs w:val="26"/>
                <w:lang w:val="it-IT"/>
              </w:rPr>
              <w:t xml:space="preserve">Sở Văn hóa và Thể thao bổ sung nội dung đánh giá cụ thể về tình hình thực hiện theo các quy định trước đây; </w:t>
            </w:r>
            <w:r w:rsidRPr="00BD0D26">
              <w:rPr>
                <w:rFonts w:ascii="Times New Roman" w:hAnsi="Times New Roman" w:cs="Times New Roman"/>
                <w:bCs/>
                <w:sz w:val="26"/>
                <w:szCs w:val="26"/>
                <w:lang w:val="it-IT"/>
              </w:rPr>
              <w:t xml:space="preserve">thuyết minh cơ sở đề xuất mức chi </w:t>
            </w:r>
            <w:r w:rsidRPr="00BD0D26">
              <w:rPr>
                <w:rFonts w:ascii="Times New Roman" w:hAnsi="Times New Roman" w:cs="Times New Roman"/>
                <w:sz w:val="26"/>
                <w:szCs w:val="26"/>
                <w:lang w:val="es-ES"/>
              </w:rPr>
              <w:t xml:space="preserve">thực hiện nhiệm vụ tại các giải thi đấu thể thao cấp Thành phố nêu tại </w:t>
            </w:r>
            <w:r w:rsidRPr="00BD0D26">
              <w:rPr>
                <w:rFonts w:ascii="Times New Roman" w:hAnsi="Times New Roman" w:cs="Times New Roman"/>
                <w:bCs/>
                <w:sz w:val="26"/>
                <w:szCs w:val="26"/>
                <w:lang w:val="it-IT"/>
              </w:rPr>
              <w:t xml:space="preserve">dự thảo </w:t>
            </w:r>
            <w:r w:rsidRPr="00BD0D26">
              <w:rPr>
                <w:rFonts w:ascii="Times New Roman" w:hAnsi="Times New Roman" w:cs="Times New Roman"/>
                <w:sz w:val="26"/>
                <w:szCs w:val="26"/>
                <w:lang w:val="es-ES"/>
              </w:rPr>
              <w:t>bằng mức chi của Đại hội, giải thi đấu thể thao cấp quốc gia theo Thông tư số 117/2025/TT-BTC</w:t>
            </w:r>
            <w:r w:rsidRPr="00BD0D26">
              <w:rPr>
                <w:rFonts w:ascii="Times New Roman" w:hAnsi="Times New Roman" w:cs="Times New Roman"/>
                <w:sz w:val="26"/>
                <w:szCs w:val="26"/>
                <w:lang w:val="it-IT"/>
              </w:rPr>
              <w:t>.</w:t>
            </w:r>
          </w:p>
          <w:p w:rsidR="006F22CC" w:rsidRPr="00BD0D26" w:rsidRDefault="006F22CC" w:rsidP="00BD0D26">
            <w:pPr>
              <w:jc w:val="both"/>
              <w:rPr>
                <w:rFonts w:ascii="Times New Roman" w:hAnsi="Times New Roman" w:cs="Times New Roman"/>
                <w:sz w:val="26"/>
                <w:szCs w:val="26"/>
                <w:lang w:val="es-ES"/>
              </w:rPr>
            </w:pPr>
            <w:r w:rsidRPr="00BD0D26">
              <w:rPr>
                <w:rFonts w:ascii="Times New Roman" w:hAnsi="Times New Roman" w:cs="Times New Roman"/>
                <w:sz w:val="26"/>
                <w:szCs w:val="26"/>
                <w:lang w:val="it-IT"/>
              </w:rPr>
              <w:t xml:space="preserve">Đối với nội dung, mức chi </w:t>
            </w:r>
            <w:r w:rsidRPr="00BD0D26">
              <w:rPr>
                <w:rFonts w:ascii="Times New Roman" w:hAnsi="Times New Roman" w:cs="Times New Roman"/>
                <w:sz w:val="26"/>
                <w:szCs w:val="26"/>
                <w:lang w:val="es-ES"/>
              </w:rPr>
              <w:t>thực hiện nhiệm vụ tại các giải thi đấu thể thao cấp xã (</w:t>
            </w:r>
            <w:r w:rsidRPr="00BD0D26">
              <w:rPr>
                <w:rFonts w:ascii="Times New Roman" w:hAnsi="Times New Roman" w:cs="Times New Roman"/>
                <w:i/>
                <w:sz w:val="26"/>
                <w:szCs w:val="26"/>
                <w:lang w:val="es-ES"/>
              </w:rPr>
              <w:t xml:space="preserve">bằng 80% </w:t>
            </w:r>
            <w:r w:rsidRPr="00BD0D26">
              <w:rPr>
                <w:rFonts w:ascii="Times New Roman" w:hAnsi="Times New Roman" w:cs="Times New Roman"/>
                <w:i/>
                <w:sz w:val="26"/>
                <w:szCs w:val="26"/>
                <w:lang w:val="es-ES"/>
              </w:rPr>
              <w:lastRenderedPageBreak/>
              <w:t>mức chi thực hiện nhiệm vụ tại các giải thi đấu thể thao cấp Thành phố</w:t>
            </w:r>
            <w:r w:rsidRPr="00BD0D26">
              <w:rPr>
                <w:rFonts w:ascii="Times New Roman" w:hAnsi="Times New Roman" w:cs="Times New Roman"/>
                <w:sz w:val="26"/>
                <w:szCs w:val="26"/>
                <w:lang w:val="es-ES"/>
              </w:rPr>
              <w:t xml:space="preserve">): </w:t>
            </w:r>
            <w:r w:rsidRPr="00BD0D26">
              <w:rPr>
                <w:rFonts w:ascii="Times New Roman" w:hAnsi="Times New Roman" w:cs="Times New Roman"/>
                <w:iCs/>
                <w:sz w:val="26"/>
                <w:szCs w:val="26"/>
                <w:lang w:val="it-IT"/>
              </w:rPr>
              <w:t xml:space="preserve">Sở Văn hóa và Thể thao chủ trì, phối hợp với Ủy ban nhân dân các xã, phường, đặc khu để đề xuất </w:t>
            </w:r>
            <w:r w:rsidRPr="00BD0D26">
              <w:rPr>
                <w:rFonts w:ascii="Times New Roman" w:hAnsi="Times New Roman" w:cs="Times New Roman"/>
                <w:sz w:val="26"/>
                <w:szCs w:val="26"/>
                <w:lang w:val="es-ES"/>
              </w:rPr>
              <w:t xml:space="preserve">đảm bảo </w:t>
            </w:r>
            <w:r w:rsidRPr="00BD0D26">
              <w:rPr>
                <w:rFonts w:ascii="Times New Roman" w:hAnsi="Times New Roman" w:cs="Times New Roman"/>
                <w:sz w:val="26"/>
                <w:szCs w:val="26"/>
                <w:lang w:val="it-IT"/>
              </w:rPr>
              <w:t>phù hợp, đúng thẩm quyền quy định.</w:t>
            </w:r>
          </w:p>
          <w:p w:rsidR="006F22CC" w:rsidRPr="00BD0D26" w:rsidRDefault="006F22CC" w:rsidP="00BD0D26">
            <w:pPr>
              <w:jc w:val="both"/>
              <w:rPr>
                <w:rFonts w:ascii="Times New Roman" w:hAnsi="Times New Roman" w:cs="Times New Roman"/>
                <w:sz w:val="26"/>
                <w:szCs w:val="26"/>
                <w:lang w:val="vi"/>
              </w:rPr>
            </w:pPr>
            <w:r w:rsidRPr="00BD0D26">
              <w:rPr>
                <w:rFonts w:ascii="Times New Roman" w:hAnsi="Times New Roman" w:cs="Times New Roman"/>
                <w:b/>
                <w:sz w:val="26"/>
                <w:szCs w:val="26"/>
                <w:lang w:val="es-ES"/>
              </w:rPr>
              <w:t xml:space="preserve">1.3. </w:t>
            </w:r>
            <w:r w:rsidRPr="00BD0D26">
              <w:rPr>
                <w:rFonts w:ascii="Times New Roman" w:hAnsi="Times New Roman" w:cs="Times New Roman"/>
                <w:sz w:val="26"/>
                <w:szCs w:val="26"/>
                <w:lang w:val="es-ES"/>
              </w:rPr>
              <w:t>Ngoài ra, đ</w:t>
            </w:r>
            <w:r w:rsidRPr="00BD0D26">
              <w:rPr>
                <w:rFonts w:ascii="Times New Roman" w:hAnsi="Times New Roman" w:cs="Times New Roman"/>
                <w:sz w:val="26"/>
                <w:szCs w:val="26"/>
                <w:lang w:val="vi"/>
              </w:rPr>
              <w:t>ề nghị</w:t>
            </w:r>
            <w:r w:rsidRPr="00BD0D26">
              <w:rPr>
                <w:rFonts w:ascii="Times New Roman" w:hAnsi="Times New Roman" w:cs="Times New Roman"/>
                <w:bCs/>
                <w:sz w:val="26"/>
                <w:szCs w:val="26"/>
                <w:lang w:val="es-ES"/>
              </w:rPr>
              <w:t xml:space="preserve"> Sở Văn hóa và Thể thao</w:t>
            </w:r>
            <w:r w:rsidRPr="00BD0D26">
              <w:rPr>
                <w:rFonts w:ascii="Times New Roman" w:hAnsi="Times New Roman" w:cs="Times New Roman"/>
                <w:sz w:val="26"/>
                <w:szCs w:val="26"/>
                <w:lang w:val="vi"/>
              </w:rPr>
              <w:t xml:space="preserve"> bổ sung nội dung </w:t>
            </w:r>
            <w:r w:rsidRPr="00BD0D26">
              <w:rPr>
                <w:rFonts w:ascii="Times New Roman" w:hAnsi="Times New Roman" w:cs="Times New Roman"/>
                <w:sz w:val="26"/>
                <w:szCs w:val="26"/>
                <w:lang w:val="es-ES"/>
              </w:rPr>
              <w:t xml:space="preserve">tại dự thảo Tờ trình về </w:t>
            </w:r>
            <w:r w:rsidRPr="00BD0D26">
              <w:rPr>
                <w:rFonts w:ascii="Times New Roman" w:hAnsi="Times New Roman" w:cs="Times New Roman"/>
                <w:sz w:val="26"/>
                <w:szCs w:val="26"/>
                <w:lang w:val="vi"/>
              </w:rPr>
              <w:t>Điều khoản lập dự toán, chấp hành và quyết toán ngân sách nhà nước, cụ thể như sau:</w:t>
            </w:r>
          </w:p>
          <w:p w:rsidR="006F22CC" w:rsidRPr="00BD0D26" w:rsidRDefault="006F22CC" w:rsidP="00BD0D26">
            <w:pPr>
              <w:jc w:val="both"/>
              <w:rPr>
                <w:rFonts w:ascii="Times New Roman" w:hAnsi="Times New Roman" w:cs="Times New Roman"/>
                <w:b/>
                <w:i/>
                <w:sz w:val="26"/>
                <w:szCs w:val="26"/>
                <w:lang w:val="vi"/>
              </w:rPr>
            </w:pPr>
            <w:r w:rsidRPr="00BD0D26">
              <w:rPr>
                <w:rFonts w:ascii="Times New Roman" w:hAnsi="Times New Roman" w:cs="Times New Roman"/>
                <w:i/>
                <w:sz w:val="26"/>
                <w:szCs w:val="26"/>
                <w:lang w:val="vi"/>
              </w:rPr>
              <w:t>“</w:t>
            </w:r>
            <w:r w:rsidRPr="00BD0D26">
              <w:rPr>
                <w:rFonts w:ascii="Times New Roman" w:hAnsi="Times New Roman" w:cs="Times New Roman"/>
                <w:b/>
                <w:i/>
                <w:sz w:val="26"/>
                <w:szCs w:val="26"/>
                <w:lang w:val="vi"/>
              </w:rPr>
              <w:t>Công tác lập dự toán, chấp hành và quyết toán ngân sách nhà nước</w:t>
            </w:r>
          </w:p>
          <w:p w:rsidR="006F22CC" w:rsidRPr="00BD0D26" w:rsidRDefault="006F22CC" w:rsidP="00BD0D26">
            <w:pPr>
              <w:jc w:val="both"/>
              <w:rPr>
                <w:rFonts w:ascii="Times New Roman" w:hAnsi="Times New Roman" w:cs="Times New Roman"/>
                <w:i/>
                <w:sz w:val="26"/>
                <w:szCs w:val="26"/>
                <w:lang w:val="vi"/>
              </w:rPr>
            </w:pPr>
            <w:r w:rsidRPr="00BD0D26">
              <w:rPr>
                <w:rFonts w:ascii="Times New Roman" w:hAnsi="Times New Roman" w:cs="Times New Roman"/>
                <w:i/>
                <w:sz w:val="26"/>
                <w:szCs w:val="26"/>
                <w:lang w:val="vi"/>
              </w:rPr>
              <w:t>Thực hiện theo quy định tại Điều 5 Thông tư số 117/2025/TT-BTC ngày 16 tháng 12 năm 2025 và các văn bản hướng dẫn có liên quan.”</w:t>
            </w:r>
          </w:p>
          <w:p w:rsidR="006F22CC" w:rsidRPr="00BD0D26" w:rsidRDefault="006F22CC" w:rsidP="00BD0D26">
            <w:pPr>
              <w:jc w:val="both"/>
              <w:rPr>
                <w:rFonts w:ascii="Times New Roman" w:hAnsi="Times New Roman" w:cs="Times New Roman"/>
                <w:bCs/>
                <w:sz w:val="26"/>
                <w:szCs w:val="26"/>
                <w:lang w:val="es-ES"/>
              </w:rPr>
            </w:pPr>
            <w:r w:rsidRPr="00BD0D26">
              <w:rPr>
                <w:rFonts w:ascii="Times New Roman" w:hAnsi="Times New Roman" w:cs="Times New Roman"/>
                <w:b/>
                <w:bCs/>
                <w:sz w:val="26"/>
                <w:szCs w:val="26"/>
                <w:lang w:val="es-ES"/>
              </w:rPr>
              <w:t>1.4.</w:t>
            </w:r>
            <w:r w:rsidRPr="00BD0D26">
              <w:rPr>
                <w:rFonts w:ascii="Times New Roman" w:hAnsi="Times New Roman" w:cs="Times New Roman"/>
                <w:bCs/>
                <w:sz w:val="26"/>
                <w:szCs w:val="26"/>
                <w:lang w:val="es-ES"/>
              </w:rPr>
              <w:t xml:space="preserve"> Tại Mục II - Phụ lục Quy định về mức chi các giải thi đấu thể thao tại Thành phố, trong đó Sở Văn hóa và Thể thao đề xuất mức chi đối với </w:t>
            </w:r>
            <w:r w:rsidRPr="00BD0D26">
              <w:rPr>
                <w:rFonts w:ascii="Times New Roman" w:hAnsi="Times New Roman" w:cs="Times New Roman"/>
                <w:b/>
                <w:sz w:val="26"/>
                <w:szCs w:val="26"/>
                <w:lang w:val="es-ES"/>
              </w:rPr>
              <w:t>Đại hội, giải thi đấu thể thao cấp khu vực, châu lục và thế giới tổ chức tại Thành phố, xã</w:t>
            </w:r>
            <w:r w:rsidRPr="00BD0D26">
              <w:rPr>
                <w:rFonts w:ascii="Times New Roman" w:hAnsi="Times New Roman" w:cs="Times New Roman"/>
                <w:bCs/>
                <w:sz w:val="26"/>
                <w:szCs w:val="26"/>
                <w:lang w:val="es-ES"/>
              </w:rPr>
              <w:t xml:space="preserve">. Tuy nhiên tại dự thảo Tờ trình không đề xuất nội dung này. Đề nghị </w:t>
            </w:r>
            <w:r w:rsidRPr="00BD0D26">
              <w:rPr>
                <w:rFonts w:ascii="Times New Roman" w:hAnsi="Times New Roman" w:cs="Times New Roman"/>
                <w:iCs/>
                <w:sz w:val="26"/>
                <w:szCs w:val="26"/>
                <w:lang w:val="it-IT"/>
              </w:rPr>
              <w:t xml:space="preserve">Sở Văn hóa và Thể thao </w:t>
            </w:r>
            <w:r w:rsidRPr="00BD0D26">
              <w:rPr>
                <w:rFonts w:ascii="Times New Roman" w:hAnsi="Times New Roman" w:cs="Times New Roman"/>
                <w:bCs/>
                <w:sz w:val="26"/>
                <w:szCs w:val="26"/>
                <w:lang w:val="es-ES"/>
              </w:rPr>
              <w:t xml:space="preserve">điều chỉnh cho phù hợp, thống nhất. </w:t>
            </w:r>
          </w:p>
          <w:p w:rsidR="006F22CC" w:rsidRPr="00BD0D26" w:rsidRDefault="006F22CC" w:rsidP="00BD0D26">
            <w:pPr>
              <w:jc w:val="both"/>
              <w:rPr>
                <w:rFonts w:ascii="Times New Roman" w:hAnsi="Times New Roman" w:cs="Times New Roman"/>
                <w:spacing w:val="-6"/>
                <w:sz w:val="26"/>
                <w:szCs w:val="26"/>
              </w:rPr>
            </w:pPr>
            <w:r w:rsidRPr="00BD0D26">
              <w:rPr>
                <w:rFonts w:ascii="Times New Roman" w:hAnsi="Times New Roman" w:cs="Times New Roman"/>
                <w:b/>
                <w:spacing w:val="-6"/>
                <w:sz w:val="26"/>
                <w:szCs w:val="26"/>
                <w:lang w:val="es-ES"/>
              </w:rPr>
              <w:t>1.5.</w:t>
            </w:r>
            <w:r w:rsidRPr="00BD0D26">
              <w:rPr>
                <w:rFonts w:ascii="Times New Roman" w:hAnsi="Times New Roman" w:cs="Times New Roman"/>
                <w:spacing w:val="-6"/>
                <w:sz w:val="26"/>
                <w:szCs w:val="26"/>
              </w:rPr>
              <w:t xml:space="preserve"> Tại điểm 1 Mục  VI dự thảo Tờ trình có nêu:</w:t>
            </w:r>
          </w:p>
          <w:p w:rsidR="006F22CC" w:rsidRPr="00BD0D26" w:rsidRDefault="006F22CC" w:rsidP="00BD0D26">
            <w:pPr>
              <w:jc w:val="both"/>
              <w:rPr>
                <w:rFonts w:ascii="Times New Roman" w:hAnsi="Times New Roman" w:cs="Times New Roman"/>
                <w:b/>
                <w:i/>
                <w:sz w:val="26"/>
                <w:szCs w:val="26"/>
                <w:lang w:val="es-ES"/>
              </w:rPr>
            </w:pPr>
            <w:r w:rsidRPr="00BD0D26">
              <w:rPr>
                <w:rFonts w:ascii="Times New Roman" w:hAnsi="Times New Roman" w:cs="Times New Roman"/>
                <w:sz w:val="26"/>
                <w:szCs w:val="26"/>
                <w:lang w:val="es-ES"/>
              </w:rPr>
              <w:t>“</w:t>
            </w:r>
            <w:r w:rsidRPr="00BD0D26">
              <w:rPr>
                <w:rFonts w:ascii="Times New Roman" w:hAnsi="Times New Roman" w:cs="Times New Roman"/>
                <w:b/>
                <w:i/>
                <w:sz w:val="26"/>
                <w:szCs w:val="26"/>
                <w:lang w:val="es-ES"/>
              </w:rPr>
              <w:t>VI. DỰ KIẾN NGUỒN LỰC, ĐIỀU KIỆN ĐẢM BẢO CHO VIỆC THI HÀNH NGHỊ QUYẾT VÀ THỜI GIAN TRÌNH BAN HÀNH</w:t>
            </w:r>
          </w:p>
          <w:p w:rsidR="006F22CC" w:rsidRPr="00BD0D26" w:rsidRDefault="006F22CC" w:rsidP="00BD0D26">
            <w:pPr>
              <w:jc w:val="both"/>
              <w:rPr>
                <w:rFonts w:ascii="Times New Roman" w:hAnsi="Times New Roman" w:cs="Times New Roman"/>
                <w:sz w:val="26"/>
                <w:szCs w:val="26"/>
                <w:lang w:val="es-ES"/>
              </w:rPr>
            </w:pPr>
            <w:r w:rsidRPr="00BD0D26">
              <w:rPr>
                <w:rFonts w:ascii="Times New Roman" w:hAnsi="Times New Roman" w:cs="Times New Roman"/>
                <w:i/>
                <w:sz w:val="26"/>
                <w:szCs w:val="26"/>
                <w:lang w:val="es-ES"/>
              </w:rPr>
              <w:t xml:space="preserve">1. Dự kiến nguồn lực: Thành phố Hồ Chí Minh có khoảng 144 Giải cấp thành phố, dự kiến ngân sách chi chế độ cho con người (Ban tổ chức, Trọng tài, giám sát, thư ký, phục vụ…) các Giải trên khoảng 5.000.000.000 đồng/năm. Việc thay đổi mức chi theo dự thảo Thông tư sẽ </w:t>
            </w:r>
            <w:r w:rsidRPr="00BD0D26">
              <w:rPr>
                <w:rFonts w:ascii="Times New Roman" w:hAnsi="Times New Roman" w:cs="Times New Roman"/>
                <w:i/>
                <w:sz w:val="26"/>
                <w:szCs w:val="26"/>
                <w:lang w:val="es-ES"/>
              </w:rPr>
              <w:lastRenderedPageBreak/>
              <w:t>khiến ngân sách nhà nước chi chế độ cho con người đối với các Giải trên cũng tăng theo gấp 3 lần tương ướng với số tiền khoảng 15.000.000.000 đồng/năm</w:t>
            </w:r>
            <w:r w:rsidRPr="00BD0D26">
              <w:rPr>
                <w:rFonts w:ascii="Times New Roman" w:hAnsi="Times New Roman" w:cs="Times New Roman"/>
                <w:sz w:val="26"/>
                <w:szCs w:val="26"/>
                <w:lang w:val="es-ES"/>
              </w:rPr>
              <w:t>.”</w:t>
            </w:r>
          </w:p>
          <w:p w:rsidR="006F22CC" w:rsidRPr="00BD0D26" w:rsidRDefault="006F22CC" w:rsidP="00BD0D26">
            <w:pPr>
              <w:jc w:val="both"/>
              <w:rPr>
                <w:rFonts w:ascii="Times New Roman" w:hAnsi="Times New Roman" w:cs="Times New Roman"/>
                <w:bCs/>
                <w:sz w:val="26"/>
                <w:szCs w:val="26"/>
                <w:lang w:val="es-ES"/>
              </w:rPr>
            </w:pPr>
            <w:r w:rsidRPr="00BD0D26">
              <w:rPr>
                <w:rFonts w:ascii="Times New Roman" w:hAnsi="Times New Roman" w:cs="Times New Roman"/>
                <w:bCs/>
                <w:sz w:val="26"/>
                <w:szCs w:val="26"/>
                <w:lang w:val="es-ES"/>
              </w:rPr>
              <w:t xml:space="preserve">Qua rà soát, đề nghị Sở Văn hóa và Thể thao bổ sung thuyết minh số liệu dự kiến nguồn lực từng cấp ngân sách (cấp Thành phố, cấp xã), trong đó báo cáo </w:t>
            </w:r>
            <w:r w:rsidRPr="00BD0D26">
              <w:rPr>
                <w:rFonts w:ascii="Times New Roman" w:hAnsi="Times New Roman" w:cs="Times New Roman"/>
                <w:iCs/>
                <w:sz w:val="26"/>
                <w:szCs w:val="26"/>
                <w:lang w:val="it-IT"/>
              </w:rPr>
              <w:t>đánh giá cụ thể về kinh phí thực hiện theo các quy định đang áp dụng</w:t>
            </w:r>
            <w:r w:rsidRPr="00BD0D26">
              <w:rPr>
                <w:rFonts w:ascii="Times New Roman" w:hAnsi="Times New Roman" w:cs="Times New Roman"/>
                <w:bCs/>
                <w:sz w:val="26"/>
                <w:szCs w:val="26"/>
                <w:lang w:val="es-ES"/>
              </w:rPr>
              <w:t>, số dự kiến theo dự thảo Nghị quyết (</w:t>
            </w:r>
            <w:r w:rsidRPr="00BD0D26">
              <w:rPr>
                <w:rFonts w:ascii="Times New Roman" w:hAnsi="Times New Roman" w:cs="Times New Roman"/>
                <w:bCs/>
                <w:i/>
                <w:sz w:val="26"/>
                <w:szCs w:val="26"/>
                <w:lang w:val="es-ES"/>
              </w:rPr>
              <w:t>kinh phí tăng, giảm theo từng nhóm: Đại hội và các giải thi đấu thể thao từng cấp</w:t>
            </w:r>
            <w:r w:rsidRPr="00BD0D26">
              <w:rPr>
                <w:rFonts w:ascii="Times New Roman" w:hAnsi="Times New Roman" w:cs="Times New Roman"/>
                <w:bCs/>
                <w:sz w:val="26"/>
                <w:szCs w:val="26"/>
                <w:lang w:val="es-ES"/>
              </w:rPr>
              <w:t>); nêu rõ dự kiến kinh phí để thực hiện Nghị quyết này tăng bao nhiêu so với dự toán năm 2026 đã bố trí; đồng thời xác định, nêu cụ thể khả năng cân đối ngân sách năm 2026 đã bố trí dự toán cho đơn vị để thực hiện chính sách này sau khi Nghị quyết ban hành.</w:t>
            </w:r>
          </w:p>
          <w:p w:rsidR="006F22CC" w:rsidRPr="00BD0D26" w:rsidRDefault="006F22CC" w:rsidP="00BD0D26">
            <w:pPr>
              <w:jc w:val="both"/>
              <w:rPr>
                <w:rFonts w:ascii="Times New Roman" w:hAnsi="Times New Roman" w:cs="Times New Roman"/>
                <w:b/>
                <w:bCs/>
                <w:sz w:val="26"/>
                <w:szCs w:val="26"/>
                <w:lang w:val="vi"/>
              </w:rPr>
            </w:pPr>
            <w:r w:rsidRPr="00BD0D26">
              <w:rPr>
                <w:rFonts w:ascii="Times New Roman" w:hAnsi="Times New Roman" w:cs="Times New Roman"/>
                <w:b/>
                <w:bCs/>
                <w:sz w:val="26"/>
                <w:szCs w:val="26"/>
                <w:lang w:val="vi"/>
              </w:rPr>
              <w:t>2. Đối với nội dung dự thảo Nghị quyết</w:t>
            </w:r>
            <w:r w:rsidRPr="00BD0D26">
              <w:rPr>
                <w:rFonts w:ascii="Times New Roman" w:hAnsi="Times New Roman" w:cs="Times New Roman"/>
                <w:b/>
                <w:bCs/>
                <w:sz w:val="26"/>
                <w:szCs w:val="26"/>
                <w:lang w:val="es-ES"/>
              </w:rPr>
              <w:t xml:space="preserve"> của Hội đồng nhân dân Thành phố</w:t>
            </w:r>
            <w:r w:rsidRPr="00BD0D26">
              <w:rPr>
                <w:rFonts w:ascii="Times New Roman" w:hAnsi="Times New Roman" w:cs="Times New Roman"/>
                <w:b/>
                <w:bCs/>
                <w:sz w:val="26"/>
                <w:szCs w:val="26"/>
                <w:lang w:val="vi"/>
              </w:rPr>
              <w:t>:</w:t>
            </w:r>
          </w:p>
          <w:p w:rsidR="006F22CC" w:rsidRPr="00BD0D26" w:rsidRDefault="006F22CC" w:rsidP="00BD0D26">
            <w:pPr>
              <w:jc w:val="both"/>
              <w:rPr>
                <w:rFonts w:ascii="Times New Roman" w:hAnsi="Times New Roman" w:cs="Times New Roman"/>
                <w:sz w:val="26"/>
                <w:szCs w:val="26"/>
                <w:lang w:val="vi"/>
              </w:rPr>
            </w:pPr>
            <w:r w:rsidRPr="00BD0D26">
              <w:rPr>
                <w:rFonts w:ascii="Times New Roman" w:hAnsi="Times New Roman" w:cs="Times New Roman"/>
                <w:sz w:val="26"/>
                <w:szCs w:val="26"/>
                <w:lang w:val="vi"/>
              </w:rPr>
              <w:t>Sở Văn hóa và Thể thao làm rõ các nội dung tại điểm 1 nêu trên để điều chỉnh, bổ sung dự thảo Nghị quyết cho phù hợp.</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lastRenderedPageBreak/>
              <w:t>Thống nhất</w:t>
            </w: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Default="006F22CC" w:rsidP="00BD0D26">
            <w:pPr>
              <w:jc w:val="both"/>
              <w:rPr>
                <w:rFonts w:ascii="Times New Roman" w:hAnsi="Times New Roman" w:cs="Times New Roman"/>
                <w:sz w:val="26"/>
                <w:szCs w:val="26"/>
              </w:rPr>
            </w:pPr>
          </w:p>
          <w:p w:rsidR="001847CA" w:rsidRPr="00BD0D26" w:rsidRDefault="001847CA"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r w:rsidRPr="00BD0D26">
              <w:rPr>
                <w:rFonts w:ascii="Times New Roman" w:hAnsi="Times New Roman" w:cs="Times New Roman"/>
                <w:sz w:val="26"/>
                <w:szCs w:val="26"/>
              </w:rPr>
              <w:t xml:space="preserve">- Sở Văn hóa và Thể thao tiếp thu, điều chỉnh dự thảo, cụ thể: Phạm vi điều chỉnh của Nghị quyết căn cứ theo quy định tại khoản 1, khoản 2 Điều 7 Thông tư số 117/2025/TT-BTC. </w:t>
            </w:r>
          </w:p>
          <w:p w:rsidR="006F22CC" w:rsidRPr="00BD0D26" w:rsidRDefault="006F22CC" w:rsidP="00BD0D26">
            <w:pPr>
              <w:jc w:val="both"/>
              <w:rPr>
                <w:rFonts w:ascii="Times New Roman" w:hAnsi="Times New Roman" w:cs="Times New Roman"/>
                <w:sz w:val="26"/>
                <w:szCs w:val="26"/>
              </w:rPr>
            </w:pPr>
            <w:r w:rsidRPr="00BD0D26">
              <w:rPr>
                <w:rFonts w:ascii="Times New Roman" w:hAnsi="Times New Roman" w:cs="Times New Roman"/>
                <w:sz w:val="26"/>
                <w:szCs w:val="26"/>
              </w:rPr>
              <w:t xml:space="preserve">- Khoản 1, khoản 2 Điều 7 Thông tư số 117/2025/TT-BTC quy định: </w:t>
            </w:r>
            <w:r w:rsidRPr="00BD0D26">
              <w:rPr>
                <w:rFonts w:ascii="Times New Roman" w:hAnsi="Times New Roman" w:cs="Times New Roman"/>
                <w:i/>
                <w:sz w:val="26"/>
                <w:szCs w:val="26"/>
              </w:rPr>
              <w:t xml:space="preserve">“1. Ủy ban nhân dân cấp tỉnh trình Hội đồng nhân dân cùng cấp quy định các mức chi cụ thể để tổ chức các giải thi </w:t>
            </w:r>
            <w:r w:rsidRPr="00BD0D26">
              <w:rPr>
                <w:rFonts w:ascii="Times New Roman" w:hAnsi="Times New Roman" w:cs="Times New Roman"/>
                <w:i/>
                <w:sz w:val="26"/>
                <w:szCs w:val="26"/>
              </w:rPr>
              <w:lastRenderedPageBreak/>
              <w:t>đấu thể thao do địa phương tổ chức để thực hiện cho phù hợp với khả năng cân đối của ngân sách địa phương, tình hình thực tế và tính chất của từng giải.”</w:t>
            </w:r>
          </w:p>
          <w:p w:rsidR="006F22CC" w:rsidRPr="00BD0D26" w:rsidRDefault="006F22CC" w:rsidP="00BD0D26">
            <w:pPr>
              <w:jc w:val="both"/>
              <w:rPr>
                <w:rFonts w:ascii="Times New Roman" w:hAnsi="Times New Roman" w:cs="Times New Roman"/>
                <w:sz w:val="26"/>
                <w:szCs w:val="26"/>
              </w:rPr>
            </w:pPr>
            <w:r w:rsidRPr="00BD0D26">
              <w:rPr>
                <w:rFonts w:ascii="Times New Roman" w:hAnsi="Times New Roman" w:cs="Times New Roman"/>
                <w:sz w:val="26"/>
                <w:szCs w:val="26"/>
              </w:rPr>
              <w:t xml:space="preserve">Khoản 4 Điều 5 Luật Thể dục thể thao số 77/2006/QH11 quy định: </w:t>
            </w:r>
            <w:r w:rsidRPr="00BD0D26">
              <w:rPr>
                <w:rFonts w:ascii="Times New Roman" w:hAnsi="Times New Roman" w:cs="Times New Roman"/>
                <w:sz w:val="26"/>
                <w:szCs w:val="26"/>
              </w:rPr>
              <w:br/>
            </w:r>
            <w:r w:rsidRPr="00BD0D26">
              <w:rPr>
                <w:rFonts w:ascii="Times New Roman" w:hAnsi="Times New Roman" w:cs="Times New Roman"/>
                <w:i/>
                <w:sz w:val="26"/>
                <w:szCs w:val="26"/>
              </w:rPr>
              <w:t>“4. Uỷ ban nhân dân các cấp thực hiện quản lý nhà nước về thể dục thể thao ở địa phương theo phân cấp của Chính phủ.”</w:t>
            </w:r>
          </w:p>
          <w:p w:rsidR="006F22CC" w:rsidRPr="00BD0D26" w:rsidRDefault="006F22CC" w:rsidP="00BD0D26">
            <w:pPr>
              <w:jc w:val="both"/>
              <w:rPr>
                <w:rFonts w:ascii="Times New Roman" w:hAnsi="Times New Roman" w:cs="Times New Roman"/>
                <w:i/>
                <w:sz w:val="26"/>
                <w:szCs w:val="26"/>
              </w:rPr>
            </w:pPr>
            <w:r w:rsidRPr="00BD0D26">
              <w:rPr>
                <w:rFonts w:ascii="Times New Roman" w:hAnsi="Times New Roman" w:cs="Times New Roman"/>
                <w:sz w:val="26"/>
                <w:szCs w:val="26"/>
              </w:rPr>
              <w:t xml:space="preserve">Khoản 2 Điều 7 quy định: </w:t>
            </w:r>
            <w:r w:rsidRPr="00BD0D26">
              <w:rPr>
                <w:rFonts w:ascii="Times New Roman" w:hAnsi="Times New Roman" w:cs="Times New Roman"/>
                <w:i/>
                <w:sz w:val="26"/>
                <w:szCs w:val="26"/>
              </w:rPr>
              <w:t>“2. Đối với các giải thể thao quần chúng do cơ quan, tổ chức quyết định tổ chức; các giải thể thao khác do Bộ, ngành, địa phương tổ chức theo quy định của Luật Thể dục, thể thao</w:t>
            </w:r>
          </w:p>
          <w:p w:rsidR="006F22CC" w:rsidRPr="00BD0D26" w:rsidRDefault="006F22CC" w:rsidP="00BD0D26">
            <w:pPr>
              <w:jc w:val="both"/>
              <w:rPr>
                <w:rFonts w:ascii="Times New Roman" w:hAnsi="Times New Roman" w:cs="Times New Roman"/>
                <w:sz w:val="26"/>
                <w:szCs w:val="26"/>
              </w:rPr>
            </w:pPr>
            <w:r w:rsidRPr="00BD0D26">
              <w:rPr>
                <w:rFonts w:ascii="Times New Roman" w:hAnsi="Times New Roman" w:cs="Times New Roman"/>
                <w:sz w:val="26"/>
                <w:szCs w:val="26"/>
              </w:rPr>
              <w:t>+ Tại Luật Thể dục thể thao số 77/2006/QH11, được sửa đổi, bổ sung bởi Luật sửa đổi, bổ sung một số điều của Luật Thể dục thể thao số 26/2018/QH14 quy định thẩm quyền tổ chức các giải thi đấu thể thao như sau:</w:t>
            </w:r>
          </w:p>
          <w:p w:rsidR="006F22CC" w:rsidRPr="00BD0D26" w:rsidRDefault="006F22CC" w:rsidP="00BD0D26">
            <w:pPr>
              <w:jc w:val="both"/>
              <w:rPr>
                <w:rFonts w:ascii="Times New Roman" w:hAnsi="Times New Roman" w:cs="Times New Roman"/>
                <w:sz w:val="26"/>
                <w:szCs w:val="26"/>
              </w:rPr>
            </w:pPr>
            <w:r w:rsidRPr="00BD0D26">
              <w:rPr>
                <w:rFonts w:ascii="Times New Roman" w:hAnsi="Times New Roman" w:cs="Times New Roman"/>
                <w:sz w:val="26"/>
                <w:szCs w:val="26"/>
              </w:rPr>
              <w:t>Điều 1. Sửa đổi, bổ sung một số điều của Luật Thể dục, thể thao</w:t>
            </w:r>
          </w:p>
          <w:p w:rsidR="006F22CC" w:rsidRPr="00BD0D26" w:rsidRDefault="006F22CC" w:rsidP="00BD0D26">
            <w:pPr>
              <w:jc w:val="both"/>
              <w:rPr>
                <w:rFonts w:ascii="Times New Roman" w:hAnsi="Times New Roman" w:cs="Times New Roman"/>
                <w:sz w:val="26"/>
                <w:szCs w:val="26"/>
              </w:rPr>
            </w:pPr>
            <w:r w:rsidRPr="00BD0D26">
              <w:rPr>
                <w:rFonts w:ascii="Times New Roman" w:hAnsi="Times New Roman" w:cs="Times New Roman"/>
                <w:sz w:val="26"/>
                <w:szCs w:val="26"/>
              </w:rPr>
              <w:t>...</w:t>
            </w:r>
          </w:p>
          <w:p w:rsidR="006F22CC" w:rsidRPr="00BD0D26" w:rsidRDefault="006F22CC" w:rsidP="00BD0D26">
            <w:pPr>
              <w:jc w:val="both"/>
              <w:rPr>
                <w:rFonts w:ascii="Times New Roman" w:hAnsi="Times New Roman" w:cs="Times New Roman"/>
                <w:i/>
                <w:sz w:val="26"/>
                <w:szCs w:val="26"/>
              </w:rPr>
            </w:pPr>
            <w:r w:rsidRPr="00BD0D26">
              <w:rPr>
                <w:rFonts w:ascii="Times New Roman" w:hAnsi="Times New Roman" w:cs="Times New Roman"/>
                <w:i/>
                <w:sz w:val="26"/>
                <w:szCs w:val="26"/>
              </w:rPr>
              <w:t>5. Sửa đổi, bổ sung Điều 13 như sau:</w:t>
            </w:r>
          </w:p>
          <w:p w:rsidR="006F22CC" w:rsidRPr="00BD0D26" w:rsidRDefault="006F22CC" w:rsidP="00BD0D26">
            <w:pPr>
              <w:jc w:val="both"/>
              <w:rPr>
                <w:rFonts w:ascii="Times New Roman" w:hAnsi="Times New Roman" w:cs="Times New Roman"/>
                <w:b/>
                <w:i/>
                <w:sz w:val="26"/>
                <w:szCs w:val="26"/>
              </w:rPr>
            </w:pPr>
            <w:r w:rsidRPr="00BD0D26">
              <w:rPr>
                <w:rFonts w:ascii="Times New Roman" w:hAnsi="Times New Roman" w:cs="Times New Roman"/>
                <w:b/>
                <w:i/>
                <w:sz w:val="26"/>
                <w:szCs w:val="26"/>
              </w:rPr>
              <w:lastRenderedPageBreak/>
              <w:t>“Điều 13. Thẩm quyền quyết định tổ chức giải thể thao quần chúng</w:t>
            </w:r>
          </w:p>
          <w:p w:rsidR="006F22CC" w:rsidRPr="00BD0D26" w:rsidRDefault="006F22CC" w:rsidP="00BD0D26">
            <w:pPr>
              <w:jc w:val="both"/>
              <w:rPr>
                <w:rFonts w:ascii="Times New Roman" w:hAnsi="Times New Roman" w:cs="Times New Roman"/>
                <w:i/>
                <w:sz w:val="26"/>
                <w:szCs w:val="26"/>
              </w:rPr>
            </w:pPr>
            <w:r w:rsidRPr="00BD0D26">
              <w:rPr>
                <w:rFonts w:ascii="Times New Roman" w:hAnsi="Times New Roman" w:cs="Times New Roman"/>
                <w:i/>
                <w:sz w:val="26"/>
                <w:szCs w:val="26"/>
              </w:rPr>
              <w:t>… 4. Ủy ban nhân dân các cấp quyết định tổ chức giải thi đấu thể thao quần chúng của địa phương mình.”</w:t>
            </w:r>
          </w:p>
          <w:p w:rsidR="006F22CC" w:rsidRPr="00BD0D26" w:rsidRDefault="006F22CC" w:rsidP="00BD0D26">
            <w:pPr>
              <w:jc w:val="both"/>
              <w:rPr>
                <w:rFonts w:ascii="Times New Roman" w:hAnsi="Times New Roman" w:cs="Times New Roman"/>
                <w:i/>
                <w:sz w:val="26"/>
                <w:szCs w:val="26"/>
              </w:rPr>
            </w:pPr>
            <w:r w:rsidRPr="00BD0D26">
              <w:rPr>
                <w:rFonts w:ascii="Times New Roman" w:hAnsi="Times New Roman" w:cs="Times New Roman"/>
                <w:i/>
                <w:sz w:val="26"/>
                <w:szCs w:val="26"/>
              </w:rPr>
              <w:t>15. Sửa đổi, bổ sung Điều 38 như sau:</w:t>
            </w:r>
          </w:p>
          <w:p w:rsidR="006F22CC" w:rsidRPr="00BD0D26" w:rsidRDefault="006F22CC" w:rsidP="00BD0D26">
            <w:pPr>
              <w:jc w:val="both"/>
              <w:rPr>
                <w:rFonts w:ascii="Times New Roman" w:hAnsi="Times New Roman" w:cs="Times New Roman"/>
                <w:b/>
                <w:i/>
                <w:sz w:val="26"/>
                <w:szCs w:val="26"/>
              </w:rPr>
            </w:pPr>
            <w:r w:rsidRPr="00BD0D26">
              <w:rPr>
                <w:rFonts w:ascii="Times New Roman" w:hAnsi="Times New Roman" w:cs="Times New Roman"/>
                <w:b/>
                <w:sz w:val="26"/>
                <w:szCs w:val="26"/>
              </w:rPr>
              <w:t>“</w:t>
            </w:r>
            <w:r w:rsidRPr="00BD0D26">
              <w:rPr>
                <w:rFonts w:ascii="Times New Roman" w:hAnsi="Times New Roman" w:cs="Times New Roman"/>
                <w:b/>
                <w:i/>
                <w:sz w:val="26"/>
                <w:szCs w:val="26"/>
              </w:rPr>
              <w:t>Điều 38. Thẩm quyền quyết định tổ chức giải thể thao thành tích cao</w:t>
            </w:r>
          </w:p>
          <w:p w:rsidR="006F22CC" w:rsidRPr="00BD0D26" w:rsidRDefault="006F22CC" w:rsidP="00BD0D26">
            <w:pPr>
              <w:jc w:val="both"/>
              <w:rPr>
                <w:rFonts w:ascii="Times New Roman" w:hAnsi="Times New Roman" w:cs="Times New Roman"/>
                <w:i/>
                <w:sz w:val="26"/>
                <w:szCs w:val="26"/>
              </w:rPr>
            </w:pPr>
            <w:r w:rsidRPr="00BD0D26">
              <w:rPr>
                <w:rFonts w:ascii="Times New Roman" w:hAnsi="Times New Roman" w:cs="Times New Roman"/>
                <w:i/>
                <w:sz w:val="26"/>
                <w:szCs w:val="26"/>
              </w:rPr>
              <w:t>3. Chủ tịch Ủy ban nhân dân cấp tỉnh quyết định tổ chức các giải thể thao sau đây:</w:t>
            </w:r>
          </w:p>
          <w:p w:rsidR="006F22CC" w:rsidRPr="00BD0D26" w:rsidRDefault="006F22CC" w:rsidP="00BD0D26">
            <w:pPr>
              <w:jc w:val="both"/>
              <w:rPr>
                <w:rFonts w:ascii="Times New Roman" w:hAnsi="Times New Roman" w:cs="Times New Roman"/>
                <w:i/>
                <w:sz w:val="26"/>
                <w:szCs w:val="26"/>
              </w:rPr>
            </w:pPr>
            <w:r w:rsidRPr="00BD0D26">
              <w:rPr>
                <w:rFonts w:ascii="Times New Roman" w:hAnsi="Times New Roman" w:cs="Times New Roman"/>
                <w:i/>
                <w:sz w:val="26"/>
                <w:szCs w:val="26"/>
              </w:rPr>
              <w:t>a) Giải thể thao quy định tại khoản 5 Điều 37 của Luật này theo đề nghị của Chủ tịch liên đoàn thể thao quốc gia hoặc người đại diện theo pháp luật của tổ chức đăng cai tổ chức giải trong trường hợp chưa có liên đoàn thể thao quốc gia;</w:t>
            </w:r>
          </w:p>
          <w:p w:rsidR="006F22CC" w:rsidRPr="00BD0D26" w:rsidRDefault="006F22CC" w:rsidP="00BD0D26">
            <w:pPr>
              <w:jc w:val="both"/>
              <w:rPr>
                <w:rFonts w:ascii="Times New Roman" w:hAnsi="Times New Roman" w:cs="Times New Roman"/>
                <w:i/>
                <w:sz w:val="26"/>
                <w:szCs w:val="26"/>
              </w:rPr>
            </w:pPr>
            <w:r w:rsidRPr="00BD0D26">
              <w:rPr>
                <w:rFonts w:ascii="Times New Roman" w:hAnsi="Times New Roman" w:cs="Times New Roman"/>
                <w:i/>
                <w:sz w:val="26"/>
                <w:szCs w:val="26"/>
              </w:rPr>
              <w:t>b) Giải thể thao quy định tại khoản 6 Điều 37 của Luật này theo đề nghị của người đứng đầu cơ quan chuyên môn về thể dục, thể thao thuộc Ủy ban nhân dân cấp tỉnh;</w:t>
            </w:r>
          </w:p>
          <w:p w:rsidR="006F22CC" w:rsidRPr="00BD0D26" w:rsidRDefault="006F22CC" w:rsidP="00BD0D26">
            <w:pPr>
              <w:jc w:val="both"/>
              <w:rPr>
                <w:rFonts w:ascii="Times New Roman" w:hAnsi="Times New Roman" w:cs="Times New Roman"/>
                <w:i/>
                <w:sz w:val="26"/>
                <w:szCs w:val="26"/>
              </w:rPr>
            </w:pPr>
            <w:r w:rsidRPr="00BD0D26">
              <w:rPr>
                <w:rFonts w:ascii="Times New Roman" w:hAnsi="Times New Roman" w:cs="Times New Roman"/>
                <w:i/>
                <w:sz w:val="26"/>
                <w:szCs w:val="26"/>
              </w:rPr>
              <w:t xml:space="preserve">c) Giải thể thao quy định tại khoản 7 Điều 37 của Luật này theo đề nghị của Chủ tịch liên </w:t>
            </w:r>
            <w:r w:rsidRPr="00BD0D26">
              <w:rPr>
                <w:rFonts w:ascii="Times New Roman" w:hAnsi="Times New Roman" w:cs="Times New Roman"/>
                <w:i/>
                <w:sz w:val="26"/>
                <w:szCs w:val="26"/>
              </w:rPr>
              <w:lastRenderedPageBreak/>
              <w:t xml:space="preserve">đoàn thể thao tỉnh, thành phố trực thuộc trung ương.”. </w:t>
            </w:r>
          </w:p>
          <w:p w:rsidR="006F22CC" w:rsidRPr="00BD0D26" w:rsidRDefault="006F22CC" w:rsidP="00BD0D26">
            <w:pPr>
              <w:jc w:val="both"/>
              <w:rPr>
                <w:rFonts w:ascii="Times New Roman" w:hAnsi="Times New Roman" w:cs="Times New Roman"/>
                <w:sz w:val="26"/>
                <w:szCs w:val="26"/>
              </w:rPr>
            </w:pPr>
            <w:r w:rsidRPr="00BD0D26">
              <w:rPr>
                <w:rFonts w:ascii="Times New Roman" w:hAnsi="Times New Roman" w:cs="Times New Roman"/>
                <w:sz w:val="26"/>
                <w:szCs w:val="26"/>
              </w:rPr>
              <w:t xml:space="preserve">Như vậy, thẩm quyền tổ chức các giải thi đấu đã được quy định tại Luật Thể dục thể thao số 77/2006/QH11, được sửa đổi, bổ sung bởi Luật sửa đổi, bổ sung một số điều của Luật Thể dục thể thao số 26/2018/QH14, do đó, Sở Văn hóa và Thể thao không quy định lại để tránh trùng lắp về nội dung này. </w:t>
            </w: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Default="006F22CC" w:rsidP="00BD0D26">
            <w:pPr>
              <w:jc w:val="both"/>
              <w:rPr>
                <w:rFonts w:ascii="Times New Roman" w:hAnsi="Times New Roman" w:cs="Times New Roman"/>
                <w:sz w:val="26"/>
                <w:szCs w:val="26"/>
              </w:rPr>
            </w:pPr>
          </w:p>
          <w:p w:rsidR="00D34A71" w:rsidRDefault="00D34A71" w:rsidP="00BD0D26">
            <w:pPr>
              <w:jc w:val="both"/>
              <w:rPr>
                <w:rFonts w:ascii="Times New Roman" w:hAnsi="Times New Roman" w:cs="Times New Roman"/>
                <w:sz w:val="26"/>
                <w:szCs w:val="26"/>
              </w:rPr>
            </w:pPr>
          </w:p>
          <w:p w:rsidR="00D34A71" w:rsidRDefault="00D34A71" w:rsidP="00BD0D26">
            <w:pPr>
              <w:jc w:val="both"/>
              <w:rPr>
                <w:rFonts w:ascii="Times New Roman" w:hAnsi="Times New Roman" w:cs="Times New Roman"/>
                <w:sz w:val="26"/>
                <w:szCs w:val="26"/>
              </w:rPr>
            </w:pPr>
          </w:p>
          <w:p w:rsidR="001847CA" w:rsidRPr="00BD0D26" w:rsidRDefault="001847CA"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lang w:val="vi"/>
              </w:rPr>
            </w:pPr>
            <w:r w:rsidRPr="00BD0D26">
              <w:rPr>
                <w:rFonts w:ascii="Times New Roman" w:hAnsi="Times New Roman" w:cs="Times New Roman"/>
                <w:bCs/>
                <w:sz w:val="26"/>
                <w:szCs w:val="26"/>
                <w:lang w:val="es-ES"/>
              </w:rPr>
              <w:t>- Sở Văn hóa và Thể thao</w:t>
            </w:r>
            <w:r w:rsidRPr="00BD0D26">
              <w:rPr>
                <w:rFonts w:ascii="Times New Roman" w:hAnsi="Times New Roman" w:cs="Times New Roman"/>
                <w:sz w:val="26"/>
                <w:szCs w:val="26"/>
                <w:lang w:val="vi"/>
              </w:rPr>
              <w:t xml:space="preserve"> </w:t>
            </w:r>
            <w:r w:rsidRPr="00BD0D26">
              <w:rPr>
                <w:rFonts w:ascii="Times New Roman" w:hAnsi="Times New Roman" w:cs="Times New Roman"/>
                <w:sz w:val="26"/>
                <w:szCs w:val="26"/>
              </w:rPr>
              <w:t xml:space="preserve">tiếp thu và </w:t>
            </w:r>
            <w:r w:rsidRPr="00BD0D26">
              <w:rPr>
                <w:rFonts w:ascii="Times New Roman" w:hAnsi="Times New Roman" w:cs="Times New Roman"/>
                <w:sz w:val="26"/>
                <w:szCs w:val="26"/>
                <w:lang w:val="vi"/>
              </w:rPr>
              <w:t xml:space="preserve">bổ sung nội dung </w:t>
            </w:r>
            <w:r w:rsidRPr="00BD0D26">
              <w:rPr>
                <w:rFonts w:ascii="Times New Roman" w:hAnsi="Times New Roman" w:cs="Times New Roman"/>
                <w:sz w:val="26"/>
                <w:szCs w:val="26"/>
                <w:lang w:val="es-ES"/>
              </w:rPr>
              <w:t xml:space="preserve">tại dự thảo Tờ trình về </w:t>
            </w:r>
            <w:r w:rsidRPr="00BD0D26">
              <w:rPr>
                <w:rFonts w:ascii="Times New Roman" w:hAnsi="Times New Roman" w:cs="Times New Roman"/>
                <w:sz w:val="26"/>
                <w:szCs w:val="26"/>
                <w:lang w:val="vi"/>
              </w:rPr>
              <w:t>Điều khoản lập dự toán, chấp hành và quyết toán ngân sách nhà nước, cụ thể như sau:</w:t>
            </w:r>
          </w:p>
          <w:p w:rsidR="006F22CC" w:rsidRPr="00BD0D26" w:rsidRDefault="006F22CC" w:rsidP="00BD0D26">
            <w:pPr>
              <w:jc w:val="both"/>
              <w:rPr>
                <w:rFonts w:ascii="Times New Roman" w:hAnsi="Times New Roman" w:cs="Times New Roman"/>
                <w:b/>
                <w:i/>
                <w:sz w:val="26"/>
                <w:szCs w:val="26"/>
                <w:lang w:val="vi"/>
              </w:rPr>
            </w:pPr>
            <w:r w:rsidRPr="00BD0D26">
              <w:rPr>
                <w:rFonts w:ascii="Times New Roman" w:hAnsi="Times New Roman" w:cs="Times New Roman"/>
                <w:i/>
                <w:sz w:val="26"/>
                <w:szCs w:val="26"/>
                <w:lang w:val="vi"/>
              </w:rPr>
              <w:t>“</w:t>
            </w:r>
            <w:r w:rsidRPr="00BD0D26">
              <w:rPr>
                <w:rFonts w:ascii="Times New Roman" w:hAnsi="Times New Roman" w:cs="Times New Roman"/>
                <w:b/>
                <w:i/>
                <w:sz w:val="26"/>
                <w:szCs w:val="26"/>
                <w:lang w:val="vi"/>
              </w:rPr>
              <w:t>Công tác lập dự toán, chấp hành và quyết toán ngân sách nhà nước</w:t>
            </w: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1847CA" w:rsidRDefault="001847CA" w:rsidP="00BD0D26">
            <w:pPr>
              <w:jc w:val="both"/>
              <w:rPr>
                <w:rFonts w:ascii="Times New Roman" w:hAnsi="Times New Roman" w:cs="Times New Roman"/>
                <w:iCs/>
                <w:sz w:val="26"/>
                <w:szCs w:val="26"/>
                <w:lang w:val="it-IT"/>
              </w:rPr>
            </w:pPr>
          </w:p>
          <w:p w:rsidR="00D34A71" w:rsidRDefault="00D34A71" w:rsidP="00BD0D26">
            <w:pPr>
              <w:jc w:val="both"/>
              <w:rPr>
                <w:rFonts w:ascii="Times New Roman" w:hAnsi="Times New Roman" w:cs="Times New Roman"/>
                <w:iCs/>
                <w:sz w:val="26"/>
                <w:szCs w:val="26"/>
                <w:lang w:val="it-IT"/>
              </w:rPr>
            </w:pPr>
          </w:p>
          <w:p w:rsidR="00D34A71" w:rsidRPr="00BD0D26" w:rsidRDefault="00D34A71" w:rsidP="00BD0D26">
            <w:pPr>
              <w:jc w:val="both"/>
              <w:rPr>
                <w:rFonts w:ascii="Times New Roman" w:hAnsi="Times New Roman" w:cs="Times New Roman"/>
                <w:iCs/>
                <w:sz w:val="26"/>
                <w:szCs w:val="26"/>
                <w:lang w:val="it-IT"/>
              </w:rPr>
            </w:pPr>
          </w:p>
          <w:p w:rsidR="006F22CC" w:rsidRPr="00BD0D26" w:rsidRDefault="006F22CC" w:rsidP="00BD0D26">
            <w:pPr>
              <w:jc w:val="both"/>
              <w:rPr>
                <w:rFonts w:ascii="Times New Roman" w:hAnsi="Times New Roman" w:cs="Times New Roman"/>
                <w:iCs/>
                <w:sz w:val="26"/>
                <w:szCs w:val="26"/>
                <w:lang w:val="it-IT"/>
              </w:rPr>
            </w:pPr>
          </w:p>
          <w:p w:rsidR="006F22CC" w:rsidRPr="00BD0D26" w:rsidRDefault="006F22CC" w:rsidP="00BD0D26">
            <w:pPr>
              <w:jc w:val="both"/>
              <w:rPr>
                <w:rFonts w:ascii="Times New Roman" w:hAnsi="Times New Roman" w:cs="Times New Roman"/>
                <w:bCs/>
                <w:sz w:val="26"/>
                <w:szCs w:val="26"/>
                <w:lang w:val="es-ES"/>
              </w:rPr>
            </w:pPr>
            <w:r w:rsidRPr="00BD0D26">
              <w:rPr>
                <w:rFonts w:ascii="Times New Roman" w:hAnsi="Times New Roman" w:cs="Times New Roman"/>
                <w:iCs/>
                <w:sz w:val="26"/>
                <w:szCs w:val="26"/>
                <w:lang w:val="it-IT"/>
              </w:rPr>
              <w:t xml:space="preserve">- Sở Văn hóa và Thể thao tiếp thu và </w:t>
            </w:r>
            <w:r w:rsidRPr="00BD0D26">
              <w:rPr>
                <w:rFonts w:ascii="Times New Roman" w:hAnsi="Times New Roman" w:cs="Times New Roman"/>
                <w:bCs/>
                <w:sz w:val="26"/>
                <w:szCs w:val="26"/>
                <w:lang w:val="es-ES"/>
              </w:rPr>
              <w:t>điều chỉnh thống nhất nội dung giữa dự thảo Tờ trình và dự thảo Nghị quyết.</w:t>
            </w: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sz w:val="26"/>
                <w:szCs w:val="26"/>
              </w:rPr>
            </w:pPr>
          </w:p>
          <w:p w:rsidR="006F22CC" w:rsidRPr="00BD0D26" w:rsidRDefault="006F22CC" w:rsidP="00BD0D26">
            <w:pPr>
              <w:jc w:val="both"/>
              <w:rPr>
                <w:rFonts w:ascii="Times New Roman" w:hAnsi="Times New Roman" w:cs="Times New Roman"/>
                <w:bCs/>
                <w:sz w:val="26"/>
                <w:szCs w:val="26"/>
                <w:lang w:val="es-ES"/>
              </w:rPr>
            </w:pPr>
          </w:p>
          <w:p w:rsidR="006F22CC" w:rsidRPr="00BD0D26" w:rsidRDefault="006F22CC" w:rsidP="00BD0D26">
            <w:pPr>
              <w:jc w:val="both"/>
              <w:rPr>
                <w:rFonts w:ascii="Times New Roman" w:hAnsi="Times New Roman" w:cs="Times New Roman"/>
                <w:bCs/>
                <w:sz w:val="26"/>
                <w:szCs w:val="26"/>
                <w:lang w:val="es-ES"/>
              </w:rPr>
            </w:pPr>
          </w:p>
          <w:p w:rsidR="006F22CC" w:rsidRPr="00BD0D26" w:rsidRDefault="006F22CC" w:rsidP="00BD0D26">
            <w:pPr>
              <w:jc w:val="both"/>
              <w:rPr>
                <w:rFonts w:ascii="Times New Roman" w:hAnsi="Times New Roman" w:cs="Times New Roman"/>
                <w:color w:val="000000" w:themeColor="text1"/>
                <w:sz w:val="26"/>
                <w:szCs w:val="26"/>
              </w:rPr>
            </w:pPr>
            <w:r w:rsidRPr="00BD0D26">
              <w:rPr>
                <w:rFonts w:ascii="Times New Roman" w:hAnsi="Times New Roman" w:cs="Times New Roman"/>
                <w:iCs/>
                <w:color w:val="000000" w:themeColor="text1"/>
                <w:sz w:val="26"/>
                <w:szCs w:val="26"/>
                <w:lang w:val="it-IT"/>
              </w:rPr>
              <w:t xml:space="preserve">- Sở Văn hóa và Thể thao rà soát và </w:t>
            </w:r>
            <w:r w:rsidRPr="00BD0D26">
              <w:rPr>
                <w:rFonts w:ascii="Times New Roman" w:hAnsi="Times New Roman" w:cs="Times New Roman"/>
                <w:bCs/>
                <w:color w:val="000000" w:themeColor="text1"/>
                <w:sz w:val="26"/>
                <w:szCs w:val="26"/>
                <w:lang w:val="es-ES"/>
              </w:rPr>
              <w:t xml:space="preserve">dự kiến kinh phí để thực hiện Nghị quyết này </w:t>
            </w:r>
            <w:r w:rsidR="00BD0D26" w:rsidRPr="00BD0D26">
              <w:rPr>
                <w:rFonts w:ascii="Times New Roman" w:hAnsi="Times New Roman" w:cs="Times New Roman"/>
                <w:bCs/>
                <w:color w:val="000000" w:themeColor="text1"/>
                <w:sz w:val="26"/>
                <w:szCs w:val="26"/>
                <w:lang w:val="es-ES"/>
              </w:rPr>
              <w:t xml:space="preserve">tăng 15 tỷ </w:t>
            </w:r>
            <w:r w:rsidRPr="00BD0D26">
              <w:rPr>
                <w:rFonts w:ascii="Times New Roman" w:hAnsi="Times New Roman" w:cs="Times New Roman"/>
                <w:bCs/>
                <w:color w:val="000000" w:themeColor="text1"/>
                <w:sz w:val="26"/>
                <w:szCs w:val="26"/>
                <w:lang w:val="es-ES"/>
              </w:rPr>
              <w:t xml:space="preserve">so với </w:t>
            </w:r>
            <w:r w:rsidRPr="00BD0D26">
              <w:rPr>
                <w:rFonts w:ascii="Times New Roman" w:hAnsi="Times New Roman" w:cs="Times New Roman"/>
                <w:bCs/>
                <w:color w:val="000000" w:themeColor="text1"/>
                <w:sz w:val="26"/>
                <w:szCs w:val="26"/>
                <w:lang w:val="es-ES"/>
              </w:rPr>
              <w:lastRenderedPageBreak/>
              <w:t>dự toán năm 2026 đã bố trí; có thể cân đối ngân sách năm 2026 đã bố trí dự toán cho đơn vị để thực hiện chính sách này sau khi Nghị quyết ban hành.</w:t>
            </w:r>
          </w:p>
          <w:p w:rsidR="006F22CC" w:rsidRPr="00BD0D26" w:rsidRDefault="006F22CC" w:rsidP="00BD0D26">
            <w:pPr>
              <w:jc w:val="both"/>
              <w:rPr>
                <w:rFonts w:ascii="Times New Roman" w:hAnsi="Times New Roman" w:cs="Times New Roman"/>
                <w:iCs/>
                <w:sz w:val="26"/>
                <w:szCs w:val="26"/>
                <w:lang w:val="it-IT"/>
              </w:rPr>
            </w:pPr>
          </w:p>
          <w:p w:rsidR="006F22CC" w:rsidRPr="00BD0D26" w:rsidRDefault="006F22CC" w:rsidP="00BD0D26">
            <w:pPr>
              <w:jc w:val="both"/>
              <w:rPr>
                <w:rFonts w:ascii="Times New Roman" w:hAnsi="Times New Roman" w:cs="Times New Roman"/>
                <w:iCs/>
                <w:sz w:val="26"/>
                <w:szCs w:val="26"/>
                <w:lang w:val="it-IT"/>
              </w:rPr>
            </w:pPr>
          </w:p>
          <w:p w:rsidR="006F22CC" w:rsidRPr="00BD0D26" w:rsidRDefault="006F22CC" w:rsidP="00BD0D26">
            <w:pPr>
              <w:jc w:val="both"/>
              <w:rPr>
                <w:rFonts w:ascii="Times New Roman" w:hAnsi="Times New Roman" w:cs="Times New Roman"/>
                <w:iCs/>
                <w:sz w:val="26"/>
                <w:szCs w:val="26"/>
                <w:lang w:val="it-IT"/>
              </w:rPr>
            </w:pPr>
          </w:p>
          <w:p w:rsidR="006F22CC" w:rsidRPr="00BD0D26" w:rsidRDefault="006F22CC" w:rsidP="00BD0D26">
            <w:pPr>
              <w:jc w:val="both"/>
              <w:rPr>
                <w:rFonts w:ascii="Times New Roman" w:hAnsi="Times New Roman" w:cs="Times New Roman"/>
                <w:iCs/>
                <w:sz w:val="26"/>
                <w:szCs w:val="26"/>
                <w:lang w:val="it-IT"/>
              </w:rPr>
            </w:pPr>
          </w:p>
          <w:p w:rsidR="006F22CC" w:rsidRPr="00BD0D26" w:rsidRDefault="006F22CC" w:rsidP="00BD0D26">
            <w:pPr>
              <w:jc w:val="both"/>
              <w:rPr>
                <w:rFonts w:ascii="Times New Roman" w:hAnsi="Times New Roman" w:cs="Times New Roman"/>
                <w:iCs/>
                <w:sz w:val="26"/>
                <w:szCs w:val="26"/>
                <w:lang w:val="it-IT"/>
              </w:rPr>
            </w:pPr>
          </w:p>
          <w:p w:rsidR="006F22CC" w:rsidRPr="00BD0D26" w:rsidRDefault="006F22CC" w:rsidP="00BD0D26">
            <w:pPr>
              <w:jc w:val="both"/>
              <w:rPr>
                <w:rFonts w:ascii="Times New Roman" w:hAnsi="Times New Roman" w:cs="Times New Roman"/>
                <w:iCs/>
                <w:sz w:val="26"/>
                <w:szCs w:val="26"/>
                <w:lang w:val="it-IT"/>
              </w:rPr>
            </w:pPr>
          </w:p>
          <w:p w:rsidR="006F22CC" w:rsidRPr="00BD0D26" w:rsidRDefault="006F22CC" w:rsidP="00BD0D26">
            <w:pPr>
              <w:jc w:val="both"/>
              <w:rPr>
                <w:rFonts w:ascii="Times New Roman" w:hAnsi="Times New Roman" w:cs="Times New Roman"/>
                <w:iCs/>
                <w:sz w:val="26"/>
                <w:szCs w:val="26"/>
                <w:lang w:val="it-IT"/>
              </w:rPr>
            </w:pPr>
          </w:p>
          <w:p w:rsidR="006F22CC" w:rsidRDefault="006F22CC" w:rsidP="00BD0D26">
            <w:pPr>
              <w:jc w:val="both"/>
              <w:rPr>
                <w:rFonts w:ascii="Times New Roman" w:hAnsi="Times New Roman" w:cs="Times New Roman"/>
                <w:iCs/>
                <w:sz w:val="26"/>
                <w:szCs w:val="26"/>
                <w:lang w:val="it-IT"/>
              </w:rPr>
            </w:pPr>
          </w:p>
          <w:p w:rsidR="001847CA" w:rsidRDefault="001847CA" w:rsidP="00BD0D26">
            <w:pPr>
              <w:jc w:val="both"/>
              <w:rPr>
                <w:rFonts w:ascii="Times New Roman" w:hAnsi="Times New Roman" w:cs="Times New Roman"/>
                <w:iCs/>
                <w:sz w:val="26"/>
                <w:szCs w:val="26"/>
                <w:lang w:val="it-IT"/>
              </w:rPr>
            </w:pPr>
          </w:p>
          <w:p w:rsidR="00D34A71" w:rsidRDefault="00D34A71" w:rsidP="00BD0D26">
            <w:pPr>
              <w:jc w:val="both"/>
              <w:rPr>
                <w:rFonts w:ascii="Times New Roman" w:hAnsi="Times New Roman" w:cs="Times New Roman"/>
                <w:iCs/>
                <w:sz w:val="26"/>
                <w:szCs w:val="26"/>
                <w:lang w:val="it-IT"/>
              </w:rPr>
            </w:pPr>
          </w:p>
          <w:p w:rsidR="00D34A71" w:rsidRDefault="00D34A71" w:rsidP="00BD0D26">
            <w:pPr>
              <w:jc w:val="both"/>
              <w:rPr>
                <w:rFonts w:ascii="Times New Roman" w:hAnsi="Times New Roman" w:cs="Times New Roman"/>
                <w:iCs/>
                <w:sz w:val="26"/>
                <w:szCs w:val="26"/>
                <w:lang w:val="it-IT"/>
              </w:rPr>
            </w:pPr>
          </w:p>
          <w:p w:rsidR="00D34A71" w:rsidRPr="00BD0D26" w:rsidRDefault="00D34A71" w:rsidP="00BD0D26">
            <w:pPr>
              <w:jc w:val="both"/>
              <w:rPr>
                <w:rFonts w:ascii="Times New Roman" w:hAnsi="Times New Roman" w:cs="Times New Roman"/>
                <w:iCs/>
                <w:sz w:val="26"/>
                <w:szCs w:val="26"/>
                <w:lang w:val="it-IT"/>
              </w:rPr>
            </w:pPr>
          </w:p>
          <w:p w:rsidR="006F22CC" w:rsidRPr="00BD0D26" w:rsidRDefault="006F22CC" w:rsidP="00BD0D26">
            <w:pPr>
              <w:jc w:val="both"/>
              <w:rPr>
                <w:rFonts w:ascii="Times New Roman" w:hAnsi="Times New Roman" w:cs="Times New Roman"/>
                <w:iCs/>
                <w:sz w:val="26"/>
                <w:szCs w:val="26"/>
                <w:lang w:val="it-IT"/>
              </w:rPr>
            </w:pPr>
          </w:p>
          <w:p w:rsidR="006F22CC" w:rsidRPr="00BD0D26" w:rsidRDefault="006F22CC" w:rsidP="00BD0D26">
            <w:pPr>
              <w:jc w:val="both"/>
              <w:rPr>
                <w:rFonts w:ascii="Times New Roman" w:hAnsi="Times New Roman" w:cs="Times New Roman"/>
                <w:iCs/>
                <w:sz w:val="26"/>
                <w:szCs w:val="26"/>
                <w:lang w:val="it-IT"/>
              </w:rPr>
            </w:pPr>
          </w:p>
          <w:p w:rsidR="006F22CC" w:rsidRPr="00BD0D26" w:rsidRDefault="006F22CC" w:rsidP="00BD0D26">
            <w:pPr>
              <w:jc w:val="both"/>
              <w:rPr>
                <w:rFonts w:ascii="Times New Roman" w:hAnsi="Times New Roman" w:cs="Times New Roman"/>
                <w:sz w:val="26"/>
                <w:szCs w:val="26"/>
              </w:rPr>
            </w:pPr>
            <w:r w:rsidRPr="00BD0D26">
              <w:rPr>
                <w:rFonts w:ascii="Times New Roman" w:hAnsi="Times New Roman" w:cs="Times New Roman"/>
                <w:iCs/>
                <w:sz w:val="26"/>
                <w:szCs w:val="26"/>
                <w:lang w:val="it-IT"/>
              </w:rPr>
              <w:t xml:space="preserve">- Sở Văn hóa và Thể thao tiếp thu và </w:t>
            </w:r>
            <w:r w:rsidRPr="00BD0D26">
              <w:rPr>
                <w:rFonts w:ascii="Times New Roman" w:hAnsi="Times New Roman" w:cs="Times New Roman"/>
                <w:bCs/>
                <w:sz w:val="26"/>
                <w:szCs w:val="26"/>
                <w:lang w:val="es-ES"/>
              </w:rPr>
              <w:t>điều chỉnh</w:t>
            </w:r>
          </w:p>
        </w:tc>
      </w:tr>
      <w:tr w:rsidR="007E4F55" w:rsidRPr="00BD0D26" w:rsidTr="00D34A71">
        <w:trPr>
          <w:trHeight w:val="689"/>
        </w:trPr>
        <w:tc>
          <w:tcPr>
            <w:tcW w:w="566" w:type="dxa"/>
            <w:vAlign w:val="center"/>
          </w:tcPr>
          <w:p w:rsidR="006F22CC" w:rsidRPr="00BD0D26" w:rsidRDefault="006F22CC" w:rsidP="00ED25D9">
            <w:pPr>
              <w:pStyle w:val="ListParagraph"/>
              <w:numPr>
                <w:ilvl w:val="0"/>
                <w:numId w:val="1"/>
              </w:numPr>
              <w:ind w:left="113" w:right="113"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6F22CC" w:rsidRPr="00BD0D26" w:rsidRDefault="006F22CC" w:rsidP="006F22CC">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6F22CC" w:rsidRPr="00BD0D26" w:rsidRDefault="001847CA" w:rsidP="001847CA">
            <w:pPr>
              <w:jc w:val="center"/>
              <w:rPr>
                <w:rFonts w:ascii="Times New Roman" w:hAnsi="Times New Roman" w:cs="Times New Roman"/>
                <w:sz w:val="26"/>
                <w:szCs w:val="26"/>
              </w:rPr>
            </w:pPr>
            <w:r>
              <w:rPr>
                <w:rFonts w:ascii="Times New Roman" w:hAnsi="Times New Roman" w:cs="Times New Roman"/>
                <w:sz w:val="26"/>
                <w:szCs w:val="26"/>
              </w:rPr>
              <w:t>Phường Phước Thắng</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275/UBND-VP ngày 16/01/2026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713"/>
        </w:trPr>
        <w:tc>
          <w:tcPr>
            <w:tcW w:w="566" w:type="dxa"/>
            <w:vAlign w:val="center"/>
          </w:tcPr>
          <w:p w:rsidR="006F22CC" w:rsidRPr="00BD0D26" w:rsidRDefault="006F22CC" w:rsidP="00ED25D9">
            <w:pPr>
              <w:pStyle w:val="ListParagraph"/>
              <w:numPr>
                <w:ilvl w:val="0"/>
                <w:numId w:val="1"/>
              </w:numPr>
              <w:tabs>
                <w:tab w:val="left" w:pos="321"/>
              </w:tabs>
              <w:ind w:left="113" w:right="113"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6F22CC" w:rsidRPr="00BD0D26" w:rsidRDefault="006F22CC" w:rsidP="006F22CC">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6F22CC" w:rsidRPr="00BD0D26" w:rsidRDefault="001847CA" w:rsidP="001847CA">
            <w:pPr>
              <w:jc w:val="center"/>
              <w:rPr>
                <w:rFonts w:ascii="Times New Roman" w:hAnsi="Times New Roman" w:cs="Times New Roman"/>
                <w:sz w:val="26"/>
                <w:szCs w:val="26"/>
              </w:rPr>
            </w:pPr>
            <w:r>
              <w:rPr>
                <w:rFonts w:ascii="Times New Roman" w:hAnsi="Times New Roman" w:cs="Times New Roman"/>
                <w:sz w:val="26"/>
                <w:szCs w:val="26"/>
              </w:rPr>
              <w:t>Xã Hòa Hiệp</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223/UBND-VHVX ngày 19/01/2026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718"/>
        </w:trPr>
        <w:tc>
          <w:tcPr>
            <w:tcW w:w="566" w:type="dxa"/>
            <w:vAlign w:val="center"/>
          </w:tcPr>
          <w:p w:rsidR="006F22CC" w:rsidRPr="00BD0D26" w:rsidRDefault="006F22CC" w:rsidP="00ED25D9">
            <w:pPr>
              <w:pStyle w:val="ListParagraph"/>
              <w:numPr>
                <w:ilvl w:val="0"/>
                <w:numId w:val="1"/>
              </w:numPr>
              <w:ind w:left="113" w:right="113"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6F22CC" w:rsidRPr="00BD0D26" w:rsidRDefault="001847CA" w:rsidP="001847CA">
            <w:pPr>
              <w:jc w:val="center"/>
              <w:rPr>
                <w:rFonts w:ascii="Times New Roman" w:hAnsi="Times New Roman" w:cs="Times New Roman"/>
                <w:sz w:val="26"/>
                <w:szCs w:val="26"/>
              </w:rPr>
            </w:pPr>
            <w:r>
              <w:rPr>
                <w:rFonts w:ascii="Times New Roman" w:hAnsi="Times New Roman" w:cs="Times New Roman"/>
                <w:sz w:val="26"/>
                <w:szCs w:val="26"/>
              </w:rPr>
              <w:t>Sở Quy hoạch – Kiến trúc</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384/SQHKT-VP ngày 20/01/2026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711"/>
        </w:trPr>
        <w:tc>
          <w:tcPr>
            <w:tcW w:w="566" w:type="dxa"/>
            <w:vAlign w:val="center"/>
          </w:tcPr>
          <w:p w:rsidR="006F22CC" w:rsidRPr="00BD0D26" w:rsidRDefault="006F22CC" w:rsidP="00ED25D9">
            <w:pPr>
              <w:pStyle w:val="ListParagraph"/>
              <w:numPr>
                <w:ilvl w:val="0"/>
                <w:numId w:val="1"/>
              </w:numPr>
              <w:ind w:left="113" w:right="113"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6F22CC" w:rsidRPr="00BD0D26" w:rsidRDefault="006F22CC" w:rsidP="001847CA">
            <w:pPr>
              <w:jc w:val="center"/>
              <w:rPr>
                <w:rFonts w:ascii="Times New Roman" w:hAnsi="Times New Roman" w:cs="Times New Roman"/>
                <w:sz w:val="26"/>
                <w:szCs w:val="26"/>
              </w:rPr>
            </w:pPr>
            <w:r w:rsidRPr="00BD0D26">
              <w:rPr>
                <w:rFonts w:ascii="Times New Roman" w:hAnsi="Times New Roman" w:cs="Times New Roman"/>
                <w:sz w:val="26"/>
                <w:szCs w:val="26"/>
              </w:rPr>
              <w:t>Ph</w:t>
            </w:r>
            <w:r w:rsidR="001847CA">
              <w:rPr>
                <w:rFonts w:ascii="Times New Roman" w:hAnsi="Times New Roman" w:cs="Times New Roman"/>
                <w:sz w:val="26"/>
                <w:szCs w:val="26"/>
              </w:rPr>
              <w:t>òng Văn hóa – Xã hội Xã bà Điểm</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159/VHVX ngày 19/01/2026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692"/>
        </w:trPr>
        <w:tc>
          <w:tcPr>
            <w:tcW w:w="566" w:type="dxa"/>
            <w:vAlign w:val="center"/>
          </w:tcPr>
          <w:p w:rsidR="006F22CC" w:rsidRPr="00BD0D26" w:rsidRDefault="006F22CC" w:rsidP="00ED25D9">
            <w:pPr>
              <w:pStyle w:val="ListParagraph"/>
              <w:numPr>
                <w:ilvl w:val="0"/>
                <w:numId w:val="1"/>
              </w:numPr>
              <w:ind w:left="113" w:right="113"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6F22CC" w:rsidRPr="00BD0D26" w:rsidRDefault="006F22CC" w:rsidP="006F22CC">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6F22CC"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Phường Long Phước</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262/UBND-VHXH ngày 19/01/2026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741"/>
        </w:trPr>
        <w:tc>
          <w:tcPr>
            <w:tcW w:w="566" w:type="dxa"/>
            <w:vAlign w:val="center"/>
          </w:tcPr>
          <w:p w:rsidR="006F22CC" w:rsidRPr="00BD0D26" w:rsidRDefault="006F22CC" w:rsidP="00ED25D9">
            <w:pPr>
              <w:pStyle w:val="ListParagraph"/>
              <w:numPr>
                <w:ilvl w:val="0"/>
                <w:numId w:val="1"/>
              </w:numPr>
              <w:ind w:left="113" w:right="113"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6F22CC" w:rsidRPr="00BD0D26" w:rsidRDefault="006F22CC" w:rsidP="006F22CC">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6F22CC"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Xã Vĩnh Lộc</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118/UBND-VHXH ngày 19/01/2026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803"/>
        </w:trPr>
        <w:tc>
          <w:tcPr>
            <w:tcW w:w="566" w:type="dxa"/>
            <w:vAlign w:val="center"/>
          </w:tcPr>
          <w:p w:rsidR="006F22CC" w:rsidRPr="00BD0D26" w:rsidRDefault="006F22CC"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6F22CC" w:rsidRPr="00BD0D26" w:rsidRDefault="001847CA" w:rsidP="001847CA">
            <w:pPr>
              <w:jc w:val="center"/>
              <w:rPr>
                <w:rFonts w:ascii="Times New Roman" w:hAnsi="Times New Roman" w:cs="Times New Roman"/>
                <w:sz w:val="26"/>
                <w:szCs w:val="26"/>
              </w:rPr>
            </w:pPr>
            <w:r>
              <w:rPr>
                <w:rFonts w:ascii="Times New Roman" w:hAnsi="Times New Roman" w:cs="Times New Roman"/>
                <w:sz w:val="26"/>
                <w:szCs w:val="26"/>
              </w:rPr>
              <w:t>Sở Dân tộc và Tôn Giáo</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152/SDTTG-TTCTDTTG ngày 19/01/2026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698"/>
        </w:trPr>
        <w:tc>
          <w:tcPr>
            <w:tcW w:w="566" w:type="dxa"/>
            <w:vAlign w:val="center"/>
          </w:tcPr>
          <w:p w:rsidR="006F22CC" w:rsidRPr="00BD0D26" w:rsidRDefault="006F22CC"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6F22CC" w:rsidRPr="00BD0D26" w:rsidRDefault="006F22CC" w:rsidP="006F22CC">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6F22CC" w:rsidRPr="00BD0D26" w:rsidRDefault="001847CA" w:rsidP="001847CA">
            <w:pPr>
              <w:jc w:val="center"/>
              <w:rPr>
                <w:rFonts w:ascii="Times New Roman" w:hAnsi="Times New Roman" w:cs="Times New Roman"/>
                <w:sz w:val="26"/>
                <w:szCs w:val="26"/>
              </w:rPr>
            </w:pPr>
            <w:r>
              <w:rPr>
                <w:rFonts w:ascii="Times New Roman" w:hAnsi="Times New Roman" w:cs="Times New Roman"/>
                <w:sz w:val="26"/>
                <w:szCs w:val="26"/>
              </w:rPr>
              <w:t>Xã Xuân Thới Sơn</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165/UBND-VHXH ngày 19/01/2026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977"/>
        </w:trPr>
        <w:tc>
          <w:tcPr>
            <w:tcW w:w="566" w:type="dxa"/>
            <w:vAlign w:val="center"/>
          </w:tcPr>
          <w:p w:rsidR="006F22CC" w:rsidRPr="00BD0D26" w:rsidRDefault="006F22CC"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6F22CC" w:rsidRPr="00BD0D26" w:rsidRDefault="006F22CC" w:rsidP="006F22CC">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6F22CC" w:rsidRPr="00BD0D26" w:rsidRDefault="001847CA" w:rsidP="001847CA">
            <w:pPr>
              <w:jc w:val="center"/>
              <w:rPr>
                <w:rFonts w:ascii="Times New Roman" w:hAnsi="Times New Roman" w:cs="Times New Roman"/>
                <w:sz w:val="26"/>
                <w:szCs w:val="26"/>
              </w:rPr>
            </w:pPr>
            <w:r>
              <w:rPr>
                <w:rFonts w:ascii="Times New Roman" w:hAnsi="Times New Roman" w:cs="Times New Roman"/>
                <w:sz w:val="26"/>
                <w:szCs w:val="26"/>
              </w:rPr>
              <w:t>Phường Bình Thạnh</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171/UBND-VHXH ngày 20/01/2026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835"/>
        </w:trPr>
        <w:tc>
          <w:tcPr>
            <w:tcW w:w="566" w:type="dxa"/>
            <w:vAlign w:val="center"/>
          </w:tcPr>
          <w:p w:rsidR="006F22CC" w:rsidRPr="00BD0D26" w:rsidRDefault="006F22CC"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6F22CC" w:rsidRPr="00BD0D26" w:rsidRDefault="006F22CC" w:rsidP="006F22CC">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6F22CC" w:rsidRPr="00BD0D26" w:rsidRDefault="001847CA" w:rsidP="001847CA">
            <w:pPr>
              <w:jc w:val="center"/>
              <w:rPr>
                <w:rFonts w:ascii="Times New Roman" w:hAnsi="Times New Roman" w:cs="Times New Roman"/>
                <w:sz w:val="26"/>
                <w:szCs w:val="26"/>
              </w:rPr>
            </w:pPr>
            <w:r>
              <w:rPr>
                <w:rFonts w:ascii="Times New Roman" w:hAnsi="Times New Roman" w:cs="Times New Roman"/>
                <w:sz w:val="26"/>
                <w:szCs w:val="26"/>
              </w:rPr>
              <w:t>Phường An Nhơn</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145/UBND-VHXH ngày 20/01/2026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988"/>
        </w:trPr>
        <w:tc>
          <w:tcPr>
            <w:tcW w:w="566" w:type="dxa"/>
            <w:vAlign w:val="center"/>
          </w:tcPr>
          <w:p w:rsidR="006F22CC" w:rsidRPr="00BD0D26" w:rsidRDefault="006F22CC"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6F22CC" w:rsidRPr="00BD0D26" w:rsidRDefault="006F22CC" w:rsidP="006F22CC">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6F22CC" w:rsidRPr="00BD0D26" w:rsidRDefault="001847CA" w:rsidP="001847CA">
            <w:pPr>
              <w:jc w:val="center"/>
              <w:rPr>
                <w:rFonts w:ascii="Times New Roman" w:hAnsi="Times New Roman" w:cs="Times New Roman"/>
                <w:sz w:val="26"/>
                <w:szCs w:val="26"/>
              </w:rPr>
            </w:pPr>
            <w:r>
              <w:rPr>
                <w:rFonts w:ascii="Times New Roman" w:hAnsi="Times New Roman" w:cs="Times New Roman"/>
                <w:sz w:val="26"/>
                <w:szCs w:val="26"/>
              </w:rPr>
              <w:t>Phường An Hội Tây</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300/UBND-VHXH ngày 20/01/2026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837"/>
        </w:trPr>
        <w:tc>
          <w:tcPr>
            <w:tcW w:w="566" w:type="dxa"/>
            <w:vAlign w:val="center"/>
          </w:tcPr>
          <w:p w:rsidR="006F22CC" w:rsidRPr="00BD0D26" w:rsidRDefault="006F22CC"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6F22CC" w:rsidRPr="00BD0D26" w:rsidRDefault="006F22CC" w:rsidP="006F22CC">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6F22CC" w:rsidRPr="00BD0D26" w:rsidRDefault="001847CA" w:rsidP="001847CA">
            <w:pPr>
              <w:jc w:val="center"/>
              <w:rPr>
                <w:rFonts w:ascii="Times New Roman" w:hAnsi="Times New Roman" w:cs="Times New Roman"/>
                <w:sz w:val="26"/>
                <w:szCs w:val="26"/>
              </w:rPr>
            </w:pPr>
            <w:r>
              <w:rPr>
                <w:rFonts w:ascii="Times New Roman" w:hAnsi="Times New Roman" w:cs="Times New Roman"/>
                <w:sz w:val="26"/>
                <w:szCs w:val="26"/>
              </w:rPr>
              <w:t>Xã Bình Mỹ</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534/UBND ngày 20/01/2026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843"/>
        </w:trPr>
        <w:tc>
          <w:tcPr>
            <w:tcW w:w="566" w:type="dxa"/>
            <w:vAlign w:val="center"/>
          </w:tcPr>
          <w:p w:rsidR="006F22CC" w:rsidRPr="00BD0D26" w:rsidRDefault="006F22CC"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6F22CC" w:rsidRPr="00BD0D26" w:rsidRDefault="006F22CC" w:rsidP="006F22CC">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Xã </w:t>
            </w:r>
          </w:p>
          <w:p w:rsidR="006F22CC" w:rsidRPr="00BD0D26" w:rsidRDefault="001847CA" w:rsidP="001847CA">
            <w:pPr>
              <w:jc w:val="center"/>
              <w:rPr>
                <w:rFonts w:ascii="Times New Roman" w:hAnsi="Times New Roman" w:cs="Times New Roman"/>
                <w:sz w:val="26"/>
                <w:szCs w:val="26"/>
              </w:rPr>
            </w:pPr>
            <w:r>
              <w:rPr>
                <w:rFonts w:ascii="Times New Roman" w:hAnsi="Times New Roman" w:cs="Times New Roman"/>
                <w:sz w:val="26"/>
                <w:szCs w:val="26"/>
              </w:rPr>
              <w:t>Bắc Tân Uyên</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185/UBND ngày 20/01/2026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741"/>
        </w:trPr>
        <w:tc>
          <w:tcPr>
            <w:tcW w:w="566" w:type="dxa"/>
            <w:vAlign w:val="center"/>
          </w:tcPr>
          <w:p w:rsidR="006F22CC" w:rsidRPr="00BD0D26" w:rsidRDefault="006F22CC"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6F22CC" w:rsidRPr="00BD0D26" w:rsidRDefault="006F22CC" w:rsidP="006F22CC">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6F22CC"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Phường Trung Mỹ Tây</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323/UBND ngày 20/01/2026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741"/>
        </w:trPr>
        <w:tc>
          <w:tcPr>
            <w:tcW w:w="566" w:type="dxa"/>
            <w:vAlign w:val="center"/>
          </w:tcPr>
          <w:p w:rsidR="006F22CC" w:rsidRPr="00BD0D26" w:rsidRDefault="006F22CC" w:rsidP="00E26BBA">
            <w:pPr>
              <w:pStyle w:val="ListParagraph"/>
              <w:numPr>
                <w:ilvl w:val="0"/>
                <w:numId w:val="1"/>
              </w:numPr>
              <w:ind w:left="113" w:right="113"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pacing w:val="-4"/>
                <w:sz w:val="26"/>
                <w:szCs w:val="26"/>
              </w:rPr>
            </w:pPr>
          </w:p>
        </w:tc>
        <w:tc>
          <w:tcPr>
            <w:tcW w:w="2977" w:type="dxa"/>
            <w:vAlign w:val="center"/>
          </w:tcPr>
          <w:p w:rsidR="006F22CC" w:rsidRPr="00BD0D26" w:rsidRDefault="006F22CC" w:rsidP="00D34A71">
            <w:pPr>
              <w:jc w:val="center"/>
              <w:rPr>
                <w:rFonts w:ascii="Times New Roman" w:hAnsi="Times New Roman" w:cs="Times New Roman"/>
                <w:sz w:val="26"/>
                <w:szCs w:val="26"/>
              </w:rPr>
            </w:pPr>
            <w:r w:rsidRPr="00BD0D26">
              <w:rPr>
                <w:rFonts w:ascii="Times New Roman" w:hAnsi="Times New Roman" w:cs="Times New Roman"/>
                <w:spacing w:val="-4"/>
                <w:sz w:val="26"/>
                <w:szCs w:val="26"/>
              </w:rPr>
              <w:t>Thanh tra Thành phố</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512/TTTP-P8 ngày 20/01/2026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741"/>
        </w:trPr>
        <w:tc>
          <w:tcPr>
            <w:tcW w:w="566" w:type="dxa"/>
            <w:vAlign w:val="center"/>
          </w:tcPr>
          <w:p w:rsidR="006F22CC" w:rsidRPr="00BD0D26" w:rsidRDefault="006F22CC"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6F22CC" w:rsidRPr="00BD0D26" w:rsidRDefault="006F22CC" w:rsidP="006F22CC">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6F22CC"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Phường Sài Gòn</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194/UBND-KTHTĐT ngày 20/01/2026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1016"/>
        </w:trPr>
        <w:tc>
          <w:tcPr>
            <w:tcW w:w="566" w:type="dxa"/>
            <w:vAlign w:val="center"/>
          </w:tcPr>
          <w:p w:rsidR="006F22CC" w:rsidRPr="00BD0D26" w:rsidRDefault="006F22CC"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6F22CC" w:rsidRPr="00BD0D26" w:rsidRDefault="006F22CC" w:rsidP="00D34A71">
            <w:pPr>
              <w:jc w:val="center"/>
              <w:rPr>
                <w:rFonts w:ascii="Times New Roman" w:hAnsi="Times New Roman" w:cs="Times New Roman"/>
                <w:sz w:val="26"/>
                <w:szCs w:val="26"/>
              </w:rPr>
            </w:pPr>
            <w:r w:rsidRPr="00BD0D26">
              <w:rPr>
                <w:rFonts w:ascii="Times New Roman" w:hAnsi="Times New Roman" w:cs="Times New Roman"/>
                <w:sz w:val="26"/>
                <w:szCs w:val="26"/>
              </w:rPr>
              <w:t>Phòng V</w:t>
            </w:r>
            <w:r w:rsidR="00D34A71">
              <w:rPr>
                <w:rFonts w:ascii="Times New Roman" w:hAnsi="Times New Roman" w:cs="Times New Roman"/>
                <w:sz w:val="26"/>
                <w:szCs w:val="26"/>
              </w:rPr>
              <w:t>ăn hóa – Xã hội Phường Hòa Bình</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113/VHXH ngày 21/01/2026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741"/>
        </w:trPr>
        <w:tc>
          <w:tcPr>
            <w:tcW w:w="566" w:type="dxa"/>
            <w:vAlign w:val="center"/>
          </w:tcPr>
          <w:p w:rsidR="006F22CC" w:rsidRPr="00BD0D26" w:rsidRDefault="006F22CC"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6F22CC" w:rsidRPr="00BD0D26" w:rsidRDefault="006F22CC" w:rsidP="00D34A71">
            <w:pPr>
              <w:jc w:val="center"/>
              <w:rPr>
                <w:rFonts w:ascii="Times New Roman" w:hAnsi="Times New Roman" w:cs="Times New Roman"/>
                <w:sz w:val="26"/>
                <w:szCs w:val="26"/>
              </w:rPr>
            </w:pPr>
            <w:r w:rsidRPr="00BD0D26">
              <w:rPr>
                <w:rFonts w:ascii="Times New Roman" w:hAnsi="Times New Roman" w:cs="Times New Roman"/>
                <w:sz w:val="26"/>
                <w:szCs w:val="26"/>
              </w:rPr>
              <w:t>Phòng V</w:t>
            </w:r>
            <w:r w:rsidR="00D34A71">
              <w:rPr>
                <w:rFonts w:ascii="Times New Roman" w:hAnsi="Times New Roman" w:cs="Times New Roman"/>
                <w:sz w:val="26"/>
                <w:szCs w:val="26"/>
              </w:rPr>
              <w:t>ăn hóa – Xã hội Phường Thới Hòa</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22/PVHXH ngày 21/01/2026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741"/>
        </w:trPr>
        <w:tc>
          <w:tcPr>
            <w:tcW w:w="566" w:type="dxa"/>
            <w:vAlign w:val="center"/>
          </w:tcPr>
          <w:p w:rsidR="006F22CC" w:rsidRPr="00BD0D26" w:rsidRDefault="006F22CC"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6F22CC" w:rsidRPr="00BD0D26" w:rsidRDefault="006F22CC" w:rsidP="00D34A71">
            <w:pPr>
              <w:jc w:val="center"/>
              <w:rPr>
                <w:rFonts w:ascii="Times New Roman" w:hAnsi="Times New Roman" w:cs="Times New Roman"/>
                <w:sz w:val="26"/>
                <w:szCs w:val="26"/>
              </w:rPr>
            </w:pPr>
            <w:r w:rsidRPr="00BD0D26">
              <w:rPr>
                <w:rFonts w:ascii="Times New Roman" w:hAnsi="Times New Roman" w:cs="Times New Roman"/>
                <w:sz w:val="26"/>
                <w:szCs w:val="26"/>
              </w:rPr>
              <w:t xml:space="preserve">Phòng </w:t>
            </w:r>
            <w:r w:rsidR="00D34A71">
              <w:rPr>
                <w:rFonts w:ascii="Times New Roman" w:hAnsi="Times New Roman" w:cs="Times New Roman"/>
                <w:sz w:val="26"/>
                <w:szCs w:val="26"/>
              </w:rPr>
              <w:t>Văn hóa – Xã hội Phường Tân Hòa</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57/VHXH ngày 21/01/2026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741"/>
        </w:trPr>
        <w:tc>
          <w:tcPr>
            <w:tcW w:w="566" w:type="dxa"/>
            <w:vAlign w:val="center"/>
          </w:tcPr>
          <w:p w:rsidR="006F22CC" w:rsidRPr="00BD0D26" w:rsidRDefault="006F22CC"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6F22CC" w:rsidRPr="00BD0D26" w:rsidRDefault="006F22CC" w:rsidP="006F22CC">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6F22CC"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Phường Bình Phú</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202/UBND-VHXH ngày 21/01/2026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741"/>
        </w:trPr>
        <w:tc>
          <w:tcPr>
            <w:tcW w:w="566" w:type="dxa"/>
            <w:vAlign w:val="center"/>
          </w:tcPr>
          <w:p w:rsidR="006F22CC" w:rsidRPr="00BD0D26" w:rsidRDefault="006F22CC"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6F22CC" w:rsidRPr="00BD0D26" w:rsidRDefault="006F22CC" w:rsidP="006F22CC">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6F22CC"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Phường Thuận An</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146/UBND-VX ngày 22/01/2026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741"/>
        </w:trPr>
        <w:tc>
          <w:tcPr>
            <w:tcW w:w="566" w:type="dxa"/>
            <w:vAlign w:val="center"/>
          </w:tcPr>
          <w:p w:rsidR="006F22CC" w:rsidRPr="00BD0D26" w:rsidRDefault="006F22CC"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6F22CC" w:rsidRPr="00BD0D26" w:rsidRDefault="006F22CC" w:rsidP="006F22CC">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6F22CC"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Phường Chợ Quán</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138/UBND-VHXH ngày 22/01/2026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741"/>
        </w:trPr>
        <w:tc>
          <w:tcPr>
            <w:tcW w:w="566" w:type="dxa"/>
            <w:vAlign w:val="center"/>
          </w:tcPr>
          <w:p w:rsidR="006F22CC" w:rsidRPr="00BD0D26" w:rsidRDefault="006F22CC"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6F22CC" w:rsidRPr="00BD0D26" w:rsidRDefault="006F22CC" w:rsidP="006F22CC">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6F22CC"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Xã Đông Thạnh</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426/UBND ngày 22/01/2026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741"/>
        </w:trPr>
        <w:tc>
          <w:tcPr>
            <w:tcW w:w="566" w:type="dxa"/>
            <w:vAlign w:val="center"/>
          </w:tcPr>
          <w:p w:rsidR="006F22CC" w:rsidRPr="00BD0D26" w:rsidRDefault="006F22CC"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6F22CC" w:rsidRPr="00BD0D26" w:rsidRDefault="006F22CC" w:rsidP="006F22CC">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6F22CC"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Xã Hiệp Phước</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109/UBND-VHXH ngày 22/01/2026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741"/>
        </w:trPr>
        <w:tc>
          <w:tcPr>
            <w:tcW w:w="566" w:type="dxa"/>
            <w:vAlign w:val="center"/>
          </w:tcPr>
          <w:p w:rsidR="006F22CC" w:rsidRPr="00BD0D26" w:rsidRDefault="006F22CC"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6F22CC" w:rsidRPr="00BD0D26" w:rsidRDefault="006F22CC" w:rsidP="006F22CC">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6F22CC"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Xã Long Hòa</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120/UBND-XH ngày 22/01/2026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741"/>
        </w:trPr>
        <w:tc>
          <w:tcPr>
            <w:tcW w:w="566" w:type="dxa"/>
            <w:vAlign w:val="center"/>
          </w:tcPr>
          <w:p w:rsidR="006F22CC" w:rsidRPr="00BD0D26" w:rsidRDefault="006F22CC"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6F22CC" w:rsidRPr="00BD0D26" w:rsidRDefault="006F22CC" w:rsidP="006F22CC">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6F22CC"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Xã Châu Đức</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178/UBND-VHXH ngày 22/01/2026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741"/>
        </w:trPr>
        <w:tc>
          <w:tcPr>
            <w:tcW w:w="566" w:type="dxa"/>
            <w:vAlign w:val="center"/>
          </w:tcPr>
          <w:p w:rsidR="006F22CC" w:rsidRPr="00BD0D26" w:rsidRDefault="006F22CC"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6F22CC" w:rsidRPr="00BD0D26" w:rsidRDefault="006F22CC" w:rsidP="006F22CC">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6F22CC"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Phường Bình Thới</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328/UBND-VHXH ngày 22/01/2026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741"/>
        </w:trPr>
        <w:tc>
          <w:tcPr>
            <w:tcW w:w="566" w:type="dxa"/>
            <w:vAlign w:val="center"/>
          </w:tcPr>
          <w:p w:rsidR="006F22CC" w:rsidRPr="00BD0D26" w:rsidRDefault="006F22CC"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6F22CC" w:rsidRPr="00BD0D26" w:rsidRDefault="006F22CC" w:rsidP="006F22CC">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6F22CC"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Phường Bình Tiên</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181/UBND-VHXH ngày 22/01/2026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741"/>
        </w:trPr>
        <w:tc>
          <w:tcPr>
            <w:tcW w:w="566" w:type="dxa"/>
            <w:vAlign w:val="center"/>
          </w:tcPr>
          <w:p w:rsidR="006F22CC" w:rsidRPr="00BD0D26" w:rsidRDefault="006F22CC"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6F22CC" w:rsidRPr="00BD0D26" w:rsidRDefault="006F22CC" w:rsidP="006F22CC">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6F22CC"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Xã Long Sơn</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263/UBND-VHXH ngày 22/01/2026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741"/>
        </w:trPr>
        <w:tc>
          <w:tcPr>
            <w:tcW w:w="566" w:type="dxa"/>
            <w:vAlign w:val="center"/>
          </w:tcPr>
          <w:p w:rsidR="006F22CC" w:rsidRPr="00BD0D26" w:rsidRDefault="006F22CC"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6F22CC" w:rsidRPr="00BD0D26" w:rsidRDefault="006F22CC" w:rsidP="006F22CC">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6F22CC"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Xã Long Hương</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415/UBND-VHXH ngày 22/01/2026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741"/>
        </w:trPr>
        <w:tc>
          <w:tcPr>
            <w:tcW w:w="566" w:type="dxa"/>
            <w:vAlign w:val="center"/>
          </w:tcPr>
          <w:p w:rsidR="006F22CC" w:rsidRPr="00BD0D26" w:rsidRDefault="006F22CC"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6F22CC" w:rsidRPr="00BD0D26" w:rsidRDefault="006F22CC" w:rsidP="006F22CC">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6F22CC"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Phường Chợ Lớn</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134/UBND-VHXH ngày 22/01/2026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741"/>
        </w:trPr>
        <w:tc>
          <w:tcPr>
            <w:tcW w:w="566" w:type="dxa"/>
            <w:vAlign w:val="center"/>
          </w:tcPr>
          <w:p w:rsidR="006F22CC" w:rsidRPr="00BD0D26" w:rsidRDefault="006F22CC"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304CF7" w:rsidRPr="00BD0D26" w:rsidRDefault="00304CF7" w:rsidP="00304CF7">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304CF7"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Phường Long Nguyên</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149/UBND-VX ngày 22/01/2026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741"/>
        </w:trPr>
        <w:tc>
          <w:tcPr>
            <w:tcW w:w="566" w:type="dxa"/>
            <w:vAlign w:val="center"/>
          </w:tcPr>
          <w:p w:rsidR="006F22CC" w:rsidRPr="00BD0D26" w:rsidRDefault="006F22CC"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304CF7" w:rsidRPr="00BD0D26" w:rsidRDefault="00304CF7" w:rsidP="00304CF7">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304CF7" w:rsidRPr="00BD0D26" w:rsidRDefault="00304CF7" w:rsidP="00D34A71">
            <w:pPr>
              <w:jc w:val="center"/>
              <w:rPr>
                <w:rFonts w:ascii="Times New Roman" w:hAnsi="Times New Roman" w:cs="Times New Roman"/>
                <w:sz w:val="26"/>
                <w:szCs w:val="26"/>
              </w:rPr>
            </w:pPr>
            <w:r w:rsidRPr="00BD0D26">
              <w:rPr>
                <w:rFonts w:ascii="Times New Roman" w:hAnsi="Times New Roman" w:cs="Times New Roman"/>
                <w:sz w:val="26"/>
                <w:szCs w:val="26"/>
              </w:rPr>
              <w:t>Xã Phư</w:t>
            </w:r>
            <w:r w:rsidR="00D34A71">
              <w:rPr>
                <w:rFonts w:ascii="Times New Roman" w:hAnsi="Times New Roman" w:cs="Times New Roman"/>
                <w:sz w:val="26"/>
                <w:szCs w:val="26"/>
              </w:rPr>
              <w:t>ớc Hòa</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206/UBND-VX ngày 22/01/2026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741"/>
        </w:trPr>
        <w:tc>
          <w:tcPr>
            <w:tcW w:w="566" w:type="dxa"/>
            <w:vAlign w:val="center"/>
          </w:tcPr>
          <w:p w:rsidR="006F22CC" w:rsidRPr="00BD0D26" w:rsidRDefault="006F22CC"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304CF7" w:rsidRPr="00BD0D26" w:rsidRDefault="00304CF7" w:rsidP="00304CF7">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304CF7"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Xã Xuân Sơn</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311/UBND-VHXH ngày 22/01/2026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741"/>
        </w:trPr>
        <w:tc>
          <w:tcPr>
            <w:tcW w:w="566" w:type="dxa"/>
            <w:vAlign w:val="center"/>
          </w:tcPr>
          <w:p w:rsidR="006F22CC" w:rsidRPr="00BD0D26" w:rsidRDefault="006F22CC"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304CF7" w:rsidRPr="00BD0D26" w:rsidRDefault="00304CF7" w:rsidP="00304CF7">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304CF7"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Xã Long Điền</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708/UBND-VHXH ngày 22/01/2026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741"/>
        </w:trPr>
        <w:tc>
          <w:tcPr>
            <w:tcW w:w="566" w:type="dxa"/>
            <w:vAlign w:val="center"/>
          </w:tcPr>
          <w:p w:rsidR="006F22CC" w:rsidRPr="00BD0D26" w:rsidRDefault="006F22CC"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304CF7" w:rsidRPr="00BD0D26" w:rsidRDefault="00304CF7" w:rsidP="00304CF7">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304CF7"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Phường Chánh Hiệp</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122/UBND-VX ngày 22/01/2026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741"/>
        </w:trPr>
        <w:tc>
          <w:tcPr>
            <w:tcW w:w="566" w:type="dxa"/>
            <w:vAlign w:val="center"/>
          </w:tcPr>
          <w:p w:rsidR="006F22CC" w:rsidRPr="00BD0D26" w:rsidRDefault="006F22CC"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304CF7" w:rsidRPr="00BD0D26" w:rsidRDefault="00304CF7" w:rsidP="00304CF7">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304CF7"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Phường An Đông</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126/UBND-VHVX ngày 22/01/2026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741"/>
        </w:trPr>
        <w:tc>
          <w:tcPr>
            <w:tcW w:w="566" w:type="dxa"/>
            <w:vAlign w:val="center"/>
          </w:tcPr>
          <w:p w:rsidR="006F22CC" w:rsidRPr="00BD0D26" w:rsidRDefault="006F22CC"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304CF7" w:rsidRPr="00BD0D26" w:rsidRDefault="00304CF7" w:rsidP="00304CF7">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304CF7" w:rsidRPr="00BD0D26" w:rsidRDefault="00304CF7" w:rsidP="00D34A71">
            <w:pPr>
              <w:jc w:val="center"/>
              <w:rPr>
                <w:rFonts w:ascii="Times New Roman" w:hAnsi="Times New Roman" w:cs="Times New Roman"/>
                <w:sz w:val="26"/>
                <w:szCs w:val="26"/>
              </w:rPr>
            </w:pPr>
            <w:r w:rsidRPr="00BD0D26">
              <w:rPr>
                <w:rFonts w:ascii="Times New Roman" w:hAnsi="Times New Roman" w:cs="Times New Roman"/>
                <w:sz w:val="26"/>
                <w:szCs w:val="26"/>
              </w:rPr>
              <w:t>X</w:t>
            </w:r>
            <w:r w:rsidR="00D34A71">
              <w:rPr>
                <w:rFonts w:ascii="Times New Roman" w:hAnsi="Times New Roman" w:cs="Times New Roman"/>
                <w:sz w:val="26"/>
                <w:szCs w:val="26"/>
              </w:rPr>
              <w:t>ã Nhà Bè</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290/UBND ngày 22/01/2026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741"/>
        </w:trPr>
        <w:tc>
          <w:tcPr>
            <w:tcW w:w="566" w:type="dxa"/>
            <w:vAlign w:val="center"/>
          </w:tcPr>
          <w:p w:rsidR="006F22CC" w:rsidRPr="00BD0D26" w:rsidRDefault="006F22CC"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304CF7" w:rsidRPr="00BD0D26" w:rsidRDefault="00304CF7" w:rsidP="00304CF7">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304CF7"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Phường Tam Thắng</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306/UBND-VHVX ngày 22/01/2026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741"/>
        </w:trPr>
        <w:tc>
          <w:tcPr>
            <w:tcW w:w="566" w:type="dxa"/>
            <w:vAlign w:val="center"/>
          </w:tcPr>
          <w:p w:rsidR="006F22CC" w:rsidRPr="00BD0D26" w:rsidRDefault="006F22CC"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304CF7" w:rsidRPr="00BD0D26" w:rsidRDefault="00304CF7" w:rsidP="00304CF7">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304CF7"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Xã Nhuận Đức</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309/UBND-VHXH ngày 23/01/2026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741"/>
        </w:trPr>
        <w:tc>
          <w:tcPr>
            <w:tcW w:w="566" w:type="dxa"/>
            <w:vAlign w:val="center"/>
          </w:tcPr>
          <w:p w:rsidR="006F22CC" w:rsidRPr="00BD0D26" w:rsidRDefault="006F22CC"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304CF7" w:rsidRPr="00BD0D26" w:rsidRDefault="00304CF7" w:rsidP="00D34A71">
            <w:pPr>
              <w:jc w:val="center"/>
              <w:rPr>
                <w:rFonts w:ascii="Times New Roman" w:hAnsi="Times New Roman" w:cs="Times New Roman"/>
                <w:sz w:val="26"/>
                <w:szCs w:val="26"/>
              </w:rPr>
            </w:pPr>
            <w:r w:rsidRPr="00BD0D26">
              <w:rPr>
                <w:rFonts w:ascii="Times New Roman" w:hAnsi="Times New Roman" w:cs="Times New Roman"/>
                <w:sz w:val="26"/>
                <w:szCs w:val="26"/>
              </w:rPr>
              <w:t>Phòng Vă</w:t>
            </w:r>
            <w:r w:rsidR="00D34A71">
              <w:rPr>
                <w:rFonts w:ascii="Times New Roman" w:hAnsi="Times New Roman" w:cs="Times New Roman"/>
                <w:sz w:val="26"/>
                <w:szCs w:val="26"/>
              </w:rPr>
              <w:t>n hóa – Xã hội Phường Hiệp Bình</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35/VHXH ngày 23/01/2026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741"/>
        </w:trPr>
        <w:tc>
          <w:tcPr>
            <w:tcW w:w="566" w:type="dxa"/>
            <w:vAlign w:val="center"/>
          </w:tcPr>
          <w:p w:rsidR="006F22CC" w:rsidRPr="00BD0D26" w:rsidRDefault="006F22CC"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304CF7" w:rsidRPr="00BD0D26" w:rsidRDefault="00304CF7" w:rsidP="00304CF7">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304CF7"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Phường Long Trường</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189/UBND-VHXH ngày 23/01/2026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741"/>
        </w:trPr>
        <w:tc>
          <w:tcPr>
            <w:tcW w:w="566" w:type="dxa"/>
            <w:vAlign w:val="center"/>
          </w:tcPr>
          <w:p w:rsidR="006F22CC" w:rsidRPr="00BD0D26" w:rsidRDefault="006F22CC"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304CF7" w:rsidRPr="00BD0D26" w:rsidRDefault="00304CF7" w:rsidP="00D34A71">
            <w:pPr>
              <w:jc w:val="center"/>
              <w:rPr>
                <w:rFonts w:ascii="Times New Roman" w:hAnsi="Times New Roman" w:cs="Times New Roman"/>
                <w:sz w:val="26"/>
                <w:szCs w:val="26"/>
              </w:rPr>
            </w:pPr>
            <w:r w:rsidRPr="00BD0D26">
              <w:rPr>
                <w:rFonts w:ascii="Times New Roman" w:hAnsi="Times New Roman" w:cs="Times New Roman"/>
                <w:sz w:val="26"/>
                <w:szCs w:val="26"/>
              </w:rPr>
              <w:t>Sở Du lịc</w:t>
            </w:r>
            <w:r w:rsidR="00D34A71">
              <w:rPr>
                <w:rFonts w:ascii="Times New Roman" w:hAnsi="Times New Roman" w:cs="Times New Roman"/>
                <w:sz w:val="26"/>
                <w:szCs w:val="26"/>
              </w:rPr>
              <w:t>h</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219/SDL-VP ngày 23/01/2026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741"/>
        </w:trPr>
        <w:tc>
          <w:tcPr>
            <w:tcW w:w="566" w:type="dxa"/>
            <w:vAlign w:val="center"/>
          </w:tcPr>
          <w:p w:rsidR="006F22CC" w:rsidRPr="00BD0D26" w:rsidRDefault="006F22CC"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304CF7" w:rsidRPr="00BD0D26" w:rsidRDefault="00304CF7" w:rsidP="00304CF7">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304CF7"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Phường Tây Nam</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248/UBND-VX ngày 23/01/2026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741"/>
        </w:trPr>
        <w:tc>
          <w:tcPr>
            <w:tcW w:w="566" w:type="dxa"/>
            <w:vAlign w:val="center"/>
          </w:tcPr>
          <w:p w:rsidR="006F22CC" w:rsidRPr="00BD0D26" w:rsidRDefault="006F22CC"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304CF7" w:rsidRPr="00BD0D26" w:rsidRDefault="00304CF7" w:rsidP="00304CF7">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304CF7"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Phường Gia Định</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253/UBND-VHXH ngày 23/01/2026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741"/>
        </w:trPr>
        <w:tc>
          <w:tcPr>
            <w:tcW w:w="566" w:type="dxa"/>
            <w:vAlign w:val="center"/>
          </w:tcPr>
          <w:p w:rsidR="006F22CC" w:rsidRPr="00BD0D26" w:rsidRDefault="006F22CC"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09656A" w:rsidRPr="00BD0D26" w:rsidRDefault="0009656A" w:rsidP="0009656A">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09656A"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Phường Bình Cơ</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124/UBND-PVHXH ngày 23/01/2026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741"/>
        </w:trPr>
        <w:tc>
          <w:tcPr>
            <w:tcW w:w="566" w:type="dxa"/>
            <w:vAlign w:val="center"/>
          </w:tcPr>
          <w:p w:rsidR="006F22CC" w:rsidRPr="00BD0D26" w:rsidRDefault="006F22CC"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09656A" w:rsidRPr="00BD0D26" w:rsidRDefault="0009656A" w:rsidP="0009656A">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09656A"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Phường Tân Bình</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177/UBND-PVHXH ngày 23/01/2026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7E4F55" w:rsidRPr="00BD0D26" w:rsidTr="00D34A71">
        <w:trPr>
          <w:trHeight w:val="741"/>
        </w:trPr>
        <w:tc>
          <w:tcPr>
            <w:tcW w:w="566" w:type="dxa"/>
            <w:vAlign w:val="center"/>
          </w:tcPr>
          <w:p w:rsidR="006F22CC" w:rsidRPr="00BD0D26" w:rsidRDefault="006F22CC"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6F22CC" w:rsidRPr="00BD0D26" w:rsidRDefault="006F22CC" w:rsidP="00BD0D26">
            <w:pPr>
              <w:jc w:val="center"/>
              <w:rPr>
                <w:rFonts w:ascii="Times New Roman" w:hAnsi="Times New Roman" w:cs="Times New Roman"/>
                <w:sz w:val="26"/>
                <w:szCs w:val="26"/>
              </w:rPr>
            </w:pPr>
          </w:p>
        </w:tc>
        <w:tc>
          <w:tcPr>
            <w:tcW w:w="2977" w:type="dxa"/>
            <w:vAlign w:val="center"/>
          </w:tcPr>
          <w:p w:rsidR="0009656A" w:rsidRPr="00BD0D26" w:rsidRDefault="0009656A" w:rsidP="0009656A">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09656A" w:rsidRPr="00BD0D26" w:rsidRDefault="0009656A" w:rsidP="00D34A71">
            <w:pPr>
              <w:jc w:val="center"/>
              <w:rPr>
                <w:rFonts w:ascii="Times New Roman" w:hAnsi="Times New Roman" w:cs="Times New Roman"/>
                <w:sz w:val="26"/>
                <w:szCs w:val="26"/>
              </w:rPr>
            </w:pPr>
            <w:r w:rsidRPr="00BD0D26">
              <w:rPr>
                <w:rFonts w:ascii="Times New Roman" w:hAnsi="Times New Roman" w:cs="Times New Roman"/>
                <w:sz w:val="26"/>
                <w:szCs w:val="26"/>
              </w:rPr>
              <w:t>X</w:t>
            </w:r>
            <w:r w:rsidR="00D34A71">
              <w:rPr>
                <w:rFonts w:ascii="Times New Roman" w:hAnsi="Times New Roman" w:cs="Times New Roman"/>
                <w:sz w:val="26"/>
                <w:szCs w:val="26"/>
              </w:rPr>
              <w:t>ã Tân An Hội</w:t>
            </w:r>
          </w:p>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755/UBND-VHXH ngày 26/01/2026</w:t>
            </w:r>
          </w:p>
        </w:tc>
        <w:tc>
          <w:tcPr>
            <w:tcW w:w="5103"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6F22CC" w:rsidRPr="00BD0D26" w:rsidRDefault="006F22CC" w:rsidP="00BD0D26">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D34A71" w:rsidRPr="00BD0D26" w:rsidTr="00D34A71">
        <w:trPr>
          <w:trHeight w:val="741"/>
        </w:trPr>
        <w:tc>
          <w:tcPr>
            <w:tcW w:w="566" w:type="dxa"/>
            <w:vAlign w:val="center"/>
          </w:tcPr>
          <w:p w:rsidR="00D34A71" w:rsidRPr="00BD0D26" w:rsidRDefault="00D34A71"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D34A71" w:rsidRPr="00BD0D26" w:rsidRDefault="00D34A71" w:rsidP="00D34A71">
            <w:pPr>
              <w:jc w:val="center"/>
              <w:rPr>
                <w:rFonts w:ascii="Times New Roman" w:hAnsi="Times New Roman" w:cs="Times New Roman"/>
                <w:sz w:val="26"/>
                <w:szCs w:val="26"/>
              </w:rPr>
            </w:pPr>
          </w:p>
        </w:tc>
        <w:tc>
          <w:tcPr>
            <w:tcW w:w="2977"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Mặt </w:t>
            </w:r>
            <w:r>
              <w:rPr>
                <w:rFonts w:ascii="Times New Roman" w:hAnsi="Times New Roman" w:cs="Times New Roman"/>
                <w:sz w:val="26"/>
                <w:szCs w:val="26"/>
              </w:rPr>
              <w:t>trận Tổ quốc Việt Nam Thành phố</w:t>
            </w:r>
          </w:p>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315/MTTQ-BTT ngày 26/01/2026</w:t>
            </w:r>
          </w:p>
        </w:tc>
        <w:tc>
          <w:tcPr>
            <w:tcW w:w="5103"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D34A71" w:rsidRPr="00BD0D26" w:rsidTr="00D34A71">
        <w:trPr>
          <w:trHeight w:val="741"/>
        </w:trPr>
        <w:tc>
          <w:tcPr>
            <w:tcW w:w="566" w:type="dxa"/>
            <w:vAlign w:val="center"/>
          </w:tcPr>
          <w:p w:rsidR="00D34A71" w:rsidRPr="00BD0D26" w:rsidRDefault="00D34A71"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D34A71" w:rsidRPr="00BD0D26" w:rsidRDefault="00D34A71" w:rsidP="00D34A71">
            <w:pPr>
              <w:jc w:val="center"/>
              <w:rPr>
                <w:rFonts w:ascii="Times New Roman" w:hAnsi="Times New Roman" w:cs="Times New Roman"/>
                <w:sz w:val="26"/>
                <w:szCs w:val="26"/>
              </w:rPr>
            </w:pPr>
          </w:p>
        </w:tc>
        <w:tc>
          <w:tcPr>
            <w:tcW w:w="2977"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Phòng V</w:t>
            </w:r>
            <w:r>
              <w:rPr>
                <w:rFonts w:ascii="Times New Roman" w:hAnsi="Times New Roman" w:cs="Times New Roman"/>
                <w:sz w:val="26"/>
                <w:szCs w:val="26"/>
              </w:rPr>
              <w:t>ăn hóa – Xã hội Phường Rạch Dừa</w:t>
            </w:r>
          </w:p>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273/VHXH ngày 26/01/2026</w:t>
            </w:r>
          </w:p>
        </w:tc>
        <w:tc>
          <w:tcPr>
            <w:tcW w:w="5103"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D34A71" w:rsidRPr="00BD0D26" w:rsidTr="00D34A71">
        <w:trPr>
          <w:trHeight w:val="741"/>
        </w:trPr>
        <w:tc>
          <w:tcPr>
            <w:tcW w:w="566" w:type="dxa"/>
            <w:vAlign w:val="center"/>
          </w:tcPr>
          <w:p w:rsidR="00D34A71" w:rsidRPr="00BD0D26" w:rsidRDefault="00D34A71"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D34A71" w:rsidRPr="00BD0D26" w:rsidRDefault="00D34A71" w:rsidP="00D34A71">
            <w:pPr>
              <w:jc w:val="center"/>
              <w:rPr>
                <w:rFonts w:ascii="Times New Roman" w:hAnsi="Times New Roman" w:cs="Times New Roman"/>
                <w:sz w:val="26"/>
                <w:szCs w:val="26"/>
              </w:rPr>
            </w:pPr>
          </w:p>
        </w:tc>
        <w:tc>
          <w:tcPr>
            <w:tcW w:w="2977"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D34A71"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Phường Cầu Ông Lãnh</w:t>
            </w:r>
          </w:p>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212/UBND-VXXH ngày 26/01/2026</w:t>
            </w:r>
          </w:p>
        </w:tc>
        <w:tc>
          <w:tcPr>
            <w:tcW w:w="5103"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D34A71" w:rsidRPr="00BD0D26" w:rsidTr="00D34A71">
        <w:trPr>
          <w:trHeight w:val="741"/>
        </w:trPr>
        <w:tc>
          <w:tcPr>
            <w:tcW w:w="566" w:type="dxa"/>
            <w:vAlign w:val="center"/>
          </w:tcPr>
          <w:p w:rsidR="00D34A71" w:rsidRPr="00BD0D26" w:rsidRDefault="00D34A71"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D34A71" w:rsidRPr="00BD0D26" w:rsidRDefault="00D34A71" w:rsidP="00D34A71">
            <w:pPr>
              <w:jc w:val="center"/>
              <w:rPr>
                <w:rFonts w:ascii="Times New Roman" w:hAnsi="Times New Roman" w:cs="Times New Roman"/>
                <w:sz w:val="26"/>
                <w:szCs w:val="26"/>
              </w:rPr>
            </w:pPr>
          </w:p>
        </w:tc>
        <w:tc>
          <w:tcPr>
            <w:tcW w:w="2977"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D34A71"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Xã Thái Mỹ</w:t>
            </w:r>
          </w:p>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460/UBND-VHXH ngày 27/01/2026</w:t>
            </w:r>
          </w:p>
        </w:tc>
        <w:tc>
          <w:tcPr>
            <w:tcW w:w="5103"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D34A71" w:rsidRPr="00BD0D26" w:rsidTr="00D34A71">
        <w:trPr>
          <w:trHeight w:val="741"/>
        </w:trPr>
        <w:tc>
          <w:tcPr>
            <w:tcW w:w="566" w:type="dxa"/>
            <w:vAlign w:val="center"/>
          </w:tcPr>
          <w:p w:rsidR="00D34A71" w:rsidRPr="00BD0D26" w:rsidRDefault="00D34A71"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D34A71" w:rsidRPr="00BD0D26" w:rsidRDefault="00D34A71" w:rsidP="00D34A71">
            <w:pPr>
              <w:jc w:val="center"/>
              <w:rPr>
                <w:rFonts w:ascii="Times New Roman" w:hAnsi="Times New Roman" w:cs="Times New Roman"/>
                <w:sz w:val="26"/>
                <w:szCs w:val="26"/>
              </w:rPr>
            </w:pPr>
          </w:p>
        </w:tc>
        <w:tc>
          <w:tcPr>
            <w:tcW w:w="2977"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Ph</w:t>
            </w:r>
            <w:r>
              <w:rPr>
                <w:rFonts w:ascii="Times New Roman" w:hAnsi="Times New Roman" w:cs="Times New Roman"/>
                <w:sz w:val="26"/>
                <w:szCs w:val="26"/>
              </w:rPr>
              <w:t>ường Xóm Chiếu</w:t>
            </w:r>
          </w:p>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164/UBND-VX ngày 27/01/2026</w:t>
            </w:r>
          </w:p>
        </w:tc>
        <w:tc>
          <w:tcPr>
            <w:tcW w:w="5103"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D34A71" w:rsidRPr="00BD0D26" w:rsidTr="00D34A71">
        <w:trPr>
          <w:trHeight w:val="741"/>
        </w:trPr>
        <w:tc>
          <w:tcPr>
            <w:tcW w:w="566" w:type="dxa"/>
            <w:vAlign w:val="center"/>
          </w:tcPr>
          <w:p w:rsidR="00D34A71" w:rsidRPr="00BD0D26" w:rsidRDefault="00D34A71"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D34A71" w:rsidRPr="00BD0D26" w:rsidRDefault="00D34A71" w:rsidP="00D34A71">
            <w:pPr>
              <w:jc w:val="center"/>
              <w:rPr>
                <w:rFonts w:ascii="Times New Roman" w:hAnsi="Times New Roman" w:cs="Times New Roman"/>
                <w:sz w:val="26"/>
                <w:szCs w:val="26"/>
              </w:rPr>
            </w:pPr>
          </w:p>
        </w:tc>
        <w:tc>
          <w:tcPr>
            <w:tcW w:w="2977"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 xml:space="preserve">Phòng </w:t>
            </w:r>
            <w:r>
              <w:rPr>
                <w:rFonts w:ascii="Times New Roman" w:hAnsi="Times New Roman" w:cs="Times New Roman"/>
                <w:sz w:val="26"/>
                <w:szCs w:val="26"/>
              </w:rPr>
              <w:t>Văn hóa – Xã hội Phường Tân Sơn</w:t>
            </w:r>
          </w:p>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75/VHXH ngày 27/01/2026</w:t>
            </w:r>
          </w:p>
        </w:tc>
        <w:tc>
          <w:tcPr>
            <w:tcW w:w="5103"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D34A71" w:rsidRPr="00BD0D26" w:rsidTr="00D34A71">
        <w:trPr>
          <w:trHeight w:val="741"/>
        </w:trPr>
        <w:tc>
          <w:tcPr>
            <w:tcW w:w="566" w:type="dxa"/>
            <w:vAlign w:val="center"/>
          </w:tcPr>
          <w:p w:rsidR="00D34A71" w:rsidRPr="00BD0D26" w:rsidRDefault="00D34A71"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D34A71" w:rsidRPr="00BD0D26" w:rsidRDefault="00D34A71" w:rsidP="00D34A71">
            <w:pPr>
              <w:jc w:val="center"/>
              <w:rPr>
                <w:rFonts w:ascii="Times New Roman" w:hAnsi="Times New Roman" w:cs="Times New Roman"/>
                <w:sz w:val="26"/>
                <w:szCs w:val="26"/>
              </w:rPr>
            </w:pPr>
          </w:p>
        </w:tc>
        <w:tc>
          <w:tcPr>
            <w:tcW w:w="2977" w:type="dxa"/>
            <w:vAlign w:val="center"/>
          </w:tcPr>
          <w:p w:rsidR="00D34A71"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Sở Nội vụ</w:t>
            </w:r>
          </w:p>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1664/SNV-KHTC ngày 23/01/2026</w:t>
            </w:r>
          </w:p>
        </w:tc>
        <w:tc>
          <w:tcPr>
            <w:tcW w:w="5103"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D34A71" w:rsidRPr="00BD0D26" w:rsidTr="00D34A71">
        <w:trPr>
          <w:trHeight w:val="741"/>
        </w:trPr>
        <w:tc>
          <w:tcPr>
            <w:tcW w:w="566" w:type="dxa"/>
            <w:vAlign w:val="center"/>
          </w:tcPr>
          <w:p w:rsidR="00D34A71" w:rsidRPr="00BD0D26" w:rsidRDefault="00D34A71"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D34A71" w:rsidRPr="00BD0D26" w:rsidRDefault="00D34A71" w:rsidP="00D34A71">
            <w:pPr>
              <w:jc w:val="center"/>
              <w:rPr>
                <w:rFonts w:ascii="Times New Roman" w:hAnsi="Times New Roman" w:cs="Times New Roman"/>
                <w:sz w:val="26"/>
                <w:szCs w:val="26"/>
              </w:rPr>
            </w:pPr>
          </w:p>
        </w:tc>
        <w:tc>
          <w:tcPr>
            <w:tcW w:w="2977"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D34A71"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Phường Tân Uyên</w:t>
            </w:r>
          </w:p>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400/UBND-VX ngày 27/01/2026</w:t>
            </w:r>
          </w:p>
        </w:tc>
        <w:tc>
          <w:tcPr>
            <w:tcW w:w="5103"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D34A71" w:rsidRPr="00BD0D26" w:rsidTr="00D34A71">
        <w:trPr>
          <w:trHeight w:val="741"/>
        </w:trPr>
        <w:tc>
          <w:tcPr>
            <w:tcW w:w="566" w:type="dxa"/>
            <w:vAlign w:val="center"/>
          </w:tcPr>
          <w:p w:rsidR="00D34A71" w:rsidRPr="00BD0D26" w:rsidRDefault="00D34A71"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D34A71" w:rsidRPr="00BD0D26" w:rsidRDefault="00D34A71" w:rsidP="00D34A71">
            <w:pPr>
              <w:jc w:val="center"/>
              <w:rPr>
                <w:rFonts w:ascii="Times New Roman" w:hAnsi="Times New Roman" w:cs="Times New Roman"/>
                <w:sz w:val="26"/>
                <w:szCs w:val="26"/>
              </w:rPr>
            </w:pPr>
          </w:p>
        </w:tc>
        <w:tc>
          <w:tcPr>
            <w:tcW w:w="2977" w:type="dxa"/>
            <w:vAlign w:val="center"/>
          </w:tcPr>
          <w:p w:rsidR="00D34A71"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Sở Xây dựng</w:t>
            </w:r>
          </w:p>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3230/SXD-PC ngày 27/01/2026</w:t>
            </w:r>
          </w:p>
        </w:tc>
        <w:tc>
          <w:tcPr>
            <w:tcW w:w="5103"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D34A71" w:rsidRPr="00BD0D26" w:rsidTr="00D34A71">
        <w:trPr>
          <w:trHeight w:val="741"/>
        </w:trPr>
        <w:tc>
          <w:tcPr>
            <w:tcW w:w="566" w:type="dxa"/>
            <w:vAlign w:val="center"/>
          </w:tcPr>
          <w:p w:rsidR="00D34A71" w:rsidRPr="00BD0D26" w:rsidRDefault="00D34A71"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D34A71" w:rsidRPr="00BD0D26" w:rsidRDefault="00D34A71" w:rsidP="00D34A71">
            <w:pPr>
              <w:jc w:val="center"/>
              <w:rPr>
                <w:rFonts w:ascii="Times New Roman" w:hAnsi="Times New Roman" w:cs="Times New Roman"/>
                <w:sz w:val="26"/>
                <w:szCs w:val="26"/>
              </w:rPr>
            </w:pPr>
          </w:p>
        </w:tc>
        <w:tc>
          <w:tcPr>
            <w:tcW w:w="2977"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D34A71"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Phường Vĩnh Tân</w:t>
            </w:r>
          </w:p>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126/UBND-VHXH ngày 28/01/2026</w:t>
            </w:r>
          </w:p>
        </w:tc>
        <w:tc>
          <w:tcPr>
            <w:tcW w:w="5103"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D34A71" w:rsidRPr="00BD0D26" w:rsidTr="00D34A71">
        <w:trPr>
          <w:trHeight w:val="741"/>
        </w:trPr>
        <w:tc>
          <w:tcPr>
            <w:tcW w:w="566" w:type="dxa"/>
            <w:vAlign w:val="center"/>
          </w:tcPr>
          <w:p w:rsidR="00D34A71" w:rsidRPr="00BD0D26" w:rsidRDefault="00D34A71"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D34A71" w:rsidRPr="00BD0D26" w:rsidRDefault="00D34A71" w:rsidP="00D34A71">
            <w:pPr>
              <w:jc w:val="center"/>
              <w:rPr>
                <w:rFonts w:ascii="Times New Roman" w:hAnsi="Times New Roman" w:cs="Times New Roman"/>
                <w:sz w:val="26"/>
                <w:szCs w:val="26"/>
              </w:rPr>
            </w:pPr>
          </w:p>
        </w:tc>
        <w:tc>
          <w:tcPr>
            <w:tcW w:w="2977" w:type="dxa"/>
            <w:vAlign w:val="center"/>
          </w:tcPr>
          <w:p w:rsidR="00D34A71"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Sở An toàn thực phẩm</w:t>
            </w:r>
          </w:p>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452/SATTP-VPS ngày 29/01/2026</w:t>
            </w:r>
          </w:p>
        </w:tc>
        <w:tc>
          <w:tcPr>
            <w:tcW w:w="5103"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D34A71" w:rsidRPr="00BD0D26" w:rsidTr="00D34A71">
        <w:trPr>
          <w:trHeight w:val="741"/>
        </w:trPr>
        <w:tc>
          <w:tcPr>
            <w:tcW w:w="566" w:type="dxa"/>
            <w:vAlign w:val="center"/>
          </w:tcPr>
          <w:p w:rsidR="00D34A71" w:rsidRPr="00BD0D26" w:rsidRDefault="00D34A71"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D34A71" w:rsidRPr="00BD0D26" w:rsidRDefault="00D34A71" w:rsidP="00D34A71">
            <w:pPr>
              <w:jc w:val="center"/>
              <w:rPr>
                <w:rFonts w:ascii="Times New Roman" w:hAnsi="Times New Roman" w:cs="Times New Roman"/>
                <w:sz w:val="26"/>
                <w:szCs w:val="26"/>
              </w:rPr>
            </w:pPr>
          </w:p>
        </w:tc>
        <w:tc>
          <w:tcPr>
            <w:tcW w:w="2977" w:type="dxa"/>
            <w:vAlign w:val="center"/>
          </w:tcPr>
          <w:p w:rsidR="00D34A71"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Sở Giáo dục và Đào tạo</w:t>
            </w:r>
          </w:p>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930/SGDĐT-HSSV ngày 29/01/2026</w:t>
            </w:r>
          </w:p>
        </w:tc>
        <w:tc>
          <w:tcPr>
            <w:tcW w:w="5103"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D34A71" w:rsidRPr="00BD0D26" w:rsidTr="00D34A71">
        <w:trPr>
          <w:trHeight w:val="741"/>
        </w:trPr>
        <w:tc>
          <w:tcPr>
            <w:tcW w:w="566" w:type="dxa"/>
            <w:vAlign w:val="center"/>
          </w:tcPr>
          <w:p w:rsidR="00D34A71" w:rsidRPr="00BD0D26" w:rsidRDefault="00D34A71"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D34A71" w:rsidRPr="00BD0D26" w:rsidRDefault="00D34A71" w:rsidP="00D34A71">
            <w:pPr>
              <w:jc w:val="center"/>
              <w:rPr>
                <w:rFonts w:ascii="Times New Roman" w:hAnsi="Times New Roman" w:cs="Times New Roman"/>
                <w:sz w:val="26"/>
                <w:szCs w:val="26"/>
              </w:rPr>
            </w:pPr>
          </w:p>
        </w:tc>
        <w:tc>
          <w:tcPr>
            <w:tcW w:w="2977"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D34A71"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Xã Hồ Tràm</w:t>
            </w:r>
          </w:p>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379/UBND-VHXH ngày 29/01/2026</w:t>
            </w:r>
          </w:p>
        </w:tc>
        <w:tc>
          <w:tcPr>
            <w:tcW w:w="5103"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D34A71" w:rsidRPr="00BD0D26" w:rsidTr="00D34A71">
        <w:trPr>
          <w:trHeight w:val="741"/>
        </w:trPr>
        <w:tc>
          <w:tcPr>
            <w:tcW w:w="566" w:type="dxa"/>
            <w:vAlign w:val="center"/>
          </w:tcPr>
          <w:p w:rsidR="00D34A71" w:rsidRPr="00BD0D26" w:rsidRDefault="00D34A71"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D34A71" w:rsidRPr="00BD0D26" w:rsidRDefault="00D34A71" w:rsidP="00D34A71">
            <w:pPr>
              <w:jc w:val="center"/>
              <w:rPr>
                <w:rFonts w:ascii="Times New Roman" w:hAnsi="Times New Roman" w:cs="Times New Roman"/>
                <w:spacing w:val="-14"/>
                <w:sz w:val="26"/>
                <w:szCs w:val="26"/>
              </w:rPr>
            </w:pPr>
          </w:p>
        </w:tc>
        <w:tc>
          <w:tcPr>
            <w:tcW w:w="2977" w:type="dxa"/>
            <w:vAlign w:val="center"/>
          </w:tcPr>
          <w:p w:rsidR="00D34A71" w:rsidRPr="00BD0D26" w:rsidRDefault="00D34A71" w:rsidP="00D34A71">
            <w:pPr>
              <w:jc w:val="center"/>
              <w:rPr>
                <w:rFonts w:ascii="Times New Roman" w:hAnsi="Times New Roman" w:cs="Times New Roman"/>
                <w:spacing w:val="-8"/>
                <w:sz w:val="26"/>
                <w:szCs w:val="26"/>
              </w:rPr>
            </w:pPr>
            <w:r w:rsidRPr="00BD0D26">
              <w:rPr>
                <w:rFonts w:ascii="Times New Roman" w:hAnsi="Times New Roman" w:cs="Times New Roman"/>
                <w:spacing w:val="-14"/>
                <w:sz w:val="26"/>
                <w:szCs w:val="26"/>
              </w:rPr>
              <w:t>Sở Nông nghiệp và Môi trường</w:t>
            </w:r>
          </w:p>
          <w:p w:rsidR="00D34A71" w:rsidRPr="00BD0D26" w:rsidRDefault="00D34A71" w:rsidP="00D34A71">
            <w:pPr>
              <w:jc w:val="center"/>
              <w:rPr>
                <w:rFonts w:ascii="Times New Roman" w:hAnsi="Times New Roman" w:cs="Times New Roman"/>
                <w:spacing w:val="-8"/>
                <w:sz w:val="26"/>
                <w:szCs w:val="26"/>
              </w:rPr>
            </w:pPr>
            <w:r w:rsidRPr="00BD0D26">
              <w:rPr>
                <w:rFonts w:ascii="Times New Roman" w:hAnsi="Times New Roman" w:cs="Times New Roman"/>
                <w:spacing w:val="-8"/>
                <w:sz w:val="26"/>
                <w:szCs w:val="26"/>
              </w:rPr>
              <w:t>2668/SNNMT-KHTC ngày 30/01/2026</w:t>
            </w:r>
          </w:p>
        </w:tc>
        <w:tc>
          <w:tcPr>
            <w:tcW w:w="5103"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D34A71" w:rsidRPr="00BD0D26" w:rsidTr="00D34A71">
        <w:trPr>
          <w:trHeight w:val="741"/>
        </w:trPr>
        <w:tc>
          <w:tcPr>
            <w:tcW w:w="566" w:type="dxa"/>
            <w:vAlign w:val="center"/>
          </w:tcPr>
          <w:p w:rsidR="00D34A71" w:rsidRPr="00BD0D26" w:rsidRDefault="00D34A71"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D34A71" w:rsidRPr="00BD0D26" w:rsidRDefault="00D34A71" w:rsidP="00D34A71">
            <w:pPr>
              <w:jc w:val="center"/>
              <w:rPr>
                <w:rFonts w:ascii="Times New Roman" w:hAnsi="Times New Roman" w:cs="Times New Roman"/>
                <w:sz w:val="26"/>
                <w:szCs w:val="26"/>
              </w:rPr>
            </w:pPr>
          </w:p>
        </w:tc>
        <w:tc>
          <w:tcPr>
            <w:tcW w:w="2977"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D34A71"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Xã Xuyên Mộc</w:t>
            </w:r>
          </w:p>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372/UBND-VHXH ngày 30/01/2026</w:t>
            </w:r>
          </w:p>
        </w:tc>
        <w:tc>
          <w:tcPr>
            <w:tcW w:w="5103"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D34A71" w:rsidRPr="00BD0D26" w:rsidTr="00D34A71">
        <w:trPr>
          <w:trHeight w:val="741"/>
        </w:trPr>
        <w:tc>
          <w:tcPr>
            <w:tcW w:w="566" w:type="dxa"/>
            <w:vAlign w:val="center"/>
          </w:tcPr>
          <w:p w:rsidR="00D34A71" w:rsidRPr="00BD0D26" w:rsidRDefault="00D34A71"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D34A71" w:rsidRPr="00BD0D26" w:rsidRDefault="00D34A71" w:rsidP="00D34A71">
            <w:pPr>
              <w:jc w:val="center"/>
              <w:rPr>
                <w:rFonts w:ascii="Times New Roman" w:hAnsi="Times New Roman" w:cs="Times New Roman"/>
                <w:sz w:val="26"/>
                <w:szCs w:val="26"/>
              </w:rPr>
            </w:pPr>
          </w:p>
        </w:tc>
        <w:tc>
          <w:tcPr>
            <w:tcW w:w="2977"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D34A71"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Xã Cần Giờ</w:t>
            </w:r>
          </w:p>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727/UBND-VHXH ngày 30/01/2026</w:t>
            </w:r>
          </w:p>
        </w:tc>
        <w:tc>
          <w:tcPr>
            <w:tcW w:w="5103"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D34A71" w:rsidRPr="00BD0D26" w:rsidTr="00D34A71">
        <w:trPr>
          <w:trHeight w:val="741"/>
        </w:trPr>
        <w:tc>
          <w:tcPr>
            <w:tcW w:w="566" w:type="dxa"/>
            <w:vAlign w:val="center"/>
          </w:tcPr>
          <w:p w:rsidR="00D34A71" w:rsidRPr="00BD0D26" w:rsidRDefault="00D34A71"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D34A71" w:rsidRPr="00BD0D26" w:rsidRDefault="00D34A71" w:rsidP="00D34A71">
            <w:pPr>
              <w:jc w:val="center"/>
              <w:rPr>
                <w:rFonts w:ascii="Times New Roman" w:hAnsi="Times New Roman" w:cs="Times New Roman"/>
                <w:sz w:val="26"/>
                <w:szCs w:val="26"/>
              </w:rPr>
            </w:pPr>
          </w:p>
        </w:tc>
        <w:tc>
          <w:tcPr>
            <w:tcW w:w="2977"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D34A71"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Xã Tân Nhựt</w:t>
            </w:r>
          </w:p>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203/UBND ngày 30/01/2026</w:t>
            </w:r>
          </w:p>
        </w:tc>
        <w:tc>
          <w:tcPr>
            <w:tcW w:w="5103"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D34A71" w:rsidRPr="00BD0D26" w:rsidTr="00D34A71">
        <w:trPr>
          <w:trHeight w:val="741"/>
        </w:trPr>
        <w:tc>
          <w:tcPr>
            <w:tcW w:w="566" w:type="dxa"/>
            <w:vAlign w:val="center"/>
          </w:tcPr>
          <w:p w:rsidR="00D34A71" w:rsidRPr="00BD0D26" w:rsidRDefault="00D34A71"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D34A71" w:rsidRPr="00BD0D26" w:rsidRDefault="00D34A71" w:rsidP="00D34A71">
            <w:pPr>
              <w:jc w:val="center"/>
              <w:rPr>
                <w:rFonts w:ascii="Times New Roman" w:hAnsi="Times New Roman" w:cs="Times New Roman"/>
                <w:sz w:val="26"/>
                <w:szCs w:val="26"/>
              </w:rPr>
            </w:pPr>
          </w:p>
        </w:tc>
        <w:tc>
          <w:tcPr>
            <w:tcW w:w="2977"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D34A71"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Phường Tăng Nhơn Phú</w:t>
            </w:r>
          </w:p>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320/UBND-VHXH ngày 30/01/2026</w:t>
            </w:r>
          </w:p>
        </w:tc>
        <w:tc>
          <w:tcPr>
            <w:tcW w:w="5103"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D34A71" w:rsidRPr="00BD0D26" w:rsidTr="00D34A71">
        <w:trPr>
          <w:trHeight w:val="741"/>
        </w:trPr>
        <w:tc>
          <w:tcPr>
            <w:tcW w:w="566" w:type="dxa"/>
            <w:vAlign w:val="center"/>
          </w:tcPr>
          <w:p w:rsidR="00D34A71" w:rsidRPr="00BD0D26" w:rsidRDefault="00D34A71"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D34A71" w:rsidRPr="00BD0D26" w:rsidRDefault="00D34A71" w:rsidP="00D34A71">
            <w:pPr>
              <w:jc w:val="center"/>
              <w:rPr>
                <w:rFonts w:ascii="Times New Roman" w:hAnsi="Times New Roman" w:cs="Times New Roman"/>
                <w:sz w:val="26"/>
                <w:szCs w:val="26"/>
              </w:rPr>
            </w:pPr>
          </w:p>
        </w:tc>
        <w:tc>
          <w:tcPr>
            <w:tcW w:w="2977"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D34A71"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Phường Bà Rịa</w:t>
            </w:r>
          </w:p>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491/UBND-VP ngày 30/01/2026</w:t>
            </w:r>
          </w:p>
        </w:tc>
        <w:tc>
          <w:tcPr>
            <w:tcW w:w="5103"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D34A71" w:rsidRPr="00BD0D26" w:rsidTr="00D34A71">
        <w:trPr>
          <w:trHeight w:val="741"/>
        </w:trPr>
        <w:tc>
          <w:tcPr>
            <w:tcW w:w="566" w:type="dxa"/>
            <w:vAlign w:val="center"/>
          </w:tcPr>
          <w:p w:rsidR="00D34A71" w:rsidRPr="00BD0D26" w:rsidRDefault="00D34A71"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D34A71" w:rsidRPr="00BD0D26" w:rsidRDefault="00D34A71" w:rsidP="00D34A71">
            <w:pPr>
              <w:jc w:val="center"/>
              <w:rPr>
                <w:rFonts w:ascii="Times New Roman" w:hAnsi="Times New Roman" w:cs="Times New Roman"/>
                <w:sz w:val="26"/>
                <w:szCs w:val="26"/>
              </w:rPr>
            </w:pPr>
          </w:p>
        </w:tc>
        <w:tc>
          <w:tcPr>
            <w:tcW w:w="2977"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D34A71"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Xã Phước Hải</w:t>
            </w:r>
          </w:p>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914/UBND-VHXH ngày 30/01/2026</w:t>
            </w:r>
          </w:p>
        </w:tc>
        <w:tc>
          <w:tcPr>
            <w:tcW w:w="5103"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D34A71" w:rsidRPr="00BD0D26" w:rsidTr="00D34A71">
        <w:trPr>
          <w:trHeight w:val="741"/>
        </w:trPr>
        <w:tc>
          <w:tcPr>
            <w:tcW w:w="566" w:type="dxa"/>
            <w:vAlign w:val="center"/>
          </w:tcPr>
          <w:p w:rsidR="00D34A71" w:rsidRPr="00BD0D26" w:rsidRDefault="00D34A71"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D34A71" w:rsidRPr="00BD0D26" w:rsidRDefault="00D34A71" w:rsidP="00D34A71">
            <w:pPr>
              <w:jc w:val="center"/>
              <w:rPr>
                <w:rFonts w:ascii="Times New Roman" w:hAnsi="Times New Roman" w:cs="Times New Roman"/>
                <w:sz w:val="26"/>
                <w:szCs w:val="26"/>
              </w:rPr>
            </w:pPr>
          </w:p>
        </w:tc>
        <w:tc>
          <w:tcPr>
            <w:tcW w:w="2977"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D34A71"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Phường Thới An</w:t>
            </w:r>
          </w:p>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508/UBND-VHVX ngày 30/01/2026</w:t>
            </w:r>
          </w:p>
        </w:tc>
        <w:tc>
          <w:tcPr>
            <w:tcW w:w="5103"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D34A71" w:rsidRPr="00BD0D26" w:rsidTr="00D34A71">
        <w:trPr>
          <w:trHeight w:val="741"/>
        </w:trPr>
        <w:tc>
          <w:tcPr>
            <w:tcW w:w="566" w:type="dxa"/>
            <w:vAlign w:val="center"/>
          </w:tcPr>
          <w:p w:rsidR="00D34A71" w:rsidRPr="00BD0D26" w:rsidRDefault="00D34A71"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D34A71" w:rsidRPr="00BD0D26" w:rsidRDefault="00D34A71" w:rsidP="00D34A71">
            <w:pPr>
              <w:jc w:val="center"/>
              <w:rPr>
                <w:rFonts w:ascii="Times New Roman" w:hAnsi="Times New Roman" w:cs="Times New Roman"/>
                <w:sz w:val="26"/>
                <w:szCs w:val="26"/>
              </w:rPr>
            </w:pPr>
          </w:p>
        </w:tc>
        <w:tc>
          <w:tcPr>
            <w:tcW w:w="2977"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D34A71"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Phường Phước Long</w:t>
            </w:r>
          </w:p>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232/UBND-VHVX ngày 30/01/2026</w:t>
            </w:r>
          </w:p>
        </w:tc>
        <w:tc>
          <w:tcPr>
            <w:tcW w:w="5103"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D34A71" w:rsidRPr="00BD0D26" w:rsidTr="00D34A71">
        <w:trPr>
          <w:trHeight w:val="741"/>
        </w:trPr>
        <w:tc>
          <w:tcPr>
            <w:tcW w:w="566" w:type="dxa"/>
            <w:vAlign w:val="center"/>
          </w:tcPr>
          <w:p w:rsidR="00D34A71" w:rsidRPr="00BD0D26" w:rsidRDefault="00D34A71"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D34A71" w:rsidRPr="00BD0D26" w:rsidRDefault="00D34A71" w:rsidP="00D34A71">
            <w:pPr>
              <w:jc w:val="center"/>
              <w:rPr>
                <w:rFonts w:ascii="Times New Roman" w:hAnsi="Times New Roman" w:cs="Times New Roman"/>
                <w:sz w:val="26"/>
                <w:szCs w:val="26"/>
              </w:rPr>
            </w:pPr>
          </w:p>
        </w:tc>
        <w:tc>
          <w:tcPr>
            <w:tcW w:w="2977"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D34A71"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Phường Chánh Phú Hòa</w:t>
            </w:r>
          </w:p>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183/UBND-VX ngày 30/01/2026</w:t>
            </w:r>
          </w:p>
        </w:tc>
        <w:tc>
          <w:tcPr>
            <w:tcW w:w="5103"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D34A71" w:rsidRPr="00BD0D26" w:rsidTr="00D34A71">
        <w:trPr>
          <w:trHeight w:val="741"/>
        </w:trPr>
        <w:tc>
          <w:tcPr>
            <w:tcW w:w="566" w:type="dxa"/>
            <w:vAlign w:val="center"/>
          </w:tcPr>
          <w:p w:rsidR="00D34A71" w:rsidRPr="00BD0D26" w:rsidRDefault="00D34A71"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D34A71" w:rsidRPr="00BD0D26" w:rsidRDefault="00D34A71" w:rsidP="00D34A71">
            <w:pPr>
              <w:jc w:val="center"/>
              <w:rPr>
                <w:rFonts w:ascii="Times New Roman" w:hAnsi="Times New Roman" w:cs="Times New Roman"/>
                <w:sz w:val="26"/>
                <w:szCs w:val="26"/>
              </w:rPr>
            </w:pPr>
          </w:p>
        </w:tc>
        <w:tc>
          <w:tcPr>
            <w:tcW w:w="2977"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D34A71"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Xã Hóc Môn</w:t>
            </w:r>
          </w:p>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628/UBND ngày 31/01/2026</w:t>
            </w:r>
          </w:p>
        </w:tc>
        <w:tc>
          <w:tcPr>
            <w:tcW w:w="5103"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D34A71" w:rsidRPr="00BD0D26" w:rsidTr="00D34A71">
        <w:trPr>
          <w:trHeight w:val="741"/>
        </w:trPr>
        <w:tc>
          <w:tcPr>
            <w:tcW w:w="566" w:type="dxa"/>
            <w:vAlign w:val="center"/>
          </w:tcPr>
          <w:p w:rsidR="00D34A71" w:rsidRPr="00BD0D26" w:rsidRDefault="00D34A71"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D34A71" w:rsidRPr="00BD0D26" w:rsidRDefault="00D34A71" w:rsidP="00D34A71">
            <w:pPr>
              <w:jc w:val="center"/>
              <w:rPr>
                <w:rFonts w:ascii="Times New Roman" w:hAnsi="Times New Roman" w:cs="Times New Roman"/>
                <w:sz w:val="26"/>
                <w:szCs w:val="26"/>
              </w:rPr>
            </w:pPr>
          </w:p>
        </w:tc>
        <w:tc>
          <w:tcPr>
            <w:tcW w:w="2977"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D34A71"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Phường Bình Đông</w:t>
            </w:r>
          </w:p>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572/UBND-VHVX ngày 02/02/2026</w:t>
            </w:r>
          </w:p>
        </w:tc>
        <w:tc>
          <w:tcPr>
            <w:tcW w:w="5103"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D34A71" w:rsidRPr="00BD0D26" w:rsidTr="00D34A71">
        <w:trPr>
          <w:trHeight w:val="741"/>
        </w:trPr>
        <w:tc>
          <w:tcPr>
            <w:tcW w:w="566" w:type="dxa"/>
            <w:vAlign w:val="center"/>
          </w:tcPr>
          <w:p w:rsidR="00D34A71" w:rsidRPr="00BD0D26" w:rsidRDefault="00D34A71"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D34A71" w:rsidRPr="00BD0D26" w:rsidRDefault="00D34A71" w:rsidP="00D34A71">
            <w:pPr>
              <w:jc w:val="center"/>
              <w:rPr>
                <w:rFonts w:ascii="Times New Roman" w:hAnsi="Times New Roman" w:cs="Times New Roman"/>
                <w:sz w:val="26"/>
                <w:szCs w:val="26"/>
              </w:rPr>
            </w:pPr>
          </w:p>
        </w:tc>
        <w:tc>
          <w:tcPr>
            <w:tcW w:w="2977"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D34A71"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Phường Lái Thiêu</w:t>
            </w:r>
          </w:p>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284/UBND-VX ngày 02/02/2026</w:t>
            </w:r>
          </w:p>
        </w:tc>
        <w:tc>
          <w:tcPr>
            <w:tcW w:w="5103"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D34A71" w:rsidRPr="00BD0D26" w:rsidTr="00D34A71">
        <w:trPr>
          <w:trHeight w:val="741"/>
        </w:trPr>
        <w:tc>
          <w:tcPr>
            <w:tcW w:w="566" w:type="dxa"/>
            <w:vAlign w:val="center"/>
          </w:tcPr>
          <w:p w:rsidR="00D34A71" w:rsidRPr="00BD0D26" w:rsidRDefault="00D34A71"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D34A71" w:rsidRPr="00BD0D26" w:rsidRDefault="00D34A71" w:rsidP="00D34A71">
            <w:pPr>
              <w:jc w:val="center"/>
              <w:rPr>
                <w:rFonts w:ascii="Times New Roman" w:hAnsi="Times New Roman" w:cs="Times New Roman"/>
                <w:sz w:val="26"/>
                <w:szCs w:val="26"/>
              </w:rPr>
            </w:pPr>
          </w:p>
        </w:tc>
        <w:tc>
          <w:tcPr>
            <w:tcW w:w="2977"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Ủy ban nhân dân</w:t>
            </w:r>
          </w:p>
          <w:p w:rsidR="00D34A71"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 xml:space="preserve"> Phường Phú Lợi</w:t>
            </w:r>
          </w:p>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482/UBND-VP ngày 03/02/2026</w:t>
            </w:r>
          </w:p>
        </w:tc>
        <w:tc>
          <w:tcPr>
            <w:tcW w:w="5103"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D34A71" w:rsidRPr="00BD0D26" w:rsidTr="00D34A71">
        <w:trPr>
          <w:trHeight w:val="741"/>
        </w:trPr>
        <w:tc>
          <w:tcPr>
            <w:tcW w:w="566" w:type="dxa"/>
            <w:vAlign w:val="center"/>
          </w:tcPr>
          <w:p w:rsidR="00D34A71" w:rsidRPr="00BD0D26" w:rsidRDefault="00D34A71"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D34A71" w:rsidRPr="00BD0D26" w:rsidRDefault="00D34A71" w:rsidP="00D34A71">
            <w:pPr>
              <w:jc w:val="center"/>
              <w:rPr>
                <w:rFonts w:ascii="Times New Roman" w:hAnsi="Times New Roman" w:cs="Times New Roman"/>
                <w:sz w:val="26"/>
                <w:szCs w:val="26"/>
              </w:rPr>
            </w:pPr>
          </w:p>
        </w:tc>
        <w:tc>
          <w:tcPr>
            <w:tcW w:w="2977"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 xml:space="preserve">Ủy ban nhân dân </w:t>
            </w:r>
          </w:p>
          <w:p w:rsidR="00D34A71"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Phường Đức Nhuận</w:t>
            </w:r>
          </w:p>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309/UBND ngày 03/02/2026</w:t>
            </w:r>
          </w:p>
        </w:tc>
        <w:tc>
          <w:tcPr>
            <w:tcW w:w="5103"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r w:rsidR="00D34A71" w:rsidRPr="00BD0D26" w:rsidTr="00D34A71">
        <w:trPr>
          <w:trHeight w:val="741"/>
        </w:trPr>
        <w:tc>
          <w:tcPr>
            <w:tcW w:w="566" w:type="dxa"/>
            <w:vAlign w:val="center"/>
          </w:tcPr>
          <w:p w:rsidR="00D34A71" w:rsidRPr="00BD0D26" w:rsidRDefault="00D34A71" w:rsidP="00E26BBA">
            <w:pPr>
              <w:pStyle w:val="ListParagraph"/>
              <w:numPr>
                <w:ilvl w:val="0"/>
                <w:numId w:val="1"/>
              </w:numPr>
              <w:ind w:left="57" w:right="57" w:firstLine="0"/>
              <w:jc w:val="center"/>
              <w:rPr>
                <w:rFonts w:ascii="Times New Roman" w:hAnsi="Times New Roman" w:cs="Times New Roman"/>
                <w:sz w:val="26"/>
                <w:szCs w:val="26"/>
              </w:rPr>
            </w:pPr>
          </w:p>
        </w:tc>
        <w:tc>
          <w:tcPr>
            <w:tcW w:w="2128" w:type="dxa"/>
            <w:vAlign w:val="center"/>
          </w:tcPr>
          <w:p w:rsidR="00D34A71" w:rsidRPr="00BD0D26" w:rsidRDefault="00D34A71" w:rsidP="00D34A71">
            <w:pPr>
              <w:jc w:val="center"/>
              <w:rPr>
                <w:rFonts w:ascii="Times New Roman" w:hAnsi="Times New Roman" w:cs="Times New Roman"/>
                <w:sz w:val="26"/>
                <w:szCs w:val="26"/>
              </w:rPr>
            </w:pPr>
          </w:p>
        </w:tc>
        <w:tc>
          <w:tcPr>
            <w:tcW w:w="2977" w:type="dxa"/>
            <w:vAlign w:val="center"/>
          </w:tcPr>
          <w:p w:rsidR="00D34A71" w:rsidRPr="00BD0D26" w:rsidRDefault="00D34A71" w:rsidP="00D34A71">
            <w:pPr>
              <w:jc w:val="center"/>
              <w:rPr>
                <w:rFonts w:ascii="Times New Roman" w:hAnsi="Times New Roman" w:cs="Times New Roman"/>
                <w:sz w:val="26"/>
                <w:szCs w:val="26"/>
              </w:rPr>
            </w:pPr>
            <w:r>
              <w:rPr>
                <w:rFonts w:ascii="Times New Roman" w:hAnsi="Times New Roman" w:cs="Times New Roman"/>
                <w:sz w:val="26"/>
                <w:szCs w:val="26"/>
              </w:rPr>
              <w:t>Ủy ban nhân dân Phường Vĩnh Hội</w:t>
            </w:r>
          </w:p>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156/UBND-VX ngày 06/02/2026</w:t>
            </w:r>
          </w:p>
        </w:tc>
        <w:tc>
          <w:tcPr>
            <w:tcW w:w="5103"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 không có ý kiến</w:t>
            </w:r>
          </w:p>
        </w:tc>
        <w:tc>
          <w:tcPr>
            <w:tcW w:w="3544" w:type="dxa"/>
            <w:vAlign w:val="center"/>
          </w:tcPr>
          <w:p w:rsidR="00D34A71" w:rsidRPr="00BD0D26" w:rsidRDefault="00D34A71" w:rsidP="00D34A71">
            <w:pPr>
              <w:jc w:val="center"/>
              <w:rPr>
                <w:rFonts w:ascii="Times New Roman" w:hAnsi="Times New Roman" w:cs="Times New Roman"/>
                <w:sz w:val="26"/>
                <w:szCs w:val="26"/>
              </w:rPr>
            </w:pPr>
            <w:r w:rsidRPr="00BD0D26">
              <w:rPr>
                <w:rFonts w:ascii="Times New Roman" w:hAnsi="Times New Roman" w:cs="Times New Roman"/>
                <w:sz w:val="26"/>
                <w:szCs w:val="26"/>
              </w:rPr>
              <w:t>Thống nhất</w:t>
            </w:r>
          </w:p>
        </w:tc>
      </w:tr>
    </w:tbl>
    <w:p w:rsidR="00FB1939" w:rsidRDefault="00FB1939" w:rsidP="00ED25D9">
      <w:pPr>
        <w:autoSpaceDE w:val="0"/>
        <w:autoSpaceDN w:val="0"/>
        <w:adjustRightInd w:val="0"/>
        <w:spacing w:before="120"/>
      </w:pPr>
    </w:p>
    <w:sectPr w:rsidR="00FB1939" w:rsidSect="00E26BBA">
      <w:pgSz w:w="15840" w:h="12240" w:orient="landscape"/>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B6267"/>
    <w:multiLevelType w:val="hybridMultilevel"/>
    <w:tmpl w:val="AE14DC8E"/>
    <w:lvl w:ilvl="0" w:tplc="CFF2F7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F36"/>
    <w:rsid w:val="0009656A"/>
    <w:rsid w:val="001847CA"/>
    <w:rsid w:val="001D6FE7"/>
    <w:rsid w:val="0020418F"/>
    <w:rsid w:val="00304CF7"/>
    <w:rsid w:val="00324283"/>
    <w:rsid w:val="00402FCB"/>
    <w:rsid w:val="006F22CC"/>
    <w:rsid w:val="007E4F55"/>
    <w:rsid w:val="008C3C39"/>
    <w:rsid w:val="00965D9D"/>
    <w:rsid w:val="00A9184F"/>
    <w:rsid w:val="00B9272D"/>
    <w:rsid w:val="00BB6065"/>
    <w:rsid w:val="00BD0D26"/>
    <w:rsid w:val="00C142F4"/>
    <w:rsid w:val="00CC2653"/>
    <w:rsid w:val="00D26676"/>
    <w:rsid w:val="00D34A71"/>
    <w:rsid w:val="00D70189"/>
    <w:rsid w:val="00E26BBA"/>
    <w:rsid w:val="00EA3AA5"/>
    <w:rsid w:val="00ED25D9"/>
    <w:rsid w:val="00EE381E"/>
    <w:rsid w:val="00F64F36"/>
    <w:rsid w:val="00F70AA1"/>
    <w:rsid w:val="00FB1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998ED8-4055-483B-B9D6-3AF2AD67D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F36"/>
    <w:pPr>
      <w:spacing w:after="0" w:line="240" w:lineRule="auto"/>
    </w:pPr>
    <w:rPr>
      <w:rFonts w:ascii="Arial" w:eastAsia="Times New Roman" w:hAnsi="Arial" w:cs="Arial"/>
      <w:sz w:val="20"/>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F64F36"/>
    <w:pPr>
      <w:spacing w:after="160" w:line="240" w:lineRule="exact"/>
    </w:pPr>
    <w:rPr>
      <w:rFonts w:ascii="Verdana" w:hAnsi="Verdana" w:cs="Verdana"/>
      <w:lang w:val="en-US"/>
    </w:rPr>
  </w:style>
  <w:style w:type="paragraph" w:styleId="ListParagraph">
    <w:name w:val="List Paragraph"/>
    <w:basedOn w:val="Normal"/>
    <w:uiPriority w:val="34"/>
    <w:qFormat/>
    <w:rsid w:val="00324283"/>
    <w:pPr>
      <w:ind w:left="720"/>
      <w:contextualSpacing/>
    </w:pPr>
  </w:style>
  <w:style w:type="table" w:styleId="TableGrid">
    <w:name w:val="Table Grid"/>
    <w:basedOn w:val="TableNormal"/>
    <w:uiPriority w:val="39"/>
    <w:rsid w:val="006F2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uvienphapluat.vn/van-ban/The-thao-Y-te/Luat-The-duc-The-thao-2006-77-2006-QH11-15870.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5795</Words>
  <Characters>33032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NDKHOA-TDTT</cp:lastModifiedBy>
  <cp:revision>29</cp:revision>
  <dcterms:created xsi:type="dcterms:W3CDTF">2026-03-20T07:26:00Z</dcterms:created>
  <dcterms:modified xsi:type="dcterms:W3CDTF">2026-03-24T04:53:00Z</dcterms:modified>
</cp:coreProperties>
</file>