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274" w:type="dxa"/>
        <w:tblLook w:val="04A0" w:firstRow="1" w:lastRow="0" w:firstColumn="1" w:lastColumn="0" w:noHBand="0" w:noVBand="1"/>
      </w:tblPr>
      <w:tblGrid>
        <w:gridCol w:w="3055"/>
        <w:gridCol w:w="20"/>
        <w:gridCol w:w="1330"/>
        <w:gridCol w:w="1150"/>
        <w:gridCol w:w="1870"/>
        <w:gridCol w:w="15"/>
        <w:gridCol w:w="11"/>
        <w:gridCol w:w="837"/>
        <w:gridCol w:w="863"/>
        <w:gridCol w:w="1154"/>
        <w:gridCol w:w="40"/>
        <w:gridCol w:w="1296"/>
        <w:gridCol w:w="1584"/>
        <w:gridCol w:w="49"/>
      </w:tblGrid>
      <w:tr w:rsidR="00A86E31" w:rsidRPr="0089210C" w:rsidTr="00A86E31">
        <w:tc>
          <w:tcPr>
            <w:tcW w:w="13274" w:type="dxa"/>
            <w:gridSpan w:val="14"/>
          </w:tcPr>
          <w:p w:rsidR="00A86E31" w:rsidRPr="00836311" w:rsidRDefault="00A86E31" w:rsidP="00A86E31">
            <w:pPr>
              <w:spacing w:before="120"/>
              <w:ind w:firstLine="0"/>
              <w:jc w:val="center"/>
              <w:rPr>
                <w:rFonts w:ascii="Times New Roman" w:hAnsi="Times New Roman" w:cs="Times New Roman"/>
                <w:b/>
                <w:bCs/>
                <w:sz w:val="28"/>
                <w:szCs w:val="28"/>
              </w:rPr>
            </w:pPr>
            <w:r w:rsidRPr="00836311">
              <w:rPr>
                <w:rFonts w:ascii="Times New Roman" w:hAnsi="Times New Roman" w:cs="Times New Roman"/>
                <w:b/>
                <w:bCs/>
                <w:sz w:val="28"/>
                <w:szCs w:val="28"/>
              </w:rPr>
              <w:t>QUY TRÌNH TIẾP NHẬN, XỬ LÝ TIN BÁO, TỐ GIÁC HÀNH VI</w:t>
            </w:r>
          </w:p>
          <w:p w:rsidR="00A86E31" w:rsidRDefault="00A86E31" w:rsidP="00A86E31">
            <w:pPr>
              <w:spacing w:before="120"/>
              <w:ind w:firstLine="0"/>
              <w:jc w:val="center"/>
              <w:rPr>
                <w:rFonts w:ascii="Times New Roman" w:hAnsi="Times New Roman" w:cs="Times New Roman"/>
                <w:b/>
                <w:bCs/>
                <w:sz w:val="28"/>
                <w:szCs w:val="28"/>
              </w:rPr>
            </w:pPr>
            <w:r w:rsidRPr="00836311">
              <w:rPr>
                <w:rFonts w:ascii="Times New Roman" w:hAnsi="Times New Roman" w:cs="Times New Roman"/>
                <w:b/>
                <w:bCs/>
                <w:sz w:val="28"/>
                <w:szCs w:val="28"/>
              </w:rPr>
              <w:t>BẠO LỰC GIA ĐÌNH</w:t>
            </w:r>
          </w:p>
          <w:p w:rsidR="0044155A" w:rsidRDefault="000C60C5" w:rsidP="000C60C5">
            <w:pPr>
              <w:spacing w:before="120"/>
              <w:ind w:firstLine="0"/>
              <w:jc w:val="left"/>
              <w:rPr>
                <w:rFonts w:ascii="Times New Roman" w:hAnsi="Times New Roman" w:cs="Times New Roman"/>
                <w:b/>
                <w:bCs/>
                <w:sz w:val="28"/>
                <w:szCs w:val="28"/>
              </w:rPr>
            </w:pPr>
            <w:r>
              <w:rPr>
                <w:rFonts w:ascii="Times New Roman" w:hAnsi="Times New Roman" w:cs="Times New Roman"/>
                <w:b/>
                <w:bCs/>
                <w:sz w:val="28"/>
                <w:szCs w:val="28"/>
              </w:rPr>
              <w:t xml:space="preserve">Căn cứ pháp lý: </w:t>
            </w:r>
          </w:p>
          <w:p w:rsidR="000C60C5" w:rsidRPr="000C60C5" w:rsidRDefault="000C60C5" w:rsidP="00745DDD">
            <w:pPr>
              <w:pStyle w:val="ListParagraph"/>
              <w:numPr>
                <w:ilvl w:val="0"/>
                <w:numId w:val="2"/>
              </w:numPr>
              <w:spacing w:before="120"/>
              <w:jc w:val="left"/>
              <w:rPr>
                <w:rFonts w:ascii="Times New Roman" w:hAnsi="Times New Roman" w:cs="Times New Roman"/>
                <w:b/>
                <w:bCs/>
                <w:sz w:val="28"/>
                <w:szCs w:val="28"/>
              </w:rPr>
            </w:pPr>
            <w:r>
              <w:rPr>
                <w:rFonts w:ascii="Times New Roman" w:hAnsi="Times New Roman"/>
                <w:bCs/>
                <w:sz w:val="28"/>
                <w:szCs w:val="28"/>
              </w:rPr>
              <w:t>Khoản 5, Điều 20, Luật Phòng, chống bạo lực gia đình 2022;</w:t>
            </w:r>
          </w:p>
          <w:p w:rsidR="000C60C5" w:rsidRPr="000C60C5" w:rsidRDefault="000C60C5" w:rsidP="00745DDD">
            <w:pPr>
              <w:pStyle w:val="ListParagraph"/>
              <w:numPr>
                <w:ilvl w:val="0"/>
                <w:numId w:val="2"/>
              </w:numPr>
              <w:spacing w:before="120"/>
              <w:jc w:val="left"/>
              <w:rPr>
                <w:rFonts w:ascii="Times New Roman" w:hAnsi="Times New Roman" w:cs="Times New Roman"/>
                <w:b/>
                <w:bCs/>
                <w:sz w:val="28"/>
                <w:szCs w:val="28"/>
              </w:rPr>
            </w:pPr>
            <w:r>
              <w:rPr>
                <w:rFonts w:ascii="Times New Roman" w:hAnsi="Times New Roman"/>
                <w:bCs/>
                <w:sz w:val="28"/>
                <w:szCs w:val="28"/>
              </w:rPr>
              <w:t xml:space="preserve">Điều 9, 10, 11 của </w:t>
            </w:r>
            <w:r w:rsidRPr="00F27289">
              <w:rPr>
                <w:rFonts w:ascii="Times New Roman" w:hAnsi="Times New Roman"/>
                <w:sz w:val="28"/>
                <w:szCs w:val="28"/>
              </w:rPr>
              <w:t xml:space="preserve">Nghị định </w:t>
            </w:r>
            <w:r>
              <w:rPr>
                <w:rFonts w:ascii="Times New Roman" w:hAnsi="Times New Roman"/>
                <w:sz w:val="28"/>
                <w:szCs w:val="28"/>
              </w:rPr>
              <w:t xml:space="preserve">số </w:t>
            </w:r>
            <w:r w:rsidRPr="00F27289">
              <w:rPr>
                <w:rFonts w:ascii="Times New Roman" w:hAnsi="Times New Roman"/>
                <w:sz w:val="28"/>
                <w:szCs w:val="28"/>
              </w:rPr>
              <w:t>76/2023/NĐ-CP ngày 01 tháng 11 năm 2023 của Chính phủ quy định chi tiết một số điều của Luật Phòng, chống bạo lực gia đình</w:t>
            </w:r>
            <w:r>
              <w:rPr>
                <w:rFonts w:ascii="Times New Roman" w:hAnsi="Times New Roman"/>
                <w:sz w:val="28"/>
                <w:szCs w:val="28"/>
              </w:rPr>
              <w:t xml:space="preserve"> 2022.</w:t>
            </w:r>
          </w:p>
        </w:tc>
      </w:tr>
      <w:tr w:rsidR="00BB071E" w:rsidRPr="0089210C" w:rsidTr="00BB071E">
        <w:tc>
          <w:tcPr>
            <w:tcW w:w="13274" w:type="dxa"/>
            <w:gridSpan w:val="14"/>
          </w:tcPr>
          <w:p w:rsidR="00BB071E" w:rsidRPr="00BB071E" w:rsidRDefault="00BB071E" w:rsidP="00BB071E">
            <w:pPr>
              <w:spacing w:line="480" w:lineRule="auto"/>
              <w:ind w:firstLine="0"/>
              <w:jc w:val="center"/>
              <w:rPr>
                <w:rFonts w:ascii="Times New Roman" w:hAnsi="Times New Roman" w:cs="Times New Roman"/>
                <w:b/>
                <w:bCs/>
                <w:sz w:val="28"/>
                <w:szCs w:val="28"/>
              </w:rPr>
            </w:pPr>
            <w:r w:rsidRPr="00BB071E">
              <w:rPr>
                <w:rStyle w:val="BodyTextChar1"/>
                <w:rFonts w:eastAsiaTheme="minorHAnsi"/>
                <w:b/>
                <w:bCs/>
                <w:sz w:val="28"/>
                <w:szCs w:val="28"/>
                <w:lang w:eastAsia="vi-VN"/>
              </w:rPr>
              <w:t>Người bị bạo lực gia đình  hoặc Cơ quan, tổ chức, cá nhân khi phát hiện hành vi bạo lực gia đình</w:t>
            </w:r>
          </w:p>
        </w:tc>
      </w:tr>
      <w:tr w:rsidR="00A86E31" w:rsidRPr="0089210C" w:rsidTr="00A86E31">
        <w:tc>
          <w:tcPr>
            <w:tcW w:w="3075" w:type="dxa"/>
            <w:gridSpan w:val="2"/>
          </w:tcPr>
          <w:p w:rsidR="00A86E31" w:rsidRPr="00836311" w:rsidRDefault="00A86E31" w:rsidP="00A86E31">
            <w:pPr>
              <w:ind w:firstLine="0"/>
              <w:jc w:val="center"/>
              <w:rPr>
                <w:rFonts w:ascii="Times New Roman" w:hAnsi="Times New Roman" w:cs="Times New Roman"/>
                <w:b/>
                <w:bCs/>
                <w:sz w:val="28"/>
                <w:szCs w:val="28"/>
              </w:rPr>
            </w:pPr>
            <w:r>
              <w:rPr>
                <w:rFonts w:ascii="Times New Roman" w:hAnsi="Times New Roman" w:cs="Times New Roman"/>
                <w:b/>
                <w:bCs/>
                <w:sz w:val="28"/>
                <w:szCs w:val="28"/>
              </w:rPr>
              <w:t>BƯỚC 1</w:t>
            </w:r>
          </w:p>
        </w:tc>
        <w:tc>
          <w:tcPr>
            <w:tcW w:w="4365" w:type="dxa"/>
            <w:gridSpan w:val="4"/>
          </w:tcPr>
          <w:p w:rsidR="00A86E31" w:rsidRPr="00836311" w:rsidRDefault="00A86E31" w:rsidP="00A86E31">
            <w:pPr>
              <w:ind w:firstLine="0"/>
              <w:jc w:val="center"/>
              <w:rPr>
                <w:rFonts w:ascii="Times New Roman" w:hAnsi="Times New Roman" w:cs="Times New Roman"/>
                <w:b/>
                <w:bCs/>
                <w:sz w:val="28"/>
                <w:szCs w:val="28"/>
              </w:rPr>
            </w:pPr>
            <w:r>
              <w:rPr>
                <w:rFonts w:ascii="Times New Roman" w:hAnsi="Times New Roman" w:cs="Times New Roman"/>
                <w:b/>
                <w:bCs/>
                <w:sz w:val="28"/>
                <w:szCs w:val="28"/>
              </w:rPr>
              <w:t>BƯỚC 2</w:t>
            </w:r>
          </w:p>
        </w:tc>
        <w:tc>
          <w:tcPr>
            <w:tcW w:w="2865" w:type="dxa"/>
            <w:gridSpan w:val="4"/>
          </w:tcPr>
          <w:p w:rsidR="00A86E31" w:rsidRPr="00836311" w:rsidRDefault="00A86E31" w:rsidP="00A86E31">
            <w:pPr>
              <w:ind w:firstLine="0"/>
              <w:jc w:val="center"/>
              <w:rPr>
                <w:rFonts w:ascii="Times New Roman" w:hAnsi="Times New Roman" w:cs="Times New Roman"/>
                <w:b/>
                <w:bCs/>
                <w:sz w:val="28"/>
                <w:szCs w:val="28"/>
              </w:rPr>
            </w:pPr>
            <w:r>
              <w:rPr>
                <w:rFonts w:ascii="Times New Roman" w:hAnsi="Times New Roman" w:cs="Times New Roman"/>
                <w:b/>
                <w:bCs/>
                <w:sz w:val="28"/>
                <w:szCs w:val="28"/>
              </w:rPr>
              <w:t>BƯỚC 3</w:t>
            </w:r>
          </w:p>
        </w:tc>
        <w:tc>
          <w:tcPr>
            <w:tcW w:w="2969" w:type="dxa"/>
            <w:gridSpan w:val="4"/>
          </w:tcPr>
          <w:p w:rsidR="00A86E31" w:rsidRDefault="00A86E31" w:rsidP="00A86E31">
            <w:pPr>
              <w:ind w:firstLine="0"/>
              <w:jc w:val="center"/>
              <w:rPr>
                <w:rFonts w:ascii="Times New Roman" w:hAnsi="Times New Roman" w:cs="Times New Roman"/>
                <w:b/>
                <w:bCs/>
                <w:sz w:val="28"/>
                <w:szCs w:val="28"/>
              </w:rPr>
            </w:pPr>
            <w:r>
              <w:rPr>
                <w:rFonts w:ascii="Times New Roman" w:hAnsi="Times New Roman" w:cs="Times New Roman"/>
                <w:b/>
                <w:bCs/>
                <w:sz w:val="28"/>
                <w:szCs w:val="28"/>
              </w:rPr>
              <w:t>BƯỚC 4</w:t>
            </w:r>
          </w:p>
          <w:p w:rsidR="0044155A" w:rsidRPr="00836311" w:rsidRDefault="0044155A" w:rsidP="00A86E31">
            <w:pPr>
              <w:ind w:firstLine="0"/>
              <w:jc w:val="center"/>
              <w:rPr>
                <w:rFonts w:ascii="Times New Roman" w:hAnsi="Times New Roman" w:cs="Times New Roman"/>
                <w:b/>
                <w:bCs/>
                <w:sz w:val="28"/>
                <w:szCs w:val="28"/>
              </w:rPr>
            </w:pPr>
          </w:p>
        </w:tc>
      </w:tr>
      <w:tr w:rsidR="00A86E31" w:rsidRPr="0089210C" w:rsidTr="00A86E31">
        <w:trPr>
          <w:gridAfter w:val="1"/>
          <w:wAfter w:w="49" w:type="dxa"/>
        </w:trPr>
        <w:tc>
          <w:tcPr>
            <w:tcW w:w="3055" w:type="dxa"/>
          </w:tcPr>
          <w:p w:rsidR="00A86E31" w:rsidRPr="0089210C" w:rsidRDefault="00A86E31" w:rsidP="00A86E31">
            <w:pPr>
              <w:spacing w:before="120"/>
              <w:ind w:firstLine="0"/>
              <w:jc w:val="center"/>
              <w:rPr>
                <w:rFonts w:ascii="Times New Roman" w:hAnsi="Times New Roman" w:cs="Times New Roman"/>
                <w:b/>
                <w:bCs/>
                <w:sz w:val="28"/>
                <w:szCs w:val="28"/>
              </w:rPr>
            </w:pPr>
            <w:r w:rsidRPr="0089210C">
              <w:rPr>
                <w:rFonts w:ascii="Times New Roman" w:hAnsi="Times New Roman" w:cs="Times New Roman"/>
                <w:b/>
                <w:bCs/>
                <w:sz w:val="28"/>
                <w:szCs w:val="28"/>
              </w:rPr>
              <w:t>Tiếp nhận tin báo, tố giác về hành bi bạo lực gia đình</w:t>
            </w:r>
          </w:p>
          <w:p w:rsidR="00A86E31" w:rsidRPr="0089210C" w:rsidRDefault="00A86E31" w:rsidP="00A86E31">
            <w:pPr>
              <w:ind w:firstLine="0"/>
              <w:jc w:val="center"/>
              <w:rPr>
                <w:rFonts w:ascii="Times New Roman" w:hAnsi="Times New Roman" w:cs="Times New Roman"/>
                <w:sz w:val="28"/>
                <w:szCs w:val="28"/>
              </w:rPr>
            </w:pPr>
          </w:p>
        </w:tc>
        <w:tc>
          <w:tcPr>
            <w:tcW w:w="4396" w:type="dxa"/>
            <w:gridSpan w:val="6"/>
          </w:tcPr>
          <w:p w:rsidR="00A86E31" w:rsidRPr="0089210C" w:rsidRDefault="00A86E31" w:rsidP="00A86E31">
            <w:pPr>
              <w:spacing w:before="120"/>
              <w:ind w:firstLine="0"/>
              <w:jc w:val="center"/>
              <w:rPr>
                <w:rFonts w:ascii="Times New Roman" w:hAnsi="Times New Roman" w:cs="Times New Roman"/>
                <w:b/>
                <w:bCs/>
                <w:sz w:val="28"/>
                <w:szCs w:val="28"/>
              </w:rPr>
            </w:pPr>
            <w:r w:rsidRPr="0089210C">
              <w:rPr>
                <w:rFonts w:ascii="Times New Roman" w:hAnsi="Times New Roman" w:cs="Times New Roman"/>
                <w:b/>
                <w:bCs/>
                <w:sz w:val="28"/>
                <w:szCs w:val="28"/>
              </w:rPr>
              <w:t>Hình thức tiếp nhận tin báo, tố giác về hành bi bạo lực gia đình</w:t>
            </w:r>
          </w:p>
          <w:p w:rsidR="00A86E31" w:rsidRPr="0089210C" w:rsidRDefault="00A86E31" w:rsidP="00A86E31">
            <w:pPr>
              <w:ind w:firstLine="0"/>
              <w:jc w:val="center"/>
              <w:rPr>
                <w:rFonts w:ascii="Times New Roman" w:hAnsi="Times New Roman" w:cs="Times New Roman"/>
                <w:sz w:val="28"/>
                <w:szCs w:val="28"/>
              </w:rPr>
            </w:pPr>
          </w:p>
        </w:tc>
        <w:tc>
          <w:tcPr>
            <w:tcW w:w="2894" w:type="dxa"/>
            <w:gridSpan w:val="4"/>
          </w:tcPr>
          <w:p w:rsidR="00A86E31" w:rsidRDefault="00A86E31" w:rsidP="00A86E31">
            <w:pPr>
              <w:ind w:firstLine="0"/>
              <w:jc w:val="center"/>
              <w:rPr>
                <w:rStyle w:val="BodyTextChar1"/>
                <w:rFonts w:eastAsiaTheme="minorHAnsi"/>
                <w:b/>
                <w:bCs/>
                <w:sz w:val="28"/>
                <w:szCs w:val="28"/>
                <w:lang w:eastAsia="vi-VN"/>
              </w:rPr>
            </w:pPr>
            <w:r w:rsidRPr="00782981">
              <w:rPr>
                <w:rStyle w:val="BodyTextChar1"/>
                <w:rFonts w:eastAsiaTheme="minorHAnsi"/>
                <w:b/>
                <w:bCs/>
                <w:sz w:val="28"/>
                <w:szCs w:val="28"/>
                <w:lang w:eastAsia="vi-VN"/>
              </w:rPr>
              <w:t xml:space="preserve">Xử lý tin báo, tố giác về hành vi bạo lực </w:t>
            </w:r>
          </w:p>
          <w:p w:rsidR="00A86E31" w:rsidRPr="00782981" w:rsidRDefault="00A86E31" w:rsidP="00A86E31">
            <w:pPr>
              <w:ind w:firstLine="0"/>
              <w:jc w:val="center"/>
              <w:rPr>
                <w:rFonts w:ascii="Times New Roman" w:hAnsi="Times New Roman" w:cs="Times New Roman"/>
                <w:b/>
                <w:bCs/>
                <w:sz w:val="28"/>
                <w:szCs w:val="28"/>
              </w:rPr>
            </w:pPr>
            <w:r w:rsidRPr="00782981">
              <w:rPr>
                <w:rStyle w:val="BodyTextChar1"/>
                <w:rFonts w:eastAsiaTheme="minorHAnsi"/>
                <w:b/>
                <w:bCs/>
                <w:sz w:val="28"/>
                <w:szCs w:val="28"/>
                <w:lang w:eastAsia="vi-VN"/>
              </w:rPr>
              <w:t>gia đình</w:t>
            </w:r>
          </w:p>
        </w:tc>
        <w:tc>
          <w:tcPr>
            <w:tcW w:w="2880" w:type="dxa"/>
            <w:gridSpan w:val="2"/>
          </w:tcPr>
          <w:p w:rsidR="00A86E31" w:rsidRPr="00782981" w:rsidRDefault="00A86E31" w:rsidP="00A86E31">
            <w:pPr>
              <w:ind w:firstLine="0"/>
              <w:jc w:val="center"/>
              <w:rPr>
                <w:rFonts w:ascii="Times New Roman" w:hAnsi="Times New Roman" w:cs="Times New Roman"/>
                <w:b/>
                <w:bCs/>
                <w:sz w:val="28"/>
                <w:szCs w:val="28"/>
              </w:rPr>
            </w:pPr>
            <w:r w:rsidRPr="00782981">
              <w:rPr>
                <w:rStyle w:val="BodyTextChar1"/>
                <w:rFonts w:eastAsiaTheme="minorHAnsi"/>
                <w:b/>
                <w:bCs/>
                <w:sz w:val="28"/>
                <w:szCs w:val="28"/>
                <w:lang w:eastAsia="vi-VN"/>
              </w:rPr>
              <w:t>Thẩm quyền xử lý</w:t>
            </w:r>
          </w:p>
        </w:tc>
      </w:tr>
      <w:tr w:rsidR="00A86E31" w:rsidRPr="0089210C" w:rsidTr="00A86E31">
        <w:trPr>
          <w:gridAfter w:val="1"/>
          <w:wAfter w:w="49" w:type="dxa"/>
          <w:trHeight w:val="2555"/>
        </w:trPr>
        <w:tc>
          <w:tcPr>
            <w:tcW w:w="3055" w:type="dxa"/>
          </w:tcPr>
          <w:p w:rsidR="00A86E31" w:rsidRPr="0089210C" w:rsidRDefault="00A86E31" w:rsidP="004D3443">
            <w:pPr>
              <w:pStyle w:val="ListParagraph"/>
              <w:numPr>
                <w:ilvl w:val="0"/>
                <w:numId w:val="1"/>
              </w:numPr>
              <w:shd w:val="clear" w:color="auto" w:fill="FFFFFF"/>
              <w:tabs>
                <w:tab w:val="left" w:pos="481"/>
                <w:tab w:val="left" w:pos="1080"/>
              </w:tabs>
              <w:spacing w:before="120"/>
              <w:ind w:left="177" w:hanging="26"/>
              <w:rPr>
                <w:rFonts w:ascii="Times New Roman" w:hAnsi="Times New Roman" w:cs="Times New Roman"/>
                <w:sz w:val="28"/>
                <w:szCs w:val="28"/>
              </w:rPr>
            </w:pPr>
            <w:r w:rsidRPr="0089210C">
              <w:rPr>
                <w:rFonts w:ascii="Times New Roman" w:hAnsi="Times New Roman" w:cs="Times New Roman"/>
                <w:sz w:val="28"/>
                <w:szCs w:val="28"/>
              </w:rPr>
              <w:t xml:space="preserve">Ủy ban nhân dân cấp xã nơi xảy ra hành vi bạo lực gia đình; </w:t>
            </w:r>
          </w:p>
        </w:tc>
        <w:tc>
          <w:tcPr>
            <w:tcW w:w="1350" w:type="dxa"/>
            <w:gridSpan w:val="2"/>
          </w:tcPr>
          <w:p w:rsidR="00A86E31" w:rsidRPr="0089210C" w:rsidRDefault="00A86E31" w:rsidP="007D5075">
            <w:pPr>
              <w:ind w:firstLine="0"/>
              <w:jc w:val="left"/>
              <w:rPr>
                <w:rFonts w:ascii="Times New Roman" w:hAnsi="Times New Roman" w:cs="Times New Roman"/>
                <w:sz w:val="28"/>
                <w:szCs w:val="28"/>
              </w:rPr>
            </w:pPr>
            <w:r>
              <w:rPr>
                <w:rFonts w:ascii="Times New Roman" w:hAnsi="Times New Roman" w:cs="Times New Roman"/>
                <w:sz w:val="28"/>
                <w:szCs w:val="28"/>
              </w:rPr>
              <w:t>Tổng đài</w:t>
            </w:r>
          </w:p>
        </w:tc>
        <w:tc>
          <w:tcPr>
            <w:tcW w:w="1150" w:type="dxa"/>
          </w:tcPr>
          <w:p w:rsidR="00A86E31" w:rsidRDefault="00A86E31" w:rsidP="007D5075">
            <w:pPr>
              <w:ind w:firstLine="0"/>
              <w:jc w:val="left"/>
              <w:outlineLvl w:val="0"/>
              <w:rPr>
                <w:rStyle w:val="BodyTextChar1"/>
                <w:rFonts w:eastAsiaTheme="minorHAnsi"/>
                <w:sz w:val="28"/>
                <w:szCs w:val="28"/>
                <w:lang w:eastAsia="vi-VN"/>
              </w:rPr>
            </w:pPr>
            <w:r w:rsidRPr="00836311">
              <w:rPr>
                <w:rStyle w:val="BodyTextChar1"/>
                <w:rFonts w:eastAsiaTheme="minorHAnsi"/>
                <w:sz w:val="28"/>
                <w:szCs w:val="28"/>
                <w:lang w:eastAsia="vi-VN"/>
              </w:rPr>
              <w:t>trực tiếp hoặc qua điện thoại</w:t>
            </w:r>
          </w:p>
          <w:p w:rsidR="00A86E31" w:rsidRPr="0089210C" w:rsidRDefault="00A86E31" w:rsidP="007D5075">
            <w:pPr>
              <w:ind w:firstLine="0"/>
              <w:jc w:val="left"/>
              <w:rPr>
                <w:rFonts w:ascii="Times New Roman" w:hAnsi="Times New Roman" w:cs="Times New Roman"/>
                <w:sz w:val="28"/>
                <w:szCs w:val="28"/>
              </w:rPr>
            </w:pPr>
          </w:p>
        </w:tc>
        <w:tc>
          <w:tcPr>
            <w:tcW w:w="1870" w:type="dxa"/>
          </w:tcPr>
          <w:p w:rsidR="00A86E31" w:rsidRDefault="00A86E31" w:rsidP="007D5075">
            <w:pPr>
              <w:ind w:firstLine="0"/>
              <w:jc w:val="left"/>
              <w:outlineLvl w:val="0"/>
              <w:rPr>
                <w:rStyle w:val="BodyTextChar1"/>
                <w:rFonts w:eastAsiaTheme="minorHAnsi"/>
                <w:sz w:val="28"/>
                <w:szCs w:val="28"/>
                <w:lang w:eastAsia="vi-VN"/>
              </w:rPr>
            </w:pPr>
            <w:r w:rsidRPr="00836311">
              <w:rPr>
                <w:rStyle w:val="BodyTextChar1"/>
                <w:rFonts w:eastAsiaTheme="minorHAnsi"/>
                <w:sz w:val="28"/>
                <w:szCs w:val="28"/>
                <w:lang w:eastAsia="vi-VN"/>
              </w:rPr>
              <w:t xml:space="preserve">qua tin nhắn, </w:t>
            </w:r>
          </w:p>
          <w:p w:rsidR="00A86E31" w:rsidRDefault="00A86E31" w:rsidP="007D5075">
            <w:pPr>
              <w:ind w:firstLine="0"/>
              <w:jc w:val="left"/>
              <w:outlineLvl w:val="0"/>
              <w:rPr>
                <w:rStyle w:val="BodyTextChar1"/>
                <w:rFonts w:eastAsiaTheme="minorHAnsi"/>
                <w:sz w:val="28"/>
                <w:szCs w:val="28"/>
                <w:lang w:eastAsia="vi-VN"/>
              </w:rPr>
            </w:pPr>
            <w:r w:rsidRPr="00836311">
              <w:rPr>
                <w:rStyle w:val="BodyTextChar1"/>
                <w:rFonts w:eastAsiaTheme="minorHAnsi"/>
                <w:sz w:val="28"/>
                <w:szCs w:val="28"/>
                <w:lang w:eastAsia="vi-VN"/>
              </w:rPr>
              <w:t xml:space="preserve">đơn, </w:t>
            </w:r>
          </w:p>
          <w:p w:rsidR="00A86E31" w:rsidRDefault="00A86E31" w:rsidP="007D5075">
            <w:pPr>
              <w:ind w:firstLine="0"/>
              <w:jc w:val="left"/>
              <w:outlineLvl w:val="0"/>
              <w:rPr>
                <w:rStyle w:val="BodyTextChar1"/>
                <w:rFonts w:eastAsiaTheme="minorHAnsi"/>
                <w:sz w:val="28"/>
                <w:szCs w:val="28"/>
                <w:lang w:eastAsia="vi-VN"/>
              </w:rPr>
            </w:pPr>
            <w:r w:rsidRPr="00836311">
              <w:rPr>
                <w:rStyle w:val="BodyTextChar1"/>
                <w:rFonts w:eastAsiaTheme="minorHAnsi"/>
                <w:sz w:val="28"/>
                <w:szCs w:val="28"/>
                <w:lang w:eastAsia="vi-VN"/>
              </w:rPr>
              <w:t>thư</w:t>
            </w:r>
          </w:p>
          <w:p w:rsidR="00A86E31" w:rsidRPr="0089210C" w:rsidRDefault="00A86E31" w:rsidP="007D5075">
            <w:pPr>
              <w:ind w:firstLine="0"/>
              <w:jc w:val="left"/>
              <w:rPr>
                <w:rFonts w:ascii="Times New Roman" w:hAnsi="Times New Roman" w:cs="Times New Roman"/>
                <w:sz w:val="28"/>
                <w:szCs w:val="28"/>
              </w:rPr>
            </w:pPr>
          </w:p>
        </w:tc>
        <w:tc>
          <w:tcPr>
            <w:tcW w:w="863" w:type="dxa"/>
            <w:gridSpan w:val="3"/>
          </w:tcPr>
          <w:p w:rsidR="00A86E31" w:rsidRPr="0089210C" w:rsidRDefault="00A86E31" w:rsidP="004D3443">
            <w:pPr>
              <w:ind w:firstLine="0"/>
              <w:rPr>
                <w:rFonts w:ascii="Times New Roman" w:hAnsi="Times New Roman" w:cs="Times New Roman"/>
                <w:sz w:val="28"/>
                <w:szCs w:val="28"/>
              </w:rPr>
            </w:pPr>
            <w:r>
              <w:rPr>
                <w:rFonts w:ascii="Times New Roman" w:hAnsi="Times New Roman" w:cs="Times New Roman"/>
                <w:sz w:val="28"/>
                <w:szCs w:val="28"/>
              </w:rPr>
              <w:t>Tổng đài</w:t>
            </w:r>
          </w:p>
        </w:tc>
        <w:tc>
          <w:tcPr>
            <w:tcW w:w="863" w:type="dxa"/>
          </w:tcPr>
          <w:p w:rsidR="00A86E31" w:rsidRDefault="00A86E31" w:rsidP="004D3443">
            <w:pPr>
              <w:ind w:firstLine="0"/>
              <w:outlineLvl w:val="0"/>
              <w:rPr>
                <w:rStyle w:val="BodyTextChar1"/>
                <w:rFonts w:eastAsiaTheme="minorHAnsi"/>
                <w:sz w:val="28"/>
                <w:szCs w:val="28"/>
                <w:lang w:eastAsia="vi-VN"/>
              </w:rPr>
            </w:pPr>
            <w:r w:rsidRPr="00836311">
              <w:rPr>
                <w:rStyle w:val="BodyTextChar1"/>
                <w:rFonts w:eastAsiaTheme="minorHAnsi"/>
                <w:sz w:val="28"/>
                <w:szCs w:val="28"/>
                <w:lang w:eastAsia="vi-VN"/>
              </w:rPr>
              <w:t>trực tiếp hoặc qua điện thoại</w:t>
            </w:r>
          </w:p>
          <w:p w:rsidR="00A86E31" w:rsidRPr="0089210C" w:rsidRDefault="00A86E31" w:rsidP="004D3443">
            <w:pPr>
              <w:ind w:firstLine="0"/>
              <w:rPr>
                <w:rFonts w:ascii="Times New Roman" w:hAnsi="Times New Roman" w:cs="Times New Roman"/>
                <w:sz w:val="28"/>
                <w:szCs w:val="28"/>
              </w:rPr>
            </w:pPr>
          </w:p>
        </w:tc>
        <w:tc>
          <w:tcPr>
            <w:tcW w:w="1194" w:type="dxa"/>
            <w:gridSpan w:val="2"/>
          </w:tcPr>
          <w:p w:rsidR="00A86E31" w:rsidRDefault="00A86E31" w:rsidP="004D3443">
            <w:pPr>
              <w:ind w:firstLine="0"/>
              <w:outlineLvl w:val="0"/>
              <w:rPr>
                <w:rStyle w:val="BodyTextChar1"/>
                <w:rFonts w:eastAsiaTheme="minorHAnsi"/>
                <w:sz w:val="28"/>
                <w:szCs w:val="28"/>
                <w:lang w:eastAsia="vi-VN"/>
              </w:rPr>
            </w:pPr>
            <w:r w:rsidRPr="00836311">
              <w:rPr>
                <w:rStyle w:val="BodyTextChar1"/>
                <w:rFonts w:eastAsiaTheme="minorHAnsi"/>
                <w:sz w:val="28"/>
                <w:szCs w:val="28"/>
                <w:lang w:eastAsia="vi-VN"/>
              </w:rPr>
              <w:t>qua tin nhắn, đơn, thư</w:t>
            </w:r>
          </w:p>
          <w:p w:rsidR="00A86E31" w:rsidRPr="0089210C" w:rsidRDefault="00A86E31" w:rsidP="004D3443">
            <w:pPr>
              <w:ind w:firstLine="0"/>
              <w:rPr>
                <w:rFonts w:ascii="Times New Roman" w:hAnsi="Times New Roman" w:cs="Times New Roman"/>
                <w:sz w:val="28"/>
                <w:szCs w:val="28"/>
              </w:rPr>
            </w:pPr>
          </w:p>
        </w:tc>
        <w:tc>
          <w:tcPr>
            <w:tcW w:w="2880" w:type="dxa"/>
            <w:gridSpan w:val="2"/>
          </w:tcPr>
          <w:p w:rsidR="00A86E31" w:rsidRPr="00836311" w:rsidRDefault="00A86E31" w:rsidP="007C413C">
            <w:pPr>
              <w:pStyle w:val="ListParagraph"/>
              <w:shd w:val="clear" w:color="auto" w:fill="FFFFFF"/>
              <w:spacing w:before="120"/>
              <w:ind w:left="61" w:firstLine="0"/>
              <w:contextualSpacing w:val="0"/>
              <w:outlineLvl w:val="0"/>
              <w:rPr>
                <w:rFonts w:ascii="Times New Roman" w:hAnsi="Times New Roman" w:cs="Times New Roman"/>
                <w:kern w:val="0"/>
                <w:sz w:val="28"/>
                <w:szCs w:val="28"/>
                <w:lang w:val="vi-VN" w:eastAsia="vi-VN"/>
                <w14:ligatures w14:val="none"/>
              </w:rPr>
            </w:pPr>
            <w:r w:rsidRPr="00836311">
              <w:rPr>
                <w:rFonts w:ascii="Times New Roman" w:hAnsi="Times New Roman" w:cs="Times New Roman"/>
                <w:sz w:val="28"/>
                <w:szCs w:val="28"/>
              </w:rPr>
              <w:t xml:space="preserve">Chủ tịch Ủy ban nhân dân cấp xã có trách nhiệm </w:t>
            </w:r>
          </w:p>
          <w:p w:rsidR="00A86E31" w:rsidRPr="0089210C" w:rsidRDefault="00A86E31" w:rsidP="004D3443">
            <w:pPr>
              <w:ind w:firstLine="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4932AC3F" wp14:editId="3806CBD2">
                      <wp:simplePos x="0" y="0"/>
                      <wp:positionH relativeFrom="column">
                        <wp:posOffset>-59055</wp:posOffset>
                      </wp:positionH>
                      <wp:positionV relativeFrom="paragraph">
                        <wp:posOffset>59690</wp:posOffset>
                      </wp:positionV>
                      <wp:extent cx="1638300" cy="857250"/>
                      <wp:effectExtent l="38100" t="0" r="19050" b="38100"/>
                      <wp:wrapNone/>
                      <wp:docPr id="989605737" name="Arrow: Down 2"/>
                      <wp:cNvGraphicFramePr/>
                      <a:graphic xmlns:a="http://schemas.openxmlformats.org/drawingml/2006/main">
                        <a:graphicData uri="http://schemas.microsoft.com/office/word/2010/wordprocessingShape">
                          <wps:wsp>
                            <wps:cNvSpPr/>
                            <wps:spPr>
                              <a:xfrm>
                                <a:off x="0" y="0"/>
                                <a:ext cx="1638300" cy="8572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F46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4.65pt;margin-top:4.7pt;width:129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" adj="10800" fillcolor="#4472c4 [3204]" strokecolor="#09101d [484]" strokeweight="1pt"/>
                  </w:pict>
                </mc:Fallback>
              </mc:AlternateContent>
            </w:r>
          </w:p>
        </w:tc>
      </w:tr>
      <w:tr w:rsidR="00A86E31" w:rsidRPr="0089210C" w:rsidTr="00A86E31">
        <w:trPr>
          <w:gridAfter w:val="1"/>
          <w:wAfter w:w="49" w:type="dxa"/>
          <w:trHeight w:val="1907"/>
        </w:trPr>
        <w:tc>
          <w:tcPr>
            <w:tcW w:w="3055" w:type="dxa"/>
          </w:tcPr>
          <w:p w:rsidR="00A86E31" w:rsidRPr="0089210C" w:rsidRDefault="00A86E31" w:rsidP="007C413C">
            <w:pPr>
              <w:pStyle w:val="ListParagraph"/>
              <w:numPr>
                <w:ilvl w:val="0"/>
                <w:numId w:val="1"/>
              </w:numPr>
              <w:shd w:val="clear" w:color="auto" w:fill="FFFFFF"/>
              <w:tabs>
                <w:tab w:val="left" w:pos="481"/>
                <w:tab w:val="left" w:pos="1080"/>
              </w:tabs>
              <w:spacing w:before="120"/>
              <w:ind w:left="177" w:hanging="26"/>
              <w:rPr>
                <w:rFonts w:ascii="Times New Roman" w:hAnsi="Times New Roman" w:cs="Times New Roman"/>
                <w:sz w:val="28"/>
                <w:szCs w:val="28"/>
              </w:rPr>
            </w:pPr>
            <w:r w:rsidRPr="0089210C">
              <w:rPr>
                <w:rFonts w:ascii="Times New Roman" w:hAnsi="Times New Roman" w:cs="Times New Roman"/>
                <w:sz w:val="28"/>
                <w:szCs w:val="28"/>
              </w:rPr>
              <w:t xml:space="preserve">Cơ quan Công an, Đồn Biên phòng gần nơi xảy ra hành vi bạo lực gia đình; </w:t>
            </w:r>
          </w:p>
        </w:tc>
        <w:tc>
          <w:tcPr>
            <w:tcW w:w="1350" w:type="dxa"/>
            <w:gridSpan w:val="2"/>
          </w:tcPr>
          <w:p w:rsidR="00A86E31" w:rsidRPr="0089210C" w:rsidRDefault="00A86E31" w:rsidP="007C413C">
            <w:pPr>
              <w:ind w:firstLine="0"/>
              <w:rPr>
                <w:rFonts w:ascii="Times New Roman" w:hAnsi="Times New Roman" w:cs="Times New Roman"/>
                <w:sz w:val="28"/>
                <w:szCs w:val="28"/>
              </w:rPr>
            </w:pPr>
            <w:r w:rsidRPr="00012809">
              <w:rPr>
                <w:rStyle w:val="BodyTextChar1"/>
                <w:rFonts w:eastAsiaTheme="minorHAnsi"/>
                <w:b/>
                <w:bCs/>
                <w:sz w:val="28"/>
                <w:szCs w:val="28"/>
                <w:lang w:eastAsia="vi-VN"/>
              </w:rPr>
              <w:t>Mẫu số 03</w:t>
            </w:r>
          </w:p>
        </w:tc>
        <w:tc>
          <w:tcPr>
            <w:tcW w:w="1150" w:type="dxa"/>
          </w:tcPr>
          <w:p w:rsidR="00A86E31" w:rsidRPr="0089210C" w:rsidRDefault="00A86E31" w:rsidP="007C413C">
            <w:pPr>
              <w:ind w:firstLine="0"/>
              <w:rPr>
                <w:rFonts w:ascii="Times New Roman" w:hAnsi="Times New Roman" w:cs="Times New Roman"/>
                <w:sz w:val="28"/>
                <w:szCs w:val="28"/>
              </w:rPr>
            </w:pPr>
            <w:r w:rsidRPr="00012809">
              <w:rPr>
                <w:rStyle w:val="BodyTextChar1"/>
                <w:rFonts w:eastAsiaTheme="minorHAnsi"/>
                <w:b/>
                <w:bCs/>
                <w:sz w:val="28"/>
                <w:szCs w:val="28"/>
                <w:lang w:eastAsia="vi-VN"/>
              </w:rPr>
              <w:t>Mẫu số 04</w:t>
            </w:r>
          </w:p>
        </w:tc>
        <w:tc>
          <w:tcPr>
            <w:tcW w:w="1870" w:type="dxa"/>
          </w:tcPr>
          <w:p w:rsidR="00A86E31" w:rsidRPr="0089210C" w:rsidRDefault="00A86E31" w:rsidP="007C413C">
            <w:pPr>
              <w:ind w:firstLine="0"/>
              <w:rPr>
                <w:rFonts w:ascii="Times New Roman" w:hAnsi="Times New Roman" w:cs="Times New Roman"/>
                <w:sz w:val="28"/>
                <w:szCs w:val="28"/>
              </w:rPr>
            </w:pPr>
            <w:r w:rsidRPr="00012809">
              <w:rPr>
                <w:rStyle w:val="BodyTextChar1"/>
                <w:rFonts w:eastAsiaTheme="minorHAnsi"/>
                <w:b/>
                <w:bCs/>
                <w:sz w:val="28"/>
                <w:szCs w:val="28"/>
                <w:lang w:eastAsia="vi-VN"/>
              </w:rPr>
              <w:t>Mẫu số 05</w:t>
            </w:r>
          </w:p>
        </w:tc>
        <w:tc>
          <w:tcPr>
            <w:tcW w:w="2920" w:type="dxa"/>
            <w:gridSpan w:val="6"/>
          </w:tcPr>
          <w:p w:rsidR="00A86E31" w:rsidRPr="0089210C" w:rsidRDefault="00A86E31" w:rsidP="007C413C">
            <w:pPr>
              <w:ind w:firstLine="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77C61672" wp14:editId="0558077B">
                      <wp:simplePos x="0" y="0"/>
                      <wp:positionH relativeFrom="column">
                        <wp:posOffset>204470</wp:posOffset>
                      </wp:positionH>
                      <wp:positionV relativeFrom="paragraph">
                        <wp:posOffset>-15875</wp:posOffset>
                      </wp:positionV>
                      <wp:extent cx="1447800" cy="1209675"/>
                      <wp:effectExtent l="19050" t="0" r="38100" b="47625"/>
                      <wp:wrapNone/>
                      <wp:docPr id="1303125357" name="Arrow: Down 1"/>
                      <wp:cNvGraphicFramePr/>
                      <a:graphic xmlns:a="http://schemas.openxmlformats.org/drawingml/2006/main">
                        <a:graphicData uri="http://schemas.microsoft.com/office/word/2010/wordprocessingShape">
                          <wps:wsp>
                            <wps:cNvSpPr/>
                            <wps:spPr>
                              <a:xfrm>
                                <a:off x="0" y="0"/>
                                <a:ext cx="1447800" cy="12096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E54A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16.1pt;margin-top:-1.25pt;width:114pt;height:95.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" adj="10800" fillcolor="#4472c4 [3204]" strokecolor="#09101d [484]" strokeweight="1pt"/>
                  </w:pict>
                </mc:Fallback>
              </mc:AlternateContent>
            </w:r>
          </w:p>
        </w:tc>
        <w:tc>
          <w:tcPr>
            <w:tcW w:w="1296" w:type="dxa"/>
          </w:tcPr>
          <w:p w:rsidR="00A86E31" w:rsidRDefault="00A86E31" w:rsidP="007C413C">
            <w:pPr>
              <w:ind w:firstLine="0"/>
              <w:outlineLvl w:val="0"/>
              <w:rPr>
                <w:rStyle w:val="BodyTextChar1"/>
                <w:rFonts w:eastAsiaTheme="minorHAnsi"/>
                <w:sz w:val="28"/>
                <w:szCs w:val="28"/>
                <w:lang w:eastAsia="vi-VN"/>
              </w:rPr>
            </w:pPr>
            <w:r w:rsidRPr="00836311">
              <w:rPr>
                <w:rStyle w:val="BodyTextChar1"/>
                <w:rFonts w:eastAsiaTheme="minorHAnsi"/>
                <w:sz w:val="28"/>
                <w:szCs w:val="28"/>
                <w:lang w:eastAsia="vi-VN"/>
              </w:rPr>
              <w:t>Xử lý theo thẩm quyền</w:t>
            </w:r>
          </w:p>
        </w:tc>
        <w:tc>
          <w:tcPr>
            <w:tcW w:w="1584" w:type="dxa"/>
          </w:tcPr>
          <w:p w:rsidR="00A86E31" w:rsidRDefault="00D67D9D" w:rsidP="007C413C">
            <w:pPr>
              <w:ind w:firstLine="0"/>
              <w:outlineLvl w:val="0"/>
              <w:rPr>
                <w:rStyle w:val="BodyTextChar1"/>
                <w:rFonts w:eastAsiaTheme="minorHAnsi"/>
                <w:sz w:val="28"/>
                <w:szCs w:val="28"/>
                <w:lang w:eastAsia="vi-VN"/>
              </w:rPr>
            </w:pPr>
            <w:r>
              <w:rPr>
                <w:rFonts w:ascii="Times New Roman" w:hAnsi="Times New Roman" w:cs="Times New Roman"/>
                <w:noProof/>
                <w:kern w:val="0"/>
                <w:sz w:val="28"/>
                <w:szCs w:val="28"/>
                <w:lang w:val="vi-VN" w:eastAsia="vi-VN"/>
              </w:rPr>
              <mc:AlternateContent>
                <mc:Choice Requires="wps">
                  <w:drawing>
                    <wp:anchor distT="0" distB="0" distL="114300" distR="114300" simplePos="0" relativeHeight="251670528" behindDoc="0" locked="0" layoutInCell="1" allowOverlap="1" wp14:anchorId="1D23BB19" wp14:editId="7ECD7782">
                      <wp:simplePos x="0" y="0"/>
                      <wp:positionH relativeFrom="column">
                        <wp:posOffset>-158115</wp:posOffset>
                      </wp:positionH>
                      <wp:positionV relativeFrom="paragraph">
                        <wp:posOffset>441325</wp:posOffset>
                      </wp:positionV>
                      <wp:extent cx="1066800" cy="752475"/>
                      <wp:effectExtent l="38100" t="0" r="0" b="47625"/>
                      <wp:wrapNone/>
                      <wp:docPr id="453256384" name="Arrow: Down 3"/>
                      <wp:cNvGraphicFramePr/>
                      <a:graphic xmlns:a="http://schemas.openxmlformats.org/drawingml/2006/main">
                        <a:graphicData uri="http://schemas.microsoft.com/office/word/2010/wordprocessingShape">
                          <wps:wsp>
                            <wps:cNvSpPr/>
                            <wps:spPr>
                              <a:xfrm>
                                <a:off x="0" y="0"/>
                                <a:ext cx="1066800" cy="7524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BFAD0" id="Arrow: Down 3" o:spid="_x0000_s1026" type="#_x0000_t67" style="position:absolute;margin-left:-12.45pt;margin-top:34.75pt;width:84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qbYAIAABgFAAAOAAAAZHJzL2Uyb0RvYy54bWysVMFu2zAMvQ/YPwi6r7aDpO2COkXQosOA&#10;oi2WDj0rshQbkEWNUuJkXz9KdpyiLXYYdpElkXwknx91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" adj="10800" fillcolor="#4472c4 [3204]" strokecolor="#09101d [484]" strokeweight="1pt"/>
                  </w:pict>
                </mc:Fallback>
              </mc:AlternateContent>
            </w:r>
            <w:r w:rsidR="00A86E31" w:rsidRPr="00836311">
              <w:rPr>
                <w:rFonts w:ascii="Times New Roman" w:hAnsi="Times New Roman" w:cs="Times New Roman"/>
                <w:sz w:val="28"/>
                <w:szCs w:val="28"/>
              </w:rPr>
              <w:t>Phân công xử lý</w:t>
            </w:r>
          </w:p>
        </w:tc>
      </w:tr>
      <w:tr w:rsidR="00A86E31" w:rsidRPr="0089210C" w:rsidTr="00A86E31">
        <w:trPr>
          <w:gridAfter w:val="1"/>
          <w:wAfter w:w="49" w:type="dxa"/>
        </w:trPr>
        <w:tc>
          <w:tcPr>
            <w:tcW w:w="3055" w:type="dxa"/>
          </w:tcPr>
          <w:p w:rsidR="00A86E31" w:rsidRPr="0089210C" w:rsidRDefault="00A86E31" w:rsidP="001E0C7B">
            <w:pPr>
              <w:pStyle w:val="ListParagraph"/>
              <w:numPr>
                <w:ilvl w:val="0"/>
                <w:numId w:val="1"/>
              </w:numPr>
              <w:shd w:val="clear" w:color="auto" w:fill="FFFFFF"/>
              <w:tabs>
                <w:tab w:val="left" w:pos="481"/>
                <w:tab w:val="left" w:pos="1080"/>
              </w:tabs>
              <w:spacing w:before="120"/>
              <w:ind w:left="177" w:hanging="26"/>
              <w:rPr>
                <w:rFonts w:ascii="Times New Roman" w:hAnsi="Times New Roman" w:cs="Times New Roman"/>
                <w:sz w:val="28"/>
                <w:szCs w:val="28"/>
              </w:rPr>
            </w:pPr>
            <w:r w:rsidRPr="0089210C">
              <w:rPr>
                <w:rFonts w:ascii="Times New Roman" w:hAnsi="Times New Roman" w:cs="Times New Roman"/>
                <w:sz w:val="28"/>
                <w:szCs w:val="28"/>
              </w:rPr>
              <w:lastRenderedPageBreak/>
              <w:t xml:space="preserve">Cơ sở giáo dục nơi người bị bạo lực gia đình là người học; </w:t>
            </w:r>
          </w:p>
        </w:tc>
        <w:tc>
          <w:tcPr>
            <w:tcW w:w="4396" w:type="dxa"/>
            <w:gridSpan w:val="6"/>
          </w:tcPr>
          <w:p w:rsidR="00A86E31" w:rsidRPr="0089210C" w:rsidRDefault="00A86E31" w:rsidP="001E0C7B">
            <w:pPr>
              <w:ind w:firstLine="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2B6EB6BB" wp14:editId="5164EB31">
                      <wp:simplePos x="0" y="0"/>
                      <wp:positionH relativeFrom="column">
                        <wp:posOffset>525145</wp:posOffset>
                      </wp:positionH>
                      <wp:positionV relativeFrom="paragraph">
                        <wp:posOffset>-21590</wp:posOffset>
                      </wp:positionV>
                      <wp:extent cx="1400175" cy="1066800"/>
                      <wp:effectExtent l="19050" t="0" r="47625" b="38100"/>
                      <wp:wrapNone/>
                      <wp:docPr id="761661088" name="Arrow: Down 4"/>
                      <wp:cNvGraphicFramePr/>
                      <a:graphic xmlns:a="http://schemas.openxmlformats.org/drawingml/2006/main">
                        <a:graphicData uri="http://schemas.microsoft.com/office/word/2010/wordprocessingShape">
                          <wps:wsp>
                            <wps:cNvSpPr/>
                            <wps:spPr>
                              <a:xfrm>
                                <a:off x="0" y="0"/>
                                <a:ext cx="1400175" cy="10668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FCFD6" id="Arrow: Down 4" o:spid="_x0000_s1026" type="#_x0000_t67" style="position:absolute;margin-left:41.35pt;margin-top:-1.7pt;width:110.25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" adj="10800" fillcolor="#4472c4 [3204]" strokecolor="#09101d [484]" strokeweight="1pt"/>
                  </w:pict>
                </mc:Fallback>
              </mc:AlternateContent>
            </w:r>
          </w:p>
        </w:tc>
        <w:tc>
          <w:tcPr>
            <w:tcW w:w="2894" w:type="dxa"/>
            <w:gridSpan w:val="4"/>
          </w:tcPr>
          <w:p w:rsidR="00A86E31" w:rsidRPr="0089210C" w:rsidRDefault="00A86E31" w:rsidP="001E0C7B">
            <w:pPr>
              <w:ind w:firstLine="0"/>
              <w:rPr>
                <w:rFonts w:ascii="Times New Roman" w:hAnsi="Times New Roman" w:cs="Times New Roman"/>
                <w:sz w:val="28"/>
                <w:szCs w:val="28"/>
              </w:rPr>
            </w:pPr>
            <w:r w:rsidRPr="00836311">
              <w:rPr>
                <w:rStyle w:val="BodyTextChar1"/>
                <w:rFonts w:eastAsiaTheme="minorHAnsi"/>
                <w:sz w:val="28"/>
                <w:szCs w:val="28"/>
                <w:lang w:eastAsia="vi-VN"/>
              </w:rPr>
              <w:t>Thông báo cho Chủ tịch Ủy ban nhân dân cấp xã nơi được thông tin xảy ra hành vi bạo lực gia đình</w:t>
            </w:r>
          </w:p>
        </w:tc>
        <w:tc>
          <w:tcPr>
            <w:tcW w:w="2880" w:type="dxa"/>
            <w:gridSpan w:val="2"/>
            <w:vMerge w:val="restart"/>
          </w:tcPr>
          <w:p w:rsidR="00A86E31" w:rsidRPr="0089210C" w:rsidRDefault="00A86E31" w:rsidP="001E0C7B">
            <w:pPr>
              <w:ind w:firstLine="0"/>
              <w:rPr>
                <w:rFonts w:ascii="Times New Roman" w:hAnsi="Times New Roman" w:cs="Times New Roman"/>
                <w:sz w:val="28"/>
                <w:szCs w:val="28"/>
              </w:rPr>
            </w:pPr>
            <w:r w:rsidRPr="00836311">
              <w:rPr>
                <w:rStyle w:val="BodyTextChar1"/>
                <w:rFonts w:eastAsiaTheme="minorHAnsi"/>
                <w:sz w:val="28"/>
                <w:szCs w:val="28"/>
                <w:lang w:eastAsia="vi-VN"/>
              </w:rPr>
              <w:t>Công an xã, phường, thị trấn xử lý trong trường hợp người bị bạo lực là trẻ em, phụ nữ mang thai, phụ nữ đang nuôi con dưới 36 tháng tuổi, người cao tuổi, người khuyết tật, người không có khả năng tự chăm sóc hoặc hành vi bạo lực gia đình đã hoặc có khả năng gây nguy hiểm đến sức khỏe, tính mạng của người bị bạo lực</w:t>
            </w:r>
          </w:p>
        </w:tc>
      </w:tr>
      <w:tr w:rsidR="00A86E31" w:rsidRPr="0089210C" w:rsidTr="00A86E31">
        <w:trPr>
          <w:gridAfter w:val="1"/>
          <w:wAfter w:w="49" w:type="dxa"/>
        </w:trPr>
        <w:tc>
          <w:tcPr>
            <w:tcW w:w="3055" w:type="dxa"/>
          </w:tcPr>
          <w:p w:rsidR="00A86E31" w:rsidRPr="0089210C" w:rsidRDefault="00A86E31" w:rsidP="001E0C7B">
            <w:pPr>
              <w:pStyle w:val="ListParagraph"/>
              <w:numPr>
                <w:ilvl w:val="0"/>
                <w:numId w:val="1"/>
              </w:numPr>
              <w:shd w:val="clear" w:color="auto" w:fill="FFFFFF"/>
              <w:tabs>
                <w:tab w:val="left" w:pos="481"/>
                <w:tab w:val="left" w:pos="1080"/>
              </w:tabs>
              <w:spacing w:before="120"/>
              <w:ind w:left="177" w:hanging="26"/>
              <w:rPr>
                <w:rFonts w:ascii="Times New Roman" w:hAnsi="Times New Roman" w:cs="Times New Roman"/>
                <w:sz w:val="28"/>
                <w:szCs w:val="28"/>
              </w:rPr>
            </w:pPr>
            <w:r w:rsidRPr="0089210C">
              <w:rPr>
                <w:rFonts w:ascii="Times New Roman" w:hAnsi="Times New Roman" w:cs="Times New Roman"/>
                <w:sz w:val="28"/>
                <w:szCs w:val="28"/>
              </w:rPr>
              <w:t xml:space="preserve">Trưởng thôn, Tổ trưởng tổ dân phố, Trưởng Ban công tác Mặt trận ở khu dân cư nơi xảy ra hành vi bạo lực gia đình; </w:t>
            </w:r>
          </w:p>
        </w:tc>
        <w:tc>
          <w:tcPr>
            <w:tcW w:w="4396" w:type="dxa"/>
            <w:gridSpan w:val="6"/>
          </w:tcPr>
          <w:p w:rsidR="00A86E31" w:rsidRDefault="00A86E31" w:rsidP="000E3621">
            <w:pPr>
              <w:shd w:val="clear" w:color="auto" w:fill="FFFFFF"/>
              <w:ind w:firstLine="0"/>
              <w:outlineLvl w:val="0"/>
              <w:rPr>
                <w:rStyle w:val="BodyTextChar1"/>
                <w:rFonts w:eastAsiaTheme="minorHAnsi"/>
                <w:b/>
                <w:bCs/>
                <w:sz w:val="28"/>
                <w:szCs w:val="28"/>
                <w:lang w:eastAsia="vi-VN"/>
              </w:rPr>
            </w:pPr>
            <w:r w:rsidRPr="00836311">
              <w:rPr>
                <w:rStyle w:val="BodyTextChar1"/>
                <w:rFonts w:eastAsiaTheme="minorHAnsi"/>
                <w:b/>
                <w:bCs/>
                <w:sz w:val="28"/>
                <w:szCs w:val="28"/>
                <w:lang w:eastAsia="vi-VN"/>
              </w:rPr>
              <w:t>Ghi chú:</w:t>
            </w:r>
            <w:r>
              <w:rPr>
                <w:rStyle w:val="BodyTextChar1"/>
                <w:rFonts w:eastAsiaTheme="minorHAnsi"/>
                <w:b/>
                <w:bCs/>
                <w:sz w:val="28"/>
                <w:szCs w:val="28"/>
                <w:lang w:eastAsia="vi-VN"/>
              </w:rPr>
              <w:t xml:space="preserve"> </w:t>
            </w:r>
          </w:p>
          <w:p w:rsidR="00A86E31" w:rsidRPr="0030118B" w:rsidRDefault="00A86E31" w:rsidP="000E3621">
            <w:pPr>
              <w:shd w:val="clear" w:color="auto" w:fill="FFFFFF"/>
              <w:ind w:firstLine="0"/>
              <w:outlineLvl w:val="0"/>
              <w:rPr>
                <w:rStyle w:val="BodyTextChar1"/>
                <w:rFonts w:eastAsiaTheme="minorHAnsi"/>
                <w:b/>
                <w:bCs/>
                <w:sz w:val="28"/>
                <w:szCs w:val="28"/>
                <w:lang w:eastAsia="vi-VN"/>
              </w:rPr>
            </w:pPr>
            <w:r>
              <w:rPr>
                <w:rStyle w:val="BodyTextChar1"/>
                <w:rFonts w:eastAsiaTheme="minorHAnsi"/>
                <w:b/>
                <w:bCs/>
                <w:lang w:eastAsia="vi-VN"/>
              </w:rPr>
              <w:t xml:space="preserve">(1) </w:t>
            </w:r>
            <w:r w:rsidRPr="0030118B">
              <w:rPr>
                <w:rStyle w:val="BodyTextChar1"/>
                <w:rFonts w:eastAsiaTheme="minorHAnsi"/>
                <w:i/>
                <w:iCs/>
                <w:sz w:val="28"/>
                <w:szCs w:val="28"/>
                <w:lang w:eastAsia="vi-VN"/>
              </w:rPr>
              <w:t>Riêng trường hợp tin báo, tố giác về tội phạm thì việc tiếp nhận và xử lý tin báo, tố giác được thực hiện theo quy định của pháp luật về tố tụng hình sự (theo Khoản 4, Điều 20, Luật PCBLGĐ 2022)</w:t>
            </w:r>
          </w:p>
          <w:p w:rsidR="00A86E31" w:rsidRPr="0089210C" w:rsidRDefault="00A86E31" w:rsidP="001E0C7B">
            <w:pPr>
              <w:ind w:firstLine="0"/>
              <w:rPr>
                <w:rFonts w:ascii="Times New Roman" w:hAnsi="Times New Roman" w:cs="Times New Roman"/>
                <w:sz w:val="28"/>
                <w:szCs w:val="28"/>
              </w:rPr>
            </w:pPr>
          </w:p>
        </w:tc>
        <w:tc>
          <w:tcPr>
            <w:tcW w:w="2894" w:type="dxa"/>
            <w:gridSpan w:val="4"/>
          </w:tcPr>
          <w:p w:rsidR="00A86E31" w:rsidRPr="0089210C" w:rsidRDefault="00A86E31" w:rsidP="001E0C7B">
            <w:pPr>
              <w:ind w:firstLine="0"/>
              <w:rPr>
                <w:rFonts w:ascii="Times New Roman" w:hAnsi="Times New Roman" w:cs="Times New Roman"/>
                <w:sz w:val="28"/>
                <w:szCs w:val="28"/>
              </w:rPr>
            </w:pPr>
            <w:r>
              <w:rPr>
                <w:rStyle w:val="BodyTextChar1"/>
                <w:rFonts w:eastAsiaTheme="minorHAnsi"/>
                <w:sz w:val="28"/>
                <w:szCs w:val="28"/>
                <w:lang w:eastAsia="vi-VN"/>
              </w:rPr>
              <w:t xml:space="preserve">hoặc </w:t>
            </w:r>
            <w:r w:rsidRPr="00836311">
              <w:rPr>
                <w:rStyle w:val="BodyTextChar1"/>
                <w:rFonts w:eastAsiaTheme="minorHAnsi"/>
                <w:sz w:val="28"/>
                <w:szCs w:val="28"/>
                <w:lang w:eastAsia="vi-VN"/>
              </w:rPr>
              <w:t>cơ quan Công an, Đồn biên phòng gần nơi xảy ra hành vi bạo lực gia đình phải kịp thời ngăn chặn, xử lý hành vi bạo lực gia đình</w:t>
            </w:r>
          </w:p>
        </w:tc>
        <w:tc>
          <w:tcPr>
            <w:tcW w:w="2880" w:type="dxa"/>
            <w:gridSpan w:val="2"/>
            <w:vMerge/>
          </w:tcPr>
          <w:p w:rsidR="00A86E31" w:rsidRPr="0089210C" w:rsidRDefault="00A86E31" w:rsidP="001E0C7B">
            <w:pPr>
              <w:ind w:firstLine="0"/>
              <w:rPr>
                <w:rFonts w:ascii="Times New Roman" w:hAnsi="Times New Roman" w:cs="Times New Roman"/>
                <w:sz w:val="28"/>
                <w:szCs w:val="28"/>
              </w:rPr>
            </w:pPr>
          </w:p>
        </w:tc>
      </w:tr>
      <w:tr w:rsidR="00A86E31" w:rsidRPr="0089210C" w:rsidTr="00A86E31">
        <w:trPr>
          <w:gridAfter w:val="1"/>
          <w:wAfter w:w="49" w:type="dxa"/>
        </w:trPr>
        <w:tc>
          <w:tcPr>
            <w:tcW w:w="3055" w:type="dxa"/>
          </w:tcPr>
          <w:p w:rsidR="00A86E31" w:rsidRPr="0089210C" w:rsidRDefault="00A86E31" w:rsidP="001E0C7B">
            <w:pPr>
              <w:pStyle w:val="ListParagraph"/>
              <w:numPr>
                <w:ilvl w:val="0"/>
                <w:numId w:val="1"/>
              </w:numPr>
              <w:shd w:val="clear" w:color="auto" w:fill="FFFFFF"/>
              <w:tabs>
                <w:tab w:val="left" w:pos="481"/>
                <w:tab w:val="left" w:pos="1080"/>
              </w:tabs>
              <w:spacing w:before="120"/>
              <w:ind w:left="177" w:hanging="26"/>
              <w:rPr>
                <w:rFonts w:ascii="Times New Roman" w:hAnsi="Times New Roman" w:cs="Times New Roman"/>
                <w:sz w:val="28"/>
                <w:szCs w:val="28"/>
              </w:rPr>
            </w:pPr>
            <w:r w:rsidRPr="0089210C">
              <w:rPr>
                <w:rFonts w:ascii="Times New Roman" w:hAnsi="Times New Roman" w:cs="Times New Roman"/>
                <w:sz w:val="28"/>
                <w:szCs w:val="28"/>
              </w:rPr>
              <w:t xml:space="preserve">Người đứng đầu tổ chức chính trị - xã hội cấp xã nơi xảy ra hành vi bạo lực gia đình; </w:t>
            </w:r>
          </w:p>
        </w:tc>
        <w:tc>
          <w:tcPr>
            <w:tcW w:w="4396" w:type="dxa"/>
            <w:gridSpan w:val="6"/>
          </w:tcPr>
          <w:p w:rsidR="00A86E31" w:rsidRPr="00E85685" w:rsidRDefault="00A86E31" w:rsidP="000E3621">
            <w:pPr>
              <w:pStyle w:val="BodyText"/>
              <w:tabs>
                <w:tab w:val="left" w:pos="1080"/>
              </w:tabs>
              <w:spacing w:after="120" w:line="240" w:lineRule="auto"/>
              <w:ind w:firstLine="91"/>
              <w:jc w:val="both"/>
              <w:rPr>
                <w:rFonts w:ascii="Arial" w:hAnsi="Arial" w:cs="Arial"/>
                <w:sz w:val="20"/>
                <w:szCs w:val="20"/>
                <w:lang w:val="en-US"/>
              </w:rPr>
            </w:pPr>
            <w:r>
              <w:rPr>
                <w:sz w:val="28"/>
                <w:szCs w:val="28"/>
              </w:rPr>
              <w:t xml:space="preserve">(2) </w:t>
            </w:r>
            <w:r w:rsidRPr="000E3621">
              <w:rPr>
                <w:rStyle w:val="BodyTextChar1"/>
                <w:i/>
                <w:iCs/>
                <w:sz w:val="28"/>
                <w:szCs w:val="28"/>
                <w:lang w:eastAsia="vi-VN"/>
              </w:rPr>
              <w:t>Trường hợp tin báo, tố giác về hành vi bạo lực gia đình mà người bị bạo lực gia đình là trẻ em thì xử lý theo quy định của pháp luật về trẻ em</w:t>
            </w:r>
            <w:r>
              <w:rPr>
                <w:rStyle w:val="BodyTextChar1"/>
                <w:i/>
                <w:iCs/>
                <w:sz w:val="28"/>
                <w:szCs w:val="28"/>
                <w:lang w:val="en-US" w:eastAsia="vi-VN"/>
              </w:rPr>
              <w:t xml:space="preserve"> (</w:t>
            </w:r>
            <w:r w:rsidRPr="00E85685">
              <w:rPr>
                <w:rStyle w:val="BodyTextChar1"/>
                <w:i/>
                <w:iCs/>
                <w:sz w:val="28"/>
                <w:szCs w:val="28"/>
                <w:lang w:val="en-US" w:eastAsia="vi-VN"/>
              </w:rPr>
              <w:t xml:space="preserve">Điểm a, Khoản 2, Điều 10, </w:t>
            </w:r>
            <w:r w:rsidRPr="00E85685">
              <w:rPr>
                <w:i/>
                <w:iCs/>
                <w:color w:val="000000"/>
                <w:sz w:val="28"/>
                <w:szCs w:val="28"/>
                <w:bdr w:val="none" w:sz="0" w:space="0" w:color="auto" w:frame="1"/>
              </w:rPr>
              <w:t>Nghị định 76/2023/NĐ-CP ngày 01/11/2023</w:t>
            </w:r>
          </w:p>
        </w:tc>
        <w:tc>
          <w:tcPr>
            <w:tcW w:w="2894" w:type="dxa"/>
            <w:gridSpan w:val="4"/>
          </w:tcPr>
          <w:p w:rsidR="00A86E31" w:rsidRPr="0089210C" w:rsidRDefault="00A86E31" w:rsidP="001E0C7B">
            <w:pPr>
              <w:ind w:firstLine="0"/>
              <w:rPr>
                <w:rFonts w:ascii="Times New Roman" w:hAnsi="Times New Roman" w:cs="Times New Roman"/>
                <w:sz w:val="28"/>
                <w:szCs w:val="28"/>
              </w:rPr>
            </w:pPr>
          </w:p>
        </w:tc>
        <w:tc>
          <w:tcPr>
            <w:tcW w:w="2880" w:type="dxa"/>
            <w:gridSpan w:val="2"/>
            <w:vMerge w:val="restart"/>
          </w:tcPr>
          <w:p w:rsidR="00A86E31" w:rsidRPr="0089210C" w:rsidRDefault="00A86E31" w:rsidP="001E0C7B">
            <w:pPr>
              <w:ind w:firstLine="0"/>
              <w:rPr>
                <w:rFonts w:ascii="Times New Roman" w:hAnsi="Times New Roman" w:cs="Times New Roman"/>
                <w:sz w:val="28"/>
                <w:szCs w:val="28"/>
              </w:rPr>
            </w:pPr>
          </w:p>
        </w:tc>
      </w:tr>
      <w:tr w:rsidR="00D67D9D" w:rsidRPr="0089210C" w:rsidTr="00F55827">
        <w:trPr>
          <w:gridAfter w:val="1"/>
          <w:wAfter w:w="49" w:type="dxa"/>
        </w:trPr>
        <w:tc>
          <w:tcPr>
            <w:tcW w:w="3055" w:type="dxa"/>
          </w:tcPr>
          <w:p w:rsidR="00D67D9D" w:rsidRPr="0089210C" w:rsidRDefault="00D67D9D" w:rsidP="001E0C7B">
            <w:pPr>
              <w:pStyle w:val="ListParagraph"/>
              <w:numPr>
                <w:ilvl w:val="0"/>
                <w:numId w:val="1"/>
              </w:numPr>
              <w:shd w:val="clear" w:color="auto" w:fill="FFFFFF"/>
              <w:tabs>
                <w:tab w:val="left" w:pos="481"/>
                <w:tab w:val="left" w:pos="1080"/>
              </w:tabs>
              <w:spacing w:before="120"/>
              <w:ind w:left="177" w:hanging="26"/>
              <w:rPr>
                <w:rFonts w:ascii="Times New Roman" w:hAnsi="Times New Roman" w:cs="Times New Roman"/>
                <w:sz w:val="28"/>
                <w:szCs w:val="28"/>
              </w:rPr>
            </w:pPr>
            <w:r w:rsidRPr="0089210C">
              <w:rPr>
                <w:rFonts w:ascii="Times New Roman" w:hAnsi="Times New Roman" w:cs="Times New Roman"/>
                <w:sz w:val="28"/>
                <w:szCs w:val="28"/>
              </w:rPr>
              <w:t>Tổng đài điện thoại quốc gia về phòng, chống bạo lực gia đình.</w:t>
            </w:r>
          </w:p>
        </w:tc>
        <w:tc>
          <w:tcPr>
            <w:tcW w:w="7290" w:type="dxa"/>
            <w:gridSpan w:val="10"/>
          </w:tcPr>
          <w:p w:rsidR="00D67D9D" w:rsidRPr="0089210C" w:rsidRDefault="00D67D9D" w:rsidP="001E0C7B">
            <w:pPr>
              <w:ind w:firstLine="0"/>
              <w:rPr>
                <w:rFonts w:ascii="Times New Roman" w:hAnsi="Times New Roman" w:cs="Times New Roman"/>
                <w:sz w:val="28"/>
                <w:szCs w:val="28"/>
              </w:rPr>
            </w:pPr>
          </w:p>
        </w:tc>
        <w:tc>
          <w:tcPr>
            <w:tcW w:w="2880" w:type="dxa"/>
            <w:gridSpan w:val="2"/>
            <w:vMerge/>
          </w:tcPr>
          <w:p w:rsidR="00D67D9D" w:rsidRPr="0089210C" w:rsidRDefault="00D67D9D" w:rsidP="001E0C7B">
            <w:pPr>
              <w:ind w:firstLine="0"/>
              <w:rPr>
                <w:rFonts w:ascii="Times New Roman" w:hAnsi="Times New Roman" w:cs="Times New Roman"/>
                <w:sz w:val="28"/>
                <w:szCs w:val="28"/>
              </w:rPr>
            </w:pPr>
          </w:p>
        </w:tc>
      </w:tr>
    </w:tbl>
    <w:p w:rsidR="00390FEC" w:rsidRDefault="00390FEC" w:rsidP="00823E45">
      <w:pPr>
        <w:ind w:firstLine="0"/>
      </w:pPr>
    </w:p>
    <w:sectPr w:rsidR="00390FEC" w:rsidSect="0022589D">
      <w:pgSz w:w="15840" w:h="12240" w:orient="landscape"/>
      <w:pgMar w:top="63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E363B"/>
    <w:multiLevelType w:val="hybridMultilevel"/>
    <w:tmpl w:val="8384FB8C"/>
    <w:lvl w:ilvl="0" w:tplc="426CB3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32112"/>
    <w:multiLevelType w:val="hybridMultilevel"/>
    <w:tmpl w:val="242A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015360">
    <w:abstractNumId w:val="1"/>
  </w:num>
  <w:num w:numId="2" w16cid:durableId="98300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7B"/>
    <w:rsid w:val="000C60C5"/>
    <w:rsid w:val="000E3621"/>
    <w:rsid w:val="001E0C7B"/>
    <w:rsid w:val="0022589D"/>
    <w:rsid w:val="00245BA3"/>
    <w:rsid w:val="00390FEC"/>
    <w:rsid w:val="003F15F6"/>
    <w:rsid w:val="0044155A"/>
    <w:rsid w:val="004D3443"/>
    <w:rsid w:val="005A3430"/>
    <w:rsid w:val="005C360A"/>
    <w:rsid w:val="006F5447"/>
    <w:rsid w:val="00745DDD"/>
    <w:rsid w:val="00771D9E"/>
    <w:rsid w:val="00782981"/>
    <w:rsid w:val="007C413C"/>
    <w:rsid w:val="007D5075"/>
    <w:rsid w:val="00823E45"/>
    <w:rsid w:val="008850C9"/>
    <w:rsid w:val="0089210C"/>
    <w:rsid w:val="00962C9C"/>
    <w:rsid w:val="00A86E31"/>
    <w:rsid w:val="00AD62B9"/>
    <w:rsid w:val="00B85E1E"/>
    <w:rsid w:val="00BB071E"/>
    <w:rsid w:val="00BD0B18"/>
    <w:rsid w:val="00BD3E78"/>
    <w:rsid w:val="00C671DD"/>
    <w:rsid w:val="00D67D9D"/>
    <w:rsid w:val="00D77F2E"/>
    <w:rsid w:val="00D90CD4"/>
    <w:rsid w:val="00E85685"/>
    <w:rsid w:val="00E9029B"/>
    <w:rsid w:val="00EE307B"/>
    <w:rsid w:val="00F6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5DAEA-A63C-444B-81A4-2D05D6C7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ind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0C7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C7B"/>
    <w:pPr>
      <w:ind w:left="720"/>
      <w:contextualSpacing/>
    </w:pPr>
  </w:style>
  <w:style w:type="paragraph" w:styleId="BodyText">
    <w:name w:val="Body Text"/>
    <w:basedOn w:val="Normal"/>
    <w:link w:val="BodyTextChar1"/>
    <w:uiPriority w:val="99"/>
    <w:qFormat/>
    <w:rsid w:val="0089210C"/>
    <w:pPr>
      <w:widowControl w:val="0"/>
      <w:spacing w:before="0" w:after="180" w:line="259" w:lineRule="auto"/>
      <w:ind w:firstLine="400"/>
      <w:jc w:val="left"/>
    </w:pPr>
    <w:rPr>
      <w:rFonts w:ascii="Times New Roman" w:eastAsia="Times New Roman" w:hAnsi="Times New Roman" w:cs="Times New Roman"/>
      <w:kern w:val="0"/>
      <w:sz w:val="26"/>
      <w:szCs w:val="26"/>
      <w:lang w:val="vi-VN" w:eastAsia="en-SG"/>
      <w14:ligatures w14:val="none"/>
    </w:rPr>
  </w:style>
  <w:style w:type="character" w:customStyle="1" w:styleId="BodyTextChar">
    <w:name w:val="Body Text Char"/>
    <w:basedOn w:val="DefaultParagraphFont"/>
    <w:uiPriority w:val="99"/>
    <w:semiHidden/>
    <w:rsid w:val="0089210C"/>
  </w:style>
  <w:style w:type="character" w:customStyle="1" w:styleId="BodyTextChar1">
    <w:name w:val="Body Text Char1"/>
    <w:link w:val="BodyText"/>
    <w:uiPriority w:val="99"/>
    <w:rsid w:val="0089210C"/>
    <w:rPr>
      <w:rFonts w:ascii="Times New Roman" w:eastAsia="Times New Roman" w:hAnsi="Times New Roman" w:cs="Times New Roman"/>
      <w:kern w:val="0"/>
      <w:sz w:val="26"/>
      <w:szCs w:val="26"/>
      <w:lang w:val="vi-VN" w:eastAsia="en-S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dcterms:created xsi:type="dcterms:W3CDTF">2024-01-09T08:33:00Z</dcterms:created>
  <dcterms:modified xsi:type="dcterms:W3CDTF">2024-01-12T01:28:00Z</dcterms:modified>
</cp:coreProperties>
</file>