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5C" w:rsidRPr="001964A1" w:rsidRDefault="00D5385C" w:rsidP="005E3D61">
      <w:pPr>
        <w:shd w:val="clear" w:color="auto" w:fill="FFFFFF"/>
        <w:spacing w:before="120" w:after="0" w:line="340" w:lineRule="exact"/>
        <w:jc w:val="center"/>
        <w:rPr>
          <w:rFonts w:ascii="Times New Roman" w:eastAsia="Times New Roman" w:hAnsi="Times New Roman" w:cs="Times New Roman"/>
          <w:b/>
          <w:bCs/>
          <w:color w:val="000000"/>
          <w:sz w:val="28"/>
          <w:szCs w:val="28"/>
        </w:rPr>
      </w:pPr>
      <w:r w:rsidRPr="007F50E3">
        <w:rPr>
          <w:rFonts w:ascii="Times New Roman" w:eastAsia="Times New Roman" w:hAnsi="Times New Roman" w:cs="Times New Roman"/>
          <w:b/>
          <w:bCs/>
          <w:color w:val="000000"/>
          <w:sz w:val="28"/>
          <w:szCs w:val="28"/>
        </w:rPr>
        <w:t>D</w:t>
      </w:r>
      <w:r w:rsidR="007669EE" w:rsidRPr="007F50E3">
        <w:rPr>
          <w:rFonts w:ascii="Times New Roman" w:eastAsia="Times New Roman" w:hAnsi="Times New Roman" w:cs="Times New Roman"/>
          <w:b/>
          <w:bCs/>
          <w:color w:val="000000"/>
          <w:sz w:val="28"/>
          <w:szCs w:val="28"/>
          <w:lang w:val="vi-VN"/>
        </w:rPr>
        <w:t>ANH SÁCH</w:t>
      </w:r>
      <w:r w:rsidR="005E3D61">
        <w:rPr>
          <w:rFonts w:ascii="Times New Roman" w:eastAsia="Times New Roman" w:hAnsi="Times New Roman" w:cs="Times New Roman"/>
          <w:color w:val="000000"/>
          <w:sz w:val="28"/>
          <w:szCs w:val="28"/>
        </w:rPr>
        <w:br/>
      </w:r>
      <w:r w:rsidR="007669EE" w:rsidRPr="007F50E3">
        <w:rPr>
          <w:rFonts w:ascii="Times New Roman" w:eastAsia="Times New Roman" w:hAnsi="Times New Roman" w:cs="Times New Roman"/>
          <w:b/>
          <w:bCs/>
          <w:color w:val="000000"/>
          <w:sz w:val="28"/>
          <w:szCs w:val="28"/>
          <w:lang w:val="vi-VN"/>
        </w:rPr>
        <w:t>Tác ph</w:t>
      </w:r>
      <w:r w:rsidR="005E3D61">
        <w:rPr>
          <w:rFonts w:ascii="Times New Roman" w:eastAsia="Times New Roman" w:hAnsi="Times New Roman" w:cs="Times New Roman"/>
          <w:b/>
          <w:bCs/>
          <w:color w:val="000000"/>
          <w:sz w:val="28"/>
          <w:szCs w:val="28"/>
          <w:lang w:val="vi-VN"/>
        </w:rPr>
        <w:t xml:space="preserve">ẩm, công trình đề nghị xét tặng </w:t>
      </w:r>
      <w:r w:rsidR="007669EE" w:rsidRPr="007F50E3">
        <w:rPr>
          <w:rFonts w:ascii="Times New Roman" w:eastAsia="Times New Roman" w:hAnsi="Times New Roman" w:cs="Times New Roman"/>
          <w:b/>
          <w:bCs/>
          <w:color w:val="000000"/>
          <w:sz w:val="28"/>
          <w:szCs w:val="28"/>
          <w:lang w:val="vi-VN"/>
        </w:rPr>
        <w:t xml:space="preserve">“Giải thưởng </w:t>
      </w:r>
      <w:r w:rsidRPr="007F50E3">
        <w:rPr>
          <w:rFonts w:ascii="Times New Roman" w:eastAsia="Times New Roman" w:hAnsi="Times New Roman" w:cs="Times New Roman"/>
          <w:b/>
          <w:bCs/>
          <w:color w:val="000000"/>
          <w:sz w:val="28"/>
          <w:szCs w:val="28"/>
        </w:rPr>
        <w:t>Nhà nước</w:t>
      </w:r>
      <w:r w:rsidR="007669EE" w:rsidRPr="007F50E3">
        <w:rPr>
          <w:rFonts w:ascii="Times New Roman" w:eastAsia="Times New Roman" w:hAnsi="Times New Roman" w:cs="Times New Roman"/>
          <w:b/>
          <w:bCs/>
          <w:color w:val="000000"/>
          <w:sz w:val="28"/>
          <w:szCs w:val="28"/>
          <w:lang w:val="vi-VN"/>
        </w:rPr>
        <w:t>”</w:t>
      </w:r>
      <w:r w:rsidR="00BD050B" w:rsidRPr="007F50E3">
        <w:rPr>
          <w:rFonts w:ascii="Times New Roman" w:eastAsia="Times New Roman" w:hAnsi="Times New Roman" w:cs="Times New Roman"/>
          <w:b/>
          <w:bCs/>
          <w:color w:val="000000"/>
          <w:sz w:val="28"/>
          <w:szCs w:val="28"/>
          <w:lang w:val="vi-VN"/>
        </w:rPr>
        <w:t xml:space="preserve"> về văn học, nghệ thuật năm 202</w:t>
      </w:r>
      <w:r w:rsidR="001964A1">
        <w:rPr>
          <w:rFonts w:ascii="Times New Roman" w:eastAsia="Times New Roman" w:hAnsi="Times New Roman" w:cs="Times New Roman"/>
          <w:b/>
          <w:bCs/>
          <w:color w:val="000000"/>
          <w:sz w:val="28"/>
          <w:szCs w:val="28"/>
        </w:rPr>
        <w:t xml:space="preserve">1 </w:t>
      </w:r>
    </w:p>
    <w:p w:rsidR="001964A1" w:rsidRPr="005E3D61" w:rsidRDefault="001964A1" w:rsidP="005E3D61">
      <w:pPr>
        <w:shd w:val="clear" w:color="auto" w:fill="FFFFFF"/>
        <w:spacing w:before="120" w:after="0" w:line="340" w:lineRule="exact"/>
        <w:jc w:val="center"/>
        <w:rPr>
          <w:rFonts w:ascii="Times New Roman" w:eastAsia="Times New Roman" w:hAnsi="Times New Roman" w:cs="Times New Roman"/>
          <w:color w:val="000000"/>
          <w:sz w:val="28"/>
          <w:szCs w:val="28"/>
        </w:rPr>
      </w:pPr>
    </w:p>
    <w:tbl>
      <w:tblPr>
        <w:tblStyle w:val="TableGrid"/>
        <w:tblW w:w="14121" w:type="dxa"/>
        <w:tblInd w:w="-431" w:type="dxa"/>
        <w:tblLook w:val="04A0" w:firstRow="1" w:lastRow="0" w:firstColumn="1" w:lastColumn="0" w:noHBand="0" w:noVBand="1"/>
      </w:tblPr>
      <w:tblGrid>
        <w:gridCol w:w="746"/>
        <w:gridCol w:w="6904"/>
        <w:gridCol w:w="847"/>
        <w:gridCol w:w="2896"/>
        <w:gridCol w:w="1927"/>
        <w:gridCol w:w="801"/>
      </w:tblGrid>
      <w:tr w:rsidR="00D5385C" w:rsidRPr="00A02256" w:rsidTr="005E3D61">
        <w:tc>
          <w:tcPr>
            <w:tcW w:w="746" w:type="dxa"/>
          </w:tcPr>
          <w:p w:rsidR="00D5385C" w:rsidRPr="00A02256" w:rsidRDefault="00D5385C" w:rsidP="00A02256">
            <w:pPr>
              <w:spacing w:before="120" w:line="340" w:lineRule="exact"/>
              <w:jc w:val="center"/>
              <w:rPr>
                <w:rFonts w:ascii="Times New Roman" w:hAnsi="Times New Roman" w:cs="Times New Roman"/>
                <w:sz w:val="28"/>
                <w:szCs w:val="28"/>
              </w:rPr>
            </w:pPr>
            <w:r w:rsidRPr="00A02256">
              <w:rPr>
                <w:rFonts w:ascii="Times New Roman" w:eastAsia="Times New Roman" w:hAnsi="Times New Roman" w:cs="Times New Roman"/>
                <w:b/>
                <w:bCs/>
                <w:color w:val="000000"/>
                <w:sz w:val="28"/>
                <w:szCs w:val="28"/>
              </w:rPr>
              <w:t>STT</w:t>
            </w:r>
          </w:p>
        </w:tc>
        <w:tc>
          <w:tcPr>
            <w:tcW w:w="6904" w:type="dxa"/>
          </w:tcPr>
          <w:p w:rsidR="00D5385C" w:rsidRPr="00A02256" w:rsidRDefault="00D5385C" w:rsidP="00A02256">
            <w:pPr>
              <w:spacing w:before="120" w:line="340" w:lineRule="exact"/>
              <w:jc w:val="center"/>
              <w:rPr>
                <w:rFonts w:ascii="Times New Roman" w:hAnsi="Times New Roman" w:cs="Times New Roman"/>
                <w:sz w:val="28"/>
                <w:szCs w:val="28"/>
              </w:rPr>
            </w:pPr>
            <w:r w:rsidRPr="00A02256">
              <w:rPr>
                <w:rFonts w:ascii="Times New Roman" w:hAnsi="Times New Roman" w:cs="Times New Roman"/>
                <w:b/>
                <w:bCs/>
                <w:color w:val="000000"/>
                <w:sz w:val="28"/>
                <w:szCs w:val="28"/>
              </w:rPr>
              <w:t>Tên và mô tả về tác phẩm, cụm tác phẩm; công trình, cụm công trình</w:t>
            </w:r>
          </w:p>
        </w:tc>
        <w:tc>
          <w:tcPr>
            <w:tcW w:w="847" w:type="dxa"/>
          </w:tcPr>
          <w:p w:rsidR="00D5385C" w:rsidRPr="00A02256" w:rsidRDefault="00D5385C" w:rsidP="00A02256">
            <w:pPr>
              <w:spacing w:before="120" w:line="340" w:lineRule="exact"/>
              <w:jc w:val="center"/>
              <w:rPr>
                <w:rFonts w:ascii="Times New Roman" w:hAnsi="Times New Roman" w:cs="Times New Roman"/>
                <w:sz w:val="28"/>
                <w:szCs w:val="28"/>
              </w:rPr>
            </w:pPr>
            <w:r w:rsidRPr="00A02256">
              <w:rPr>
                <w:rFonts w:ascii="Times New Roman" w:hAnsi="Times New Roman" w:cs="Times New Roman"/>
                <w:b/>
                <w:bCs/>
                <w:color w:val="000000"/>
                <w:sz w:val="28"/>
                <w:szCs w:val="28"/>
              </w:rPr>
              <w:t>Lĩnh vực</w:t>
            </w:r>
          </w:p>
        </w:tc>
        <w:tc>
          <w:tcPr>
            <w:tcW w:w="2896" w:type="dxa"/>
          </w:tcPr>
          <w:p w:rsidR="00D5385C" w:rsidRPr="00A02256" w:rsidRDefault="00D5385C" w:rsidP="00A02256">
            <w:pPr>
              <w:spacing w:before="120" w:line="340" w:lineRule="exact"/>
              <w:jc w:val="center"/>
              <w:rPr>
                <w:rFonts w:ascii="Times New Roman" w:hAnsi="Times New Roman" w:cs="Times New Roman"/>
                <w:sz w:val="28"/>
                <w:szCs w:val="28"/>
              </w:rPr>
            </w:pPr>
            <w:r w:rsidRPr="00A02256">
              <w:rPr>
                <w:rFonts w:ascii="Times New Roman" w:hAnsi="Times New Roman" w:cs="Times New Roman"/>
                <w:b/>
                <w:bCs/>
                <w:color w:val="000000"/>
                <w:sz w:val="28"/>
                <w:szCs w:val="28"/>
              </w:rPr>
              <w:t>Giải thưởng khác của tác phẩm, cụm tác phẩm; công trình, cụm công trình </w:t>
            </w:r>
            <w:r w:rsidRPr="00A02256">
              <w:rPr>
                <w:rFonts w:ascii="Times New Roman" w:hAnsi="Times New Roman" w:cs="Times New Roman"/>
                <w:i/>
                <w:iCs/>
                <w:color w:val="000000"/>
                <w:sz w:val="28"/>
                <w:szCs w:val="28"/>
              </w:rPr>
              <w:t>(ghi rõ tên giải, loại giải, cơ quan tặng, thời gian)</w:t>
            </w:r>
          </w:p>
        </w:tc>
        <w:tc>
          <w:tcPr>
            <w:tcW w:w="1927" w:type="dxa"/>
          </w:tcPr>
          <w:p w:rsidR="00D5385C" w:rsidRPr="00A02256" w:rsidRDefault="00D5385C" w:rsidP="00A02256">
            <w:pPr>
              <w:spacing w:before="120" w:line="340" w:lineRule="exact"/>
              <w:jc w:val="center"/>
              <w:rPr>
                <w:rFonts w:ascii="Times New Roman" w:hAnsi="Times New Roman" w:cs="Times New Roman"/>
                <w:sz w:val="28"/>
                <w:szCs w:val="28"/>
              </w:rPr>
            </w:pPr>
            <w:r w:rsidRPr="00A02256">
              <w:rPr>
                <w:rFonts w:ascii="Times New Roman" w:hAnsi="Times New Roman" w:cs="Times New Roman"/>
                <w:b/>
                <w:bCs/>
                <w:color w:val="000000"/>
                <w:sz w:val="28"/>
                <w:szCs w:val="28"/>
              </w:rPr>
              <w:t>Tên tác giả hoặc đồng tác giả</w:t>
            </w:r>
          </w:p>
        </w:tc>
        <w:tc>
          <w:tcPr>
            <w:tcW w:w="801" w:type="dxa"/>
          </w:tcPr>
          <w:p w:rsidR="00D5385C" w:rsidRPr="00A02256" w:rsidRDefault="00D5385C" w:rsidP="00A02256">
            <w:pPr>
              <w:spacing w:before="120" w:line="340" w:lineRule="exact"/>
              <w:jc w:val="center"/>
              <w:rPr>
                <w:rFonts w:ascii="Times New Roman" w:hAnsi="Times New Roman" w:cs="Times New Roman"/>
                <w:sz w:val="28"/>
                <w:szCs w:val="28"/>
              </w:rPr>
            </w:pPr>
            <w:r w:rsidRPr="00A02256">
              <w:rPr>
                <w:rFonts w:ascii="Times New Roman" w:eastAsia="Times New Roman" w:hAnsi="Times New Roman" w:cs="Times New Roman"/>
                <w:b/>
                <w:bCs/>
                <w:color w:val="000000"/>
                <w:sz w:val="28"/>
                <w:szCs w:val="28"/>
              </w:rPr>
              <w:t>Ghi chú</w:t>
            </w:r>
          </w:p>
        </w:tc>
      </w:tr>
      <w:tr w:rsidR="00D5385C" w:rsidRPr="00A02256" w:rsidTr="005E3D61">
        <w:tc>
          <w:tcPr>
            <w:tcW w:w="746" w:type="dxa"/>
          </w:tcPr>
          <w:p w:rsidR="00D5385C" w:rsidRPr="00A02256" w:rsidRDefault="00D5385C" w:rsidP="00A02256">
            <w:pPr>
              <w:pStyle w:val="ListParagraph"/>
              <w:numPr>
                <w:ilvl w:val="0"/>
                <w:numId w:val="1"/>
              </w:numPr>
              <w:spacing w:before="120" w:line="340" w:lineRule="exact"/>
              <w:rPr>
                <w:rFonts w:ascii="Times New Roman" w:hAnsi="Times New Roman" w:cs="Times New Roman"/>
                <w:sz w:val="28"/>
                <w:szCs w:val="28"/>
              </w:rPr>
            </w:pPr>
          </w:p>
        </w:tc>
        <w:tc>
          <w:tcPr>
            <w:tcW w:w="6904" w:type="dxa"/>
          </w:tcPr>
          <w:p w:rsidR="00D5385C" w:rsidRPr="00A02256" w:rsidRDefault="00BD050B" w:rsidP="00A02256">
            <w:pPr>
              <w:spacing w:before="120" w:line="340" w:lineRule="exact"/>
              <w:jc w:val="both"/>
              <w:rPr>
                <w:rFonts w:ascii="Times New Roman" w:hAnsi="Times New Roman" w:cs="Times New Roman"/>
                <w:b/>
                <w:sz w:val="28"/>
                <w:szCs w:val="28"/>
              </w:rPr>
            </w:pPr>
            <w:r w:rsidRPr="00A02256">
              <w:rPr>
                <w:rFonts w:ascii="Times New Roman" w:hAnsi="Times New Roman" w:cs="Times New Roman"/>
                <w:b/>
                <w:sz w:val="28"/>
                <w:szCs w:val="28"/>
              </w:rPr>
              <w:t>Dòng sông tâm sự</w:t>
            </w:r>
          </w:p>
          <w:p w:rsidR="00BD050B" w:rsidRPr="00A02256" w:rsidRDefault="00CB41CB" w:rsidP="00A02256">
            <w:pPr>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w:t>
            </w:r>
            <w:r w:rsidR="00BD050B" w:rsidRPr="00A02256">
              <w:rPr>
                <w:rFonts w:ascii="Times New Roman" w:hAnsi="Times New Roman" w:cs="Times New Roman"/>
                <w:sz w:val="28"/>
                <w:szCs w:val="28"/>
              </w:rPr>
              <w:t>Romance cho Violin và Piano</w:t>
            </w:r>
          </w:p>
          <w:p w:rsidR="00BD050B" w:rsidRPr="00A02256" w:rsidRDefault="00EF0088" w:rsidP="00A02256">
            <w:pPr>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Tác giả</w:t>
            </w:r>
            <w:r w:rsidR="00BD050B" w:rsidRPr="00A02256">
              <w:rPr>
                <w:rFonts w:ascii="Times New Roman" w:hAnsi="Times New Roman" w:cs="Times New Roman"/>
                <w:sz w:val="28"/>
                <w:szCs w:val="28"/>
              </w:rPr>
              <w:t xml:space="preserve"> viế</w:t>
            </w:r>
            <w:r w:rsidR="00B905FE" w:rsidRPr="00A02256">
              <w:rPr>
                <w:rFonts w:ascii="Times New Roman" w:hAnsi="Times New Roman" w:cs="Times New Roman"/>
                <w:sz w:val="28"/>
                <w:szCs w:val="28"/>
              </w:rPr>
              <w:t xml:space="preserve">t tác phẩm </w:t>
            </w:r>
            <w:r w:rsidR="00BD050B" w:rsidRPr="00A02256">
              <w:rPr>
                <w:rFonts w:ascii="Times New Roman" w:hAnsi="Times New Roman" w:cs="Times New Roman"/>
                <w:sz w:val="28"/>
                <w:szCs w:val="28"/>
              </w:rPr>
              <w:t>này lúc đang làm trong cơ quan phục vụ miề</w:t>
            </w:r>
            <w:r w:rsidR="00B939D9" w:rsidRPr="00A02256">
              <w:rPr>
                <w:rFonts w:ascii="Times New Roman" w:hAnsi="Times New Roman" w:cs="Times New Roman"/>
                <w:sz w:val="28"/>
                <w:szCs w:val="28"/>
              </w:rPr>
              <w:t>n N</w:t>
            </w:r>
            <w:r w:rsidR="00BD050B" w:rsidRPr="00A02256">
              <w:rPr>
                <w:rFonts w:ascii="Times New Roman" w:hAnsi="Times New Roman" w:cs="Times New Roman"/>
                <w:sz w:val="28"/>
                <w:szCs w:val="28"/>
              </w:rPr>
              <w:t>am, được tiếp xúc nhiều anh em miền Nam tập kết, biết nhiều về</w:t>
            </w:r>
            <w:r w:rsidR="00B939D9" w:rsidRPr="00A02256">
              <w:rPr>
                <w:rFonts w:ascii="Times New Roman" w:hAnsi="Times New Roman" w:cs="Times New Roman"/>
                <w:sz w:val="28"/>
                <w:szCs w:val="28"/>
              </w:rPr>
              <w:t xml:space="preserve"> quê hương m</w:t>
            </w:r>
            <w:r w:rsidR="00BD050B" w:rsidRPr="00A02256">
              <w:rPr>
                <w:rFonts w:ascii="Times New Roman" w:hAnsi="Times New Roman" w:cs="Times New Roman"/>
                <w:sz w:val="28"/>
                <w:szCs w:val="28"/>
              </w:rPr>
              <w:t>iền Nam và tâm sự của những người xa quê. Với chủ đề II được phát triển trên dân ca: “Lý con sáo sang sông”</w:t>
            </w:r>
          </w:p>
        </w:tc>
        <w:tc>
          <w:tcPr>
            <w:tcW w:w="847" w:type="dxa"/>
          </w:tcPr>
          <w:p w:rsidR="00D5385C"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Âm nhạc </w:t>
            </w:r>
          </w:p>
        </w:tc>
        <w:tc>
          <w:tcPr>
            <w:tcW w:w="2896" w:type="dxa"/>
          </w:tcPr>
          <w:p w:rsidR="00D5385C" w:rsidRPr="00A02256" w:rsidRDefault="00D5385C" w:rsidP="00A02256">
            <w:pPr>
              <w:spacing w:before="120" w:line="340" w:lineRule="exact"/>
              <w:rPr>
                <w:rFonts w:ascii="Times New Roman" w:hAnsi="Times New Roman" w:cs="Times New Roman"/>
                <w:sz w:val="28"/>
                <w:szCs w:val="28"/>
              </w:rPr>
            </w:pPr>
          </w:p>
        </w:tc>
        <w:tc>
          <w:tcPr>
            <w:tcW w:w="1927" w:type="dxa"/>
          </w:tcPr>
          <w:p w:rsidR="00D5385C" w:rsidRPr="00A02256" w:rsidRDefault="007F50E3"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Lê Vũ </w:t>
            </w:r>
            <w:r w:rsidR="00372E79" w:rsidRPr="00A02256">
              <w:rPr>
                <w:rFonts w:ascii="Times New Roman" w:hAnsi="Times New Roman" w:cs="Times New Roman"/>
                <w:sz w:val="28"/>
                <w:szCs w:val="28"/>
              </w:rPr>
              <w:t>Phú (Bút danh:</w:t>
            </w:r>
            <w:r w:rsidRPr="00A02256">
              <w:rPr>
                <w:rFonts w:ascii="Times New Roman" w:hAnsi="Times New Roman" w:cs="Times New Roman"/>
                <w:sz w:val="28"/>
                <w:szCs w:val="28"/>
              </w:rPr>
              <w:t xml:space="preserve">           </w:t>
            </w:r>
            <w:r w:rsidR="00BD050B" w:rsidRPr="00A02256">
              <w:rPr>
                <w:rFonts w:ascii="Times New Roman" w:hAnsi="Times New Roman" w:cs="Times New Roman"/>
                <w:sz w:val="28"/>
                <w:szCs w:val="28"/>
              </w:rPr>
              <w:t>Vũ Lê Phú</w:t>
            </w:r>
            <w:r w:rsidR="00372E79" w:rsidRPr="00A02256">
              <w:rPr>
                <w:rFonts w:ascii="Times New Roman" w:hAnsi="Times New Roman" w:cs="Times New Roman"/>
                <w:sz w:val="28"/>
                <w:szCs w:val="28"/>
              </w:rPr>
              <w:t>)</w:t>
            </w:r>
          </w:p>
        </w:tc>
        <w:tc>
          <w:tcPr>
            <w:tcW w:w="801" w:type="dxa"/>
          </w:tcPr>
          <w:p w:rsidR="00D5385C" w:rsidRPr="00A02256" w:rsidRDefault="00D5385C" w:rsidP="00A02256">
            <w:pPr>
              <w:spacing w:before="120" w:line="340" w:lineRule="exact"/>
              <w:rPr>
                <w:rFonts w:ascii="Times New Roman" w:hAnsi="Times New Roman" w:cs="Times New Roman"/>
                <w:sz w:val="28"/>
                <w:szCs w:val="28"/>
              </w:rPr>
            </w:pPr>
          </w:p>
        </w:tc>
      </w:tr>
      <w:tr w:rsidR="00DC4FD2" w:rsidRPr="00A02256" w:rsidTr="005E3D61">
        <w:tc>
          <w:tcPr>
            <w:tcW w:w="746" w:type="dxa"/>
          </w:tcPr>
          <w:p w:rsidR="00DC4FD2" w:rsidRPr="00A02256" w:rsidRDefault="00DC4FD2" w:rsidP="00A02256">
            <w:pPr>
              <w:pStyle w:val="ListParagraph"/>
              <w:numPr>
                <w:ilvl w:val="0"/>
                <w:numId w:val="1"/>
              </w:numPr>
              <w:spacing w:before="120" w:line="340" w:lineRule="exact"/>
              <w:rPr>
                <w:rFonts w:ascii="Times New Roman" w:hAnsi="Times New Roman" w:cs="Times New Roman"/>
                <w:sz w:val="28"/>
                <w:szCs w:val="28"/>
              </w:rPr>
            </w:pPr>
          </w:p>
        </w:tc>
        <w:tc>
          <w:tcPr>
            <w:tcW w:w="6904" w:type="dxa"/>
          </w:tcPr>
          <w:p w:rsidR="00DC4FD2" w:rsidRPr="00A02256" w:rsidRDefault="00DC4FD2" w:rsidP="00A02256">
            <w:pPr>
              <w:tabs>
                <w:tab w:val="left" w:pos="710"/>
              </w:tabs>
              <w:spacing w:before="120" w:line="340" w:lineRule="exact"/>
              <w:jc w:val="both"/>
              <w:rPr>
                <w:rFonts w:ascii="Times New Roman" w:hAnsi="Times New Roman" w:cs="Times New Roman"/>
                <w:b/>
                <w:sz w:val="28"/>
                <w:szCs w:val="28"/>
              </w:rPr>
            </w:pPr>
            <w:r w:rsidRPr="00A02256">
              <w:rPr>
                <w:rFonts w:ascii="Times New Roman" w:hAnsi="Times New Roman" w:cs="Times New Roman"/>
                <w:b/>
                <w:sz w:val="28"/>
                <w:szCs w:val="28"/>
              </w:rPr>
              <w:t>Ngẫu hứng Tây Nguyên</w:t>
            </w:r>
          </w:p>
          <w:p w:rsidR="00DC4FD2" w:rsidRPr="00A02256" w:rsidRDefault="00CB41CB" w:rsidP="00A02256">
            <w:pPr>
              <w:tabs>
                <w:tab w:val="left" w:pos="710"/>
              </w:tabs>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w:t>
            </w:r>
            <w:r w:rsidR="00DC4FD2" w:rsidRPr="00A02256">
              <w:rPr>
                <w:rFonts w:ascii="Times New Roman" w:hAnsi="Times New Roman" w:cs="Times New Roman"/>
                <w:sz w:val="28"/>
                <w:szCs w:val="28"/>
              </w:rPr>
              <w:t>Laprice cho Violin và Piano</w:t>
            </w:r>
          </w:p>
          <w:p w:rsidR="00DC4FD2" w:rsidRPr="00A02256" w:rsidRDefault="00DC4FD2" w:rsidP="00A02256">
            <w:pPr>
              <w:tabs>
                <w:tab w:val="left" w:pos="710"/>
              </w:tabs>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Gồm 2 chủ đề:</w:t>
            </w:r>
          </w:p>
          <w:p w:rsidR="00DC4FD2" w:rsidRPr="00A02256" w:rsidRDefault="00372E79" w:rsidP="00A02256">
            <w:pPr>
              <w:pStyle w:val="ListParagraph"/>
              <w:numPr>
                <w:ilvl w:val="0"/>
                <w:numId w:val="2"/>
              </w:numPr>
              <w:tabs>
                <w:tab w:val="left" w:pos="272"/>
              </w:tabs>
              <w:spacing w:before="120" w:line="340" w:lineRule="exact"/>
              <w:ind w:left="0" w:hanging="589"/>
              <w:jc w:val="both"/>
              <w:rPr>
                <w:rFonts w:ascii="Times New Roman" w:hAnsi="Times New Roman" w:cs="Times New Roman"/>
                <w:sz w:val="28"/>
                <w:szCs w:val="28"/>
              </w:rPr>
            </w:pPr>
            <w:r w:rsidRPr="00A02256">
              <w:rPr>
                <w:rFonts w:ascii="Times New Roman" w:hAnsi="Times New Roman" w:cs="Times New Roman"/>
                <w:sz w:val="28"/>
                <w:szCs w:val="28"/>
              </w:rPr>
              <w:t xml:space="preserve">- </w:t>
            </w:r>
            <w:r w:rsidR="00DC4FD2" w:rsidRPr="00A02256">
              <w:rPr>
                <w:rFonts w:ascii="Times New Roman" w:hAnsi="Times New Roman" w:cs="Times New Roman"/>
                <w:sz w:val="28"/>
                <w:szCs w:val="28"/>
              </w:rPr>
              <w:t>Chủ đề I: Núi rừng con người với tiếng cồng chiêng Tây Nguyên.</w:t>
            </w:r>
          </w:p>
          <w:p w:rsidR="00DC4FD2" w:rsidRPr="00A02256" w:rsidRDefault="00DC4FD2" w:rsidP="00A02256">
            <w:pPr>
              <w:pStyle w:val="ListParagraph"/>
              <w:numPr>
                <w:ilvl w:val="0"/>
                <w:numId w:val="2"/>
              </w:numPr>
              <w:tabs>
                <w:tab w:val="left" w:pos="272"/>
              </w:tabs>
              <w:spacing w:before="120" w:line="340" w:lineRule="exact"/>
              <w:ind w:left="-11" w:firstLine="11"/>
              <w:jc w:val="both"/>
              <w:rPr>
                <w:rFonts w:ascii="Times New Roman" w:hAnsi="Times New Roman" w:cs="Times New Roman"/>
                <w:sz w:val="28"/>
                <w:szCs w:val="28"/>
              </w:rPr>
            </w:pPr>
            <w:r w:rsidRPr="00A02256">
              <w:rPr>
                <w:rFonts w:ascii="Times New Roman" w:hAnsi="Times New Roman" w:cs="Times New Roman"/>
                <w:sz w:val="28"/>
                <w:szCs w:val="28"/>
              </w:rPr>
              <w:t>Chủ đề II: Cuộc sống gắn liền với nhịp điệu, vũ khúc…như hơi thở người dân vùng đất này</w:t>
            </w:r>
            <w:r w:rsidR="00CB41CB" w:rsidRPr="00A02256">
              <w:rPr>
                <w:rFonts w:ascii="Times New Roman" w:hAnsi="Times New Roman" w:cs="Times New Roman"/>
                <w:sz w:val="28"/>
                <w:szCs w:val="28"/>
              </w:rPr>
              <w:t>”</w:t>
            </w:r>
          </w:p>
        </w:tc>
        <w:tc>
          <w:tcPr>
            <w:tcW w:w="847"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Âm nhạc </w:t>
            </w:r>
          </w:p>
        </w:tc>
        <w:tc>
          <w:tcPr>
            <w:tcW w:w="2896" w:type="dxa"/>
          </w:tcPr>
          <w:p w:rsidR="00DC4FD2" w:rsidRPr="00A02256" w:rsidRDefault="00DC4FD2" w:rsidP="00A02256">
            <w:pPr>
              <w:spacing w:before="120" w:line="340" w:lineRule="exact"/>
              <w:rPr>
                <w:rFonts w:ascii="Times New Roman" w:hAnsi="Times New Roman" w:cs="Times New Roman"/>
                <w:sz w:val="28"/>
                <w:szCs w:val="28"/>
              </w:rPr>
            </w:pPr>
          </w:p>
        </w:tc>
        <w:tc>
          <w:tcPr>
            <w:tcW w:w="1927" w:type="dxa"/>
          </w:tcPr>
          <w:p w:rsidR="00DC4FD2" w:rsidRPr="00A02256" w:rsidRDefault="00372E79"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Lê Vũ Phú (Bút danh:</w:t>
            </w:r>
            <w:r w:rsidR="007F50E3" w:rsidRPr="00A02256">
              <w:rPr>
                <w:rFonts w:ascii="Times New Roman" w:hAnsi="Times New Roman" w:cs="Times New Roman"/>
                <w:sz w:val="28"/>
                <w:szCs w:val="28"/>
              </w:rPr>
              <w:t xml:space="preserve">           Vũ Lê Phú</w:t>
            </w:r>
            <w:r w:rsidRPr="00A02256">
              <w:rPr>
                <w:rFonts w:ascii="Times New Roman" w:hAnsi="Times New Roman" w:cs="Times New Roman"/>
                <w:sz w:val="28"/>
                <w:szCs w:val="28"/>
              </w:rPr>
              <w:t>)</w:t>
            </w:r>
          </w:p>
        </w:tc>
        <w:tc>
          <w:tcPr>
            <w:tcW w:w="801" w:type="dxa"/>
          </w:tcPr>
          <w:p w:rsidR="00DC4FD2" w:rsidRPr="00A02256" w:rsidRDefault="00DC4FD2" w:rsidP="00A02256">
            <w:pPr>
              <w:spacing w:before="120" w:line="340" w:lineRule="exact"/>
              <w:rPr>
                <w:rFonts w:ascii="Times New Roman" w:hAnsi="Times New Roman" w:cs="Times New Roman"/>
                <w:sz w:val="28"/>
                <w:szCs w:val="28"/>
              </w:rPr>
            </w:pPr>
          </w:p>
        </w:tc>
      </w:tr>
      <w:tr w:rsidR="00DC4FD2" w:rsidRPr="00A02256" w:rsidTr="005E3D61">
        <w:tc>
          <w:tcPr>
            <w:tcW w:w="746" w:type="dxa"/>
          </w:tcPr>
          <w:p w:rsidR="00DC4FD2" w:rsidRPr="00A02256" w:rsidRDefault="00DC4FD2" w:rsidP="00A02256">
            <w:pPr>
              <w:pStyle w:val="ListParagraph"/>
              <w:numPr>
                <w:ilvl w:val="0"/>
                <w:numId w:val="1"/>
              </w:numPr>
              <w:spacing w:before="120" w:line="340" w:lineRule="exact"/>
              <w:rPr>
                <w:rFonts w:ascii="Times New Roman" w:hAnsi="Times New Roman" w:cs="Times New Roman"/>
                <w:sz w:val="28"/>
                <w:szCs w:val="28"/>
              </w:rPr>
            </w:pPr>
          </w:p>
        </w:tc>
        <w:tc>
          <w:tcPr>
            <w:tcW w:w="6904" w:type="dxa"/>
          </w:tcPr>
          <w:p w:rsidR="00DC4FD2" w:rsidRPr="00A02256" w:rsidRDefault="00DC4FD2" w:rsidP="00A02256">
            <w:pPr>
              <w:spacing w:before="120" w:line="340" w:lineRule="exact"/>
              <w:jc w:val="both"/>
              <w:rPr>
                <w:rFonts w:ascii="Times New Roman" w:hAnsi="Times New Roman" w:cs="Times New Roman"/>
                <w:b/>
                <w:sz w:val="28"/>
                <w:szCs w:val="28"/>
              </w:rPr>
            </w:pPr>
            <w:r w:rsidRPr="00A02256">
              <w:rPr>
                <w:rFonts w:ascii="Times New Roman" w:hAnsi="Times New Roman" w:cs="Times New Roman"/>
                <w:b/>
                <w:sz w:val="28"/>
                <w:szCs w:val="28"/>
              </w:rPr>
              <w:t>Áo em xanh mầu mây</w:t>
            </w:r>
          </w:p>
          <w:p w:rsidR="00CB41CB" w:rsidRPr="00A02256" w:rsidRDefault="00CB41CB" w:rsidP="00A02256">
            <w:pPr>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“Bài hát về xây dựng, ca ngợi người thợ xây (Sài Gòn 4 năm giải phóng những đề tài này hiếm có người viết)”</w:t>
            </w:r>
          </w:p>
        </w:tc>
        <w:tc>
          <w:tcPr>
            <w:tcW w:w="847"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Âm nhạc </w:t>
            </w:r>
          </w:p>
        </w:tc>
        <w:tc>
          <w:tcPr>
            <w:tcW w:w="2896" w:type="dxa"/>
          </w:tcPr>
          <w:p w:rsidR="00DC4FD2" w:rsidRPr="00A02256" w:rsidRDefault="00DC4FD2" w:rsidP="00A02256">
            <w:pPr>
              <w:spacing w:before="120" w:line="340" w:lineRule="exact"/>
              <w:rPr>
                <w:rFonts w:ascii="Times New Roman" w:hAnsi="Times New Roman" w:cs="Times New Roman"/>
                <w:sz w:val="28"/>
                <w:szCs w:val="28"/>
              </w:rPr>
            </w:pPr>
          </w:p>
        </w:tc>
        <w:tc>
          <w:tcPr>
            <w:tcW w:w="1927"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Nhạc: </w:t>
            </w:r>
            <w:r w:rsidR="00372E79" w:rsidRPr="00A02256">
              <w:rPr>
                <w:rFonts w:ascii="Times New Roman" w:hAnsi="Times New Roman" w:cs="Times New Roman"/>
                <w:sz w:val="28"/>
                <w:szCs w:val="28"/>
              </w:rPr>
              <w:t>Lê Vũ Phú (Bút danh:</w:t>
            </w:r>
            <w:r w:rsidR="007F50E3" w:rsidRPr="00A02256">
              <w:rPr>
                <w:rFonts w:ascii="Times New Roman" w:hAnsi="Times New Roman" w:cs="Times New Roman"/>
                <w:sz w:val="28"/>
                <w:szCs w:val="28"/>
              </w:rPr>
              <w:t xml:space="preserve">           Vũ Lê Phú</w:t>
            </w:r>
            <w:r w:rsidR="00372E79" w:rsidRPr="00A02256">
              <w:rPr>
                <w:rFonts w:ascii="Times New Roman" w:hAnsi="Times New Roman" w:cs="Times New Roman"/>
                <w:sz w:val="28"/>
                <w:szCs w:val="28"/>
              </w:rPr>
              <w:t>)</w:t>
            </w:r>
            <w:r w:rsidRPr="00A02256">
              <w:rPr>
                <w:rFonts w:ascii="Times New Roman" w:hAnsi="Times New Roman" w:cs="Times New Roman"/>
                <w:sz w:val="28"/>
                <w:szCs w:val="28"/>
              </w:rPr>
              <w:t>, Lời  thơ: Song Hảo</w:t>
            </w:r>
          </w:p>
        </w:tc>
        <w:tc>
          <w:tcPr>
            <w:tcW w:w="801" w:type="dxa"/>
          </w:tcPr>
          <w:p w:rsidR="00DC4FD2" w:rsidRPr="00A02256" w:rsidRDefault="00DC4FD2" w:rsidP="00A02256">
            <w:pPr>
              <w:spacing w:before="120" w:line="340" w:lineRule="exact"/>
              <w:rPr>
                <w:rFonts w:ascii="Times New Roman" w:hAnsi="Times New Roman" w:cs="Times New Roman"/>
                <w:sz w:val="28"/>
                <w:szCs w:val="28"/>
              </w:rPr>
            </w:pPr>
          </w:p>
        </w:tc>
      </w:tr>
      <w:tr w:rsidR="00DC4FD2" w:rsidRPr="00A02256" w:rsidTr="005E3D61">
        <w:tc>
          <w:tcPr>
            <w:tcW w:w="746" w:type="dxa"/>
          </w:tcPr>
          <w:p w:rsidR="00DC4FD2" w:rsidRPr="00A02256" w:rsidRDefault="00DC4FD2" w:rsidP="00A02256">
            <w:pPr>
              <w:pStyle w:val="ListParagraph"/>
              <w:numPr>
                <w:ilvl w:val="0"/>
                <w:numId w:val="1"/>
              </w:numPr>
              <w:spacing w:before="120" w:line="340" w:lineRule="exact"/>
              <w:rPr>
                <w:rFonts w:ascii="Times New Roman" w:hAnsi="Times New Roman" w:cs="Times New Roman"/>
                <w:sz w:val="28"/>
                <w:szCs w:val="28"/>
              </w:rPr>
            </w:pPr>
          </w:p>
        </w:tc>
        <w:tc>
          <w:tcPr>
            <w:tcW w:w="6904" w:type="dxa"/>
          </w:tcPr>
          <w:p w:rsidR="00DC4FD2" w:rsidRPr="00A02256" w:rsidRDefault="00DC4FD2" w:rsidP="00A02256">
            <w:pPr>
              <w:spacing w:before="120" w:line="340" w:lineRule="exact"/>
              <w:jc w:val="both"/>
              <w:rPr>
                <w:rFonts w:ascii="Times New Roman" w:hAnsi="Times New Roman" w:cs="Times New Roman"/>
                <w:b/>
                <w:sz w:val="28"/>
                <w:szCs w:val="28"/>
              </w:rPr>
            </w:pPr>
            <w:r w:rsidRPr="00A02256">
              <w:rPr>
                <w:rFonts w:ascii="Times New Roman" w:hAnsi="Times New Roman" w:cs="Times New Roman"/>
                <w:b/>
                <w:sz w:val="28"/>
                <w:szCs w:val="28"/>
              </w:rPr>
              <w:t>Hãy cùng tôi cất cao lời ca nhân ái</w:t>
            </w:r>
          </w:p>
          <w:p w:rsidR="00DC4FD2" w:rsidRPr="00A02256" w:rsidRDefault="00CB41CB" w:rsidP="00A02256">
            <w:pPr>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w:t>
            </w:r>
            <w:r w:rsidR="00DC4FD2" w:rsidRPr="00A02256">
              <w:rPr>
                <w:rFonts w:ascii="Times New Roman" w:hAnsi="Times New Roman" w:cs="Times New Roman"/>
                <w:sz w:val="28"/>
                <w:szCs w:val="28"/>
              </w:rPr>
              <w:t>Song ca nam</w:t>
            </w:r>
          </w:p>
          <w:p w:rsidR="00DC4FD2" w:rsidRPr="00A02256" w:rsidRDefault="00DC4FD2" w:rsidP="00A02256">
            <w:pPr>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Hội thoại giữa người quản giáo và người cải tạo bằng âm nhạc và lời ca hướng những người đang cải tạo nghĩ về tương lai tốt đẹp, giúp ích cho xã hội và đất nướ</w:t>
            </w:r>
            <w:r w:rsidR="00CB41CB" w:rsidRPr="00A02256">
              <w:rPr>
                <w:rFonts w:ascii="Times New Roman" w:hAnsi="Times New Roman" w:cs="Times New Roman"/>
                <w:sz w:val="28"/>
                <w:szCs w:val="28"/>
              </w:rPr>
              <w:t>c”</w:t>
            </w:r>
          </w:p>
        </w:tc>
        <w:tc>
          <w:tcPr>
            <w:tcW w:w="847"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Âm nhạc </w:t>
            </w:r>
          </w:p>
        </w:tc>
        <w:tc>
          <w:tcPr>
            <w:tcW w:w="2896" w:type="dxa"/>
          </w:tcPr>
          <w:p w:rsidR="00DC4FD2" w:rsidRPr="00A02256" w:rsidRDefault="00DC4FD2" w:rsidP="00A02256">
            <w:pPr>
              <w:spacing w:before="120" w:line="340" w:lineRule="exact"/>
              <w:rPr>
                <w:rFonts w:ascii="Times New Roman" w:hAnsi="Times New Roman" w:cs="Times New Roman"/>
                <w:sz w:val="28"/>
                <w:szCs w:val="28"/>
              </w:rPr>
            </w:pPr>
          </w:p>
        </w:tc>
        <w:tc>
          <w:tcPr>
            <w:tcW w:w="1927"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Nhạc: </w:t>
            </w:r>
            <w:r w:rsidR="00372E79" w:rsidRPr="00A02256">
              <w:rPr>
                <w:rFonts w:ascii="Times New Roman" w:hAnsi="Times New Roman" w:cs="Times New Roman"/>
                <w:sz w:val="28"/>
                <w:szCs w:val="28"/>
              </w:rPr>
              <w:t>Lê Vũ Phú (Bút danh:</w:t>
            </w:r>
            <w:r w:rsidR="007F50E3" w:rsidRPr="00A02256">
              <w:rPr>
                <w:rFonts w:ascii="Times New Roman" w:hAnsi="Times New Roman" w:cs="Times New Roman"/>
                <w:sz w:val="28"/>
                <w:szCs w:val="28"/>
              </w:rPr>
              <w:t xml:space="preserve">           Vũ Lê Phú</w:t>
            </w:r>
            <w:r w:rsidR="00372E79" w:rsidRPr="00A02256">
              <w:rPr>
                <w:rFonts w:ascii="Times New Roman" w:hAnsi="Times New Roman" w:cs="Times New Roman"/>
                <w:sz w:val="28"/>
                <w:szCs w:val="28"/>
              </w:rPr>
              <w:t>)</w:t>
            </w:r>
          </w:p>
        </w:tc>
        <w:tc>
          <w:tcPr>
            <w:tcW w:w="801" w:type="dxa"/>
          </w:tcPr>
          <w:p w:rsidR="00DC4FD2" w:rsidRPr="00A02256" w:rsidRDefault="00DC4FD2" w:rsidP="00A02256">
            <w:pPr>
              <w:spacing w:before="120" w:line="340" w:lineRule="exact"/>
              <w:rPr>
                <w:rFonts w:ascii="Times New Roman" w:hAnsi="Times New Roman" w:cs="Times New Roman"/>
                <w:sz w:val="28"/>
                <w:szCs w:val="28"/>
              </w:rPr>
            </w:pPr>
          </w:p>
        </w:tc>
      </w:tr>
      <w:tr w:rsidR="00DC4FD2" w:rsidRPr="00A02256" w:rsidTr="005E3D61">
        <w:tc>
          <w:tcPr>
            <w:tcW w:w="746" w:type="dxa"/>
          </w:tcPr>
          <w:p w:rsidR="00DC4FD2" w:rsidRPr="00A02256" w:rsidRDefault="00DC4FD2" w:rsidP="00A02256">
            <w:pPr>
              <w:pStyle w:val="ListParagraph"/>
              <w:numPr>
                <w:ilvl w:val="0"/>
                <w:numId w:val="1"/>
              </w:numPr>
              <w:spacing w:before="120" w:line="340" w:lineRule="exact"/>
              <w:rPr>
                <w:rFonts w:ascii="Times New Roman" w:hAnsi="Times New Roman" w:cs="Times New Roman"/>
                <w:sz w:val="28"/>
                <w:szCs w:val="28"/>
              </w:rPr>
            </w:pPr>
          </w:p>
        </w:tc>
        <w:tc>
          <w:tcPr>
            <w:tcW w:w="6904" w:type="dxa"/>
          </w:tcPr>
          <w:p w:rsidR="00DC4FD2" w:rsidRPr="00A02256" w:rsidRDefault="00DC4FD2" w:rsidP="00A02256">
            <w:pPr>
              <w:spacing w:before="120" w:line="340" w:lineRule="exact"/>
              <w:jc w:val="both"/>
              <w:rPr>
                <w:rFonts w:ascii="Times New Roman" w:hAnsi="Times New Roman" w:cs="Times New Roman"/>
                <w:b/>
                <w:sz w:val="28"/>
                <w:szCs w:val="28"/>
              </w:rPr>
            </w:pPr>
            <w:r w:rsidRPr="00A02256">
              <w:rPr>
                <w:rFonts w:ascii="Times New Roman" w:hAnsi="Times New Roman" w:cs="Times New Roman"/>
                <w:b/>
                <w:sz w:val="28"/>
                <w:szCs w:val="28"/>
              </w:rPr>
              <w:t>Chúng con chiến đấu cho người sống mãi – Việt Nam ơi!</w:t>
            </w:r>
          </w:p>
          <w:p w:rsidR="00DC4FD2" w:rsidRPr="00A02256" w:rsidRDefault="00CB41CB" w:rsidP="00A02256">
            <w:pPr>
              <w:spacing w:before="120" w:line="340" w:lineRule="exact"/>
              <w:jc w:val="both"/>
              <w:rPr>
                <w:rFonts w:ascii="Times New Roman" w:hAnsi="Times New Roman" w:cs="Times New Roman"/>
                <w:sz w:val="28"/>
                <w:szCs w:val="28"/>
              </w:rPr>
            </w:pPr>
            <w:r w:rsidRPr="00A02256">
              <w:rPr>
                <w:rFonts w:ascii="Times New Roman" w:hAnsi="Times New Roman" w:cs="Times New Roman"/>
                <w:sz w:val="28"/>
                <w:szCs w:val="28"/>
              </w:rPr>
              <w:t>“</w:t>
            </w:r>
            <w:r w:rsidR="00DC4FD2" w:rsidRPr="00A02256">
              <w:rPr>
                <w:rFonts w:ascii="Times New Roman" w:hAnsi="Times New Roman" w:cs="Times New Roman"/>
                <w:sz w:val="28"/>
                <w:szCs w:val="28"/>
              </w:rPr>
              <w:t>Hợp xướng và dàn nhạc giao hưởng</w:t>
            </w:r>
            <w:r w:rsidRPr="00A02256">
              <w:rPr>
                <w:rFonts w:ascii="Times New Roman" w:hAnsi="Times New Roman" w:cs="Times New Roman"/>
                <w:sz w:val="28"/>
                <w:szCs w:val="28"/>
              </w:rPr>
              <w:t>”</w:t>
            </w:r>
          </w:p>
        </w:tc>
        <w:tc>
          <w:tcPr>
            <w:tcW w:w="847"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Âm nhạc </w:t>
            </w:r>
          </w:p>
        </w:tc>
        <w:tc>
          <w:tcPr>
            <w:tcW w:w="2896" w:type="dxa"/>
          </w:tcPr>
          <w:p w:rsidR="00DC4FD2" w:rsidRPr="00A02256" w:rsidRDefault="00DC4FD2" w:rsidP="00A02256">
            <w:pPr>
              <w:spacing w:before="120" w:line="340" w:lineRule="exact"/>
              <w:rPr>
                <w:rFonts w:ascii="Times New Roman" w:hAnsi="Times New Roman" w:cs="Times New Roman"/>
                <w:sz w:val="28"/>
                <w:szCs w:val="28"/>
              </w:rPr>
            </w:pPr>
          </w:p>
        </w:tc>
        <w:tc>
          <w:tcPr>
            <w:tcW w:w="1927"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Nhạc: </w:t>
            </w:r>
            <w:r w:rsidR="00372E79" w:rsidRPr="00A02256">
              <w:rPr>
                <w:rFonts w:ascii="Times New Roman" w:hAnsi="Times New Roman" w:cs="Times New Roman"/>
                <w:sz w:val="28"/>
                <w:szCs w:val="28"/>
              </w:rPr>
              <w:t>Lê Vũ Phú (Bút danh:</w:t>
            </w:r>
            <w:r w:rsidR="007F50E3" w:rsidRPr="00A02256">
              <w:rPr>
                <w:rFonts w:ascii="Times New Roman" w:hAnsi="Times New Roman" w:cs="Times New Roman"/>
                <w:sz w:val="28"/>
                <w:szCs w:val="28"/>
              </w:rPr>
              <w:t xml:space="preserve">          Vũ Lê Phú</w:t>
            </w:r>
            <w:r w:rsidR="00372E79" w:rsidRPr="00A02256">
              <w:rPr>
                <w:rFonts w:ascii="Times New Roman" w:hAnsi="Times New Roman" w:cs="Times New Roman"/>
                <w:sz w:val="28"/>
                <w:szCs w:val="28"/>
              </w:rPr>
              <w:t>)</w:t>
            </w:r>
            <w:r w:rsidRPr="00A02256">
              <w:rPr>
                <w:rFonts w:ascii="Times New Roman" w:hAnsi="Times New Roman" w:cs="Times New Roman"/>
                <w:sz w:val="28"/>
                <w:szCs w:val="28"/>
              </w:rPr>
              <w:t>, Lời  thơ: Nam Hà</w:t>
            </w:r>
          </w:p>
        </w:tc>
        <w:tc>
          <w:tcPr>
            <w:tcW w:w="801" w:type="dxa"/>
          </w:tcPr>
          <w:p w:rsidR="00DC4FD2" w:rsidRPr="00A02256" w:rsidRDefault="00DC4FD2" w:rsidP="00A02256">
            <w:pPr>
              <w:spacing w:before="120" w:line="340" w:lineRule="exact"/>
              <w:rPr>
                <w:rFonts w:ascii="Times New Roman" w:hAnsi="Times New Roman" w:cs="Times New Roman"/>
                <w:sz w:val="28"/>
                <w:szCs w:val="28"/>
              </w:rPr>
            </w:pPr>
          </w:p>
        </w:tc>
      </w:tr>
      <w:tr w:rsidR="00D7116C" w:rsidRPr="00A02256" w:rsidTr="005E3D61">
        <w:tc>
          <w:tcPr>
            <w:tcW w:w="746" w:type="dxa"/>
          </w:tcPr>
          <w:p w:rsidR="00D7116C" w:rsidRPr="00A02256" w:rsidRDefault="00D7116C" w:rsidP="00A02256">
            <w:pPr>
              <w:pStyle w:val="ListParagraph"/>
              <w:numPr>
                <w:ilvl w:val="0"/>
                <w:numId w:val="1"/>
              </w:numPr>
              <w:spacing w:before="120" w:line="340" w:lineRule="exact"/>
              <w:rPr>
                <w:rFonts w:ascii="Times New Roman" w:hAnsi="Times New Roman" w:cs="Times New Roman"/>
                <w:sz w:val="28"/>
                <w:szCs w:val="28"/>
              </w:rPr>
            </w:pPr>
          </w:p>
        </w:tc>
        <w:tc>
          <w:tcPr>
            <w:tcW w:w="6904" w:type="dxa"/>
          </w:tcPr>
          <w:p w:rsidR="00DC4FD2" w:rsidRPr="00A02256" w:rsidRDefault="005E3D61" w:rsidP="00A02256">
            <w:pPr>
              <w:spacing w:before="120" w:line="340" w:lineRule="exact"/>
              <w:rPr>
                <w:rFonts w:ascii="Times New Roman" w:eastAsia="Times New Roman" w:hAnsi="Times New Roman" w:cs="Times New Roman"/>
                <w:b/>
                <w:color w:val="333333"/>
                <w:sz w:val="28"/>
                <w:szCs w:val="28"/>
              </w:rPr>
            </w:pPr>
            <w:r w:rsidRPr="00A02256">
              <w:rPr>
                <w:rFonts w:ascii="Times New Roman" w:eastAsia="Times New Roman" w:hAnsi="Times New Roman" w:cs="Times New Roman"/>
                <w:b/>
                <w:color w:val="333333"/>
                <w:sz w:val="28"/>
                <w:szCs w:val="28"/>
              </w:rPr>
              <w:t>Bộ phim Chiến thắng Khâm Đức</w:t>
            </w:r>
          </w:p>
          <w:p w:rsidR="00DC4FD2" w:rsidRPr="00A02256" w:rsidRDefault="00CB41CB" w:rsidP="00A02256">
            <w:pPr>
              <w:spacing w:before="120" w:line="340" w:lineRule="exact"/>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w:t>
            </w:r>
            <w:r w:rsidR="00DC4FD2" w:rsidRPr="00A02256">
              <w:rPr>
                <w:rFonts w:ascii="Times New Roman" w:eastAsia="Times New Roman" w:hAnsi="Times New Roman" w:cs="Times New Roman"/>
                <w:color w:val="333333"/>
                <w:sz w:val="28"/>
                <w:szCs w:val="28"/>
              </w:rPr>
              <w:t>+ Nội dung bối cảnh:</w:t>
            </w:r>
            <w:r w:rsidR="001964A1">
              <w:rPr>
                <w:rFonts w:ascii="Times New Roman" w:eastAsia="Times New Roman" w:hAnsi="Times New Roman" w:cs="Times New Roman"/>
                <w:color w:val="333333"/>
                <w:sz w:val="28"/>
                <w:szCs w:val="28"/>
              </w:rPr>
              <w:t xml:space="preserve"> </w:t>
            </w:r>
            <w:bookmarkStart w:id="0" w:name="_GoBack"/>
            <w:bookmarkEnd w:id="0"/>
            <w:r w:rsidR="00DC4FD2" w:rsidRPr="00A02256">
              <w:rPr>
                <w:rFonts w:ascii="Times New Roman" w:eastAsia="Times New Roman" w:hAnsi="Times New Roman" w:cs="Times New Roman"/>
                <w:color w:val="333333"/>
                <w:sz w:val="28"/>
                <w:szCs w:val="28"/>
              </w:rPr>
              <w:t xml:space="preserve">Từ đầu những năm 1960, chính quyền Mỹ - Ngụy xây dựng cụm cứ điểm quân sự “Cánh cửa </w:t>
            </w:r>
            <w:proofErr w:type="gramStart"/>
            <w:r w:rsidR="00DC4FD2" w:rsidRPr="00A02256">
              <w:rPr>
                <w:rFonts w:ascii="Times New Roman" w:eastAsia="Times New Roman" w:hAnsi="Times New Roman" w:cs="Times New Roman"/>
                <w:color w:val="333333"/>
                <w:sz w:val="28"/>
                <w:szCs w:val="28"/>
              </w:rPr>
              <w:t>thép”  Khâm</w:t>
            </w:r>
            <w:proofErr w:type="gramEnd"/>
            <w:r w:rsidR="00DC4FD2" w:rsidRPr="00A02256">
              <w:rPr>
                <w:rFonts w:ascii="Times New Roman" w:eastAsia="Times New Roman" w:hAnsi="Times New Roman" w:cs="Times New Roman"/>
                <w:color w:val="333333"/>
                <w:sz w:val="28"/>
                <w:szCs w:val="28"/>
              </w:rPr>
              <w:t xml:space="preserve"> Đức - Ngok-Ta-Vát. Nằm giữa Chavane</w:t>
            </w:r>
            <w:r w:rsidR="00372E79" w:rsidRPr="00A02256">
              <w:rPr>
                <w:rFonts w:ascii="Times New Roman" w:eastAsia="Times New Roman" w:hAnsi="Times New Roman" w:cs="Times New Roman"/>
                <w:color w:val="333333"/>
                <w:sz w:val="28"/>
                <w:szCs w:val="28"/>
              </w:rPr>
              <w:t xml:space="preserve"> (Lào</w:t>
            </w:r>
            <w:r w:rsidR="00DC4FD2" w:rsidRPr="00A02256">
              <w:rPr>
                <w:rFonts w:ascii="Times New Roman" w:eastAsia="Times New Roman" w:hAnsi="Times New Roman" w:cs="Times New Roman"/>
                <w:color w:val="333333"/>
                <w:sz w:val="28"/>
                <w:szCs w:val="28"/>
              </w:rPr>
              <w:t>)và thung lũng Khâm Đức. Cứ điểm quan trọng trong cơ động ứng cứu vùng tây Quảng Nam và Hạ Lào. Cụm cứ điểm xây dựng thành 3 phân khu chính: Khu trung tâm</w:t>
            </w:r>
            <w:r w:rsidR="00372E79" w:rsidRPr="00A02256">
              <w:rPr>
                <w:rFonts w:ascii="Times New Roman" w:eastAsia="Times New Roman" w:hAnsi="Times New Roman" w:cs="Times New Roman"/>
                <w:color w:val="333333"/>
                <w:sz w:val="28"/>
                <w:szCs w:val="28"/>
              </w:rPr>
              <w:t xml:space="preserve"> (Nằm trên đỉnh cao) gồm: </w:t>
            </w:r>
            <w:r w:rsidR="00DC4FD2" w:rsidRPr="00A02256">
              <w:rPr>
                <w:rFonts w:ascii="Times New Roman" w:eastAsia="Times New Roman" w:hAnsi="Times New Roman" w:cs="Times New Roman"/>
                <w:color w:val="333333"/>
                <w:sz w:val="28"/>
                <w:szCs w:val="28"/>
              </w:rPr>
              <w:t xml:space="preserve">Bộ chỉ huy và trận địa pháo binh được bao bọc các tầng kẽm gai + </w:t>
            </w:r>
            <w:r w:rsidR="00372E79" w:rsidRPr="00A02256">
              <w:rPr>
                <w:rFonts w:ascii="Times New Roman" w:eastAsia="Times New Roman" w:hAnsi="Times New Roman" w:cs="Times New Roman"/>
                <w:color w:val="333333"/>
                <w:sz w:val="28"/>
                <w:szCs w:val="28"/>
              </w:rPr>
              <w:t>mìn, bẫy các loại. Khu cư trú (</w:t>
            </w:r>
            <w:r w:rsidR="00DC4FD2" w:rsidRPr="00A02256">
              <w:rPr>
                <w:rFonts w:ascii="Times New Roman" w:eastAsia="Times New Roman" w:hAnsi="Times New Roman" w:cs="Times New Roman"/>
                <w:color w:val="333333"/>
                <w:sz w:val="28"/>
                <w:szCs w:val="28"/>
              </w:rPr>
              <w:t xml:space="preserve">Phía đông </w:t>
            </w:r>
            <w:r w:rsidR="00DC4FD2" w:rsidRPr="00A02256">
              <w:rPr>
                <w:rFonts w:ascii="Times New Roman" w:eastAsia="Times New Roman" w:hAnsi="Times New Roman" w:cs="Times New Roman"/>
                <w:color w:val="333333"/>
                <w:sz w:val="28"/>
                <w:szCs w:val="28"/>
              </w:rPr>
              <w:lastRenderedPageBreak/>
              <w:t>nam) gồm lực lượng Liên quân. Đặc biệt nhất, Phía Tây là Khu Sân bay dã chiến. (sân bay Khâm Đức xây dựng từ 1961 -1963). Cụm cứ điểm khu vực rộng khoảng 500ha, dài hơn 3km, rộng hơn 1,5km, cách TP Đà Nẵng 135km về hướng tây nam, cách Tam Kỳ 120km về hướng tây bắc. Có đường QL14B từ Hòa Cầm lên Đại Lộc, Thượng Đức, Nam Giang, ngược dòng Đăk Mi đến ngã ba Làng Hồi, băng qua thung lũng Khâm Đức, lên Tây Nguyên rồi nối với các tỉnh miền Đông Nam Bộ. Nhằm đào tạo biệt kích, chuyển quân và hàng hóa vào Vùng 2 chiến thuật và Tây Nguyên, khống chế địa bàn vùng núi phía Tây của tỉnh Quảng Nam, Bắc Tây nguyên và Hạ Lào, đồng thời âm mưu cắt đứt con đường Trường Sơn chi viện cho chiến trường miền Nam.</w:t>
            </w:r>
          </w:p>
          <w:p w:rsidR="00DC4FD2" w:rsidRPr="00A02256" w:rsidRDefault="00DC4FD2" w:rsidP="00A02256">
            <w:pPr>
              <w:spacing w:before="120" w:line="340" w:lineRule="exact"/>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 Lực lượng Tham chiến trực tiếp : Quân độ</w:t>
            </w:r>
            <w:r w:rsidR="00B939D9" w:rsidRPr="00A02256">
              <w:rPr>
                <w:rFonts w:ascii="Times New Roman" w:eastAsia="Times New Roman" w:hAnsi="Times New Roman" w:cs="Times New Roman"/>
                <w:color w:val="333333"/>
                <w:sz w:val="28"/>
                <w:szCs w:val="28"/>
              </w:rPr>
              <w:t xml:space="preserve">i Viễn chinh Hoa Kỳ + Quân đội </w:t>
            </w:r>
            <w:r w:rsidRPr="00A02256">
              <w:rPr>
                <w:rFonts w:ascii="Times New Roman" w:eastAsia="Times New Roman" w:hAnsi="Times New Roman" w:cs="Times New Roman"/>
                <w:color w:val="333333"/>
                <w:sz w:val="28"/>
                <w:szCs w:val="28"/>
              </w:rPr>
              <w:t>Đồng minh AUSTRALIAN( Tướng William WESTMORELAND, Robert B. NELSON, Chris SILVA, BurlW.MCLAUGHLIN ) + Quân đội tay sai Việt Nam Cộng Hòa : Hơn 1.400 quân, gồm: Toán A-105 lực lượng đặc biệt Hoa Kỳ, 7 đại đội Biệt kích Lôi Hổ (lực lượng đặc biệt Quân đội Việt Nam Cộng Hòa) cùng 03 Trung đoàn  Quân chủ lực, 05 Tiểu đoàn đặc nhiệm, 18 Tiểu đoàn Bảo an, 75 Tổng đoàn Nghĩa quân, 12 Đại đội dân vệ, Công binh, Pháo binh, do cố vấn Q</w:t>
            </w:r>
            <w:r w:rsidR="00DD1DA6" w:rsidRPr="00A02256">
              <w:rPr>
                <w:rFonts w:ascii="Times New Roman" w:eastAsia="Times New Roman" w:hAnsi="Times New Roman" w:cs="Times New Roman"/>
                <w:color w:val="333333"/>
                <w:sz w:val="28"/>
                <w:szCs w:val="28"/>
              </w:rPr>
              <w:t xml:space="preserve">uân sự Mỹ (US MILITARY ADVISOR) </w:t>
            </w:r>
            <w:r w:rsidRPr="00A02256">
              <w:rPr>
                <w:rFonts w:ascii="Times New Roman" w:eastAsia="Times New Roman" w:hAnsi="Times New Roman" w:cs="Times New Roman"/>
                <w:color w:val="333333"/>
                <w:sz w:val="28"/>
                <w:szCs w:val="28"/>
              </w:rPr>
              <w:t xml:space="preserve">và Úc (AUSTRALIAN MILITARY ADVISOR) chỉ huy. Tạo thành </w:t>
            </w:r>
            <w:proofErr w:type="gramStart"/>
            <w:r w:rsidRPr="00A02256">
              <w:rPr>
                <w:rFonts w:ascii="Times New Roman" w:eastAsia="Times New Roman" w:hAnsi="Times New Roman" w:cs="Times New Roman"/>
                <w:color w:val="333333"/>
                <w:sz w:val="28"/>
                <w:szCs w:val="28"/>
              </w:rPr>
              <w:t>tuyến  phòng</w:t>
            </w:r>
            <w:proofErr w:type="gramEnd"/>
            <w:r w:rsidRPr="00A02256">
              <w:rPr>
                <w:rFonts w:ascii="Times New Roman" w:eastAsia="Times New Roman" w:hAnsi="Times New Roman" w:cs="Times New Roman"/>
                <w:color w:val="333333"/>
                <w:sz w:val="28"/>
                <w:szCs w:val="28"/>
              </w:rPr>
              <w:t xml:space="preserve"> thủ . Ngăn chặn hành lang Quân giải phóng tiến quân từ căn cứ miền núi xuống đồng bằng.</w:t>
            </w:r>
          </w:p>
          <w:p w:rsidR="00DC4FD2" w:rsidRPr="00A02256" w:rsidRDefault="00DC4FD2" w:rsidP="00A02256">
            <w:pPr>
              <w:spacing w:before="120" w:line="340" w:lineRule="exact"/>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lastRenderedPageBreak/>
              <w:t>+ Lực lượng</w:t>
            </w:r>
            <w:r w:rsidR="00B939D9" w:rsidRPr="00A02256">
              <w:rPr>
                <w:rFonts w:ascii="Times New Roman" w:eastAsia="Times New Roman" w:hAnsi="Times New Roman" w:cs="Times New Roman"/>
                <w:color w:val="333333"/>
                <w:sz w:val="28"/>
                <w:szCs w:val="28"/>
              </w:rPr>
              <w:t xml:space="preserve"> Quân Giải Phóng miền Nam Việt N</w:t>
            </w:r>
            <w:r w:rsidRPr="00A02256">
              <w:rPr>
                <w:rFonts w:ascii="Times New Roman" w:eastAsia="Times New Roman" w:hAnsi="Times New Roman" w:cs="Times New Roman"/>
                <w:color w:val="333333"/>
                <w:sz w:val="28"/>
                <w:szCs w:val="28"/>
              </w:rPr>
              <w:t xml:space="preserve">am chiến đấu trực </w:t>
            </w:r>
            <w:proofErr w:type="gramStart"/>
            <w:r w:rsidRPr="00A02256">
              <w:rPr>
                <w:rFonts w:ascii="Times New Roman" w:eastAsia="Times New Roman" w:hAnsi="Times New Roman" w:cs="Times New Roman"/>
                <w:color w:val="333333"/>
                <w:sz w:val="28"/>
                <w:szCs w:val="28"/>
              </w:rPr>
              <w:t>tiếp( Chỉ</w:t>
            </w:r>
            <w:proofErr w:type="gramEnd"/>
            <w:r w:rsidRPr="00A02256">
              <w:rPr>
                <w:rFonts w:ascii="Times New Roman" w:eastAsia="Times New Roman" w:hAnsi="Times New Roman" w:cs="Times New Roman"/>
                <w:color w:val="333333"/>
                <w:sz w:val="28"/>
                <w:szCs w:val="28"/>
              </w:rPr>
              <w:t xml:space="preserve"> huy : Đồng chí CHU HUY MÂN, Đồng chí GÍAP VĂN CƯƠNG): Sau cuộc tổng tiến công và nổi dậy Tết Mậu Thân năm 1968, Khu ủy Khu V và Bộ Tư Lệnh Quân khu 5 tiếp tục triển khai kế hoạch : Mật danh - X1 của Bộ Chính trị. Đầu tháng 3-1968, Bộ tư lệnh Quân khu 5 quyết định mở chiến dịch Khâm Đức, giải phóng Phước Sơn. </w:t>
            </w:r>
          </w:p>
          <w:p w:rsidR="00DC4FD2" w:rsidRPr="00A02256" w:rsidRDefault="00B939D9" w:rsidP="00A02256">
            <w:pPr>
              <w:spacing w:before="120" w:line="340" w:lineRule="exact"/>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 Diễn biến n</w:t>
            </w:r>
            <w:r w:rsidR="00DC4FD2" w:rsidRPr="00A02256">
              <w:rPr>
                <w:rFonts w:ascii="Times New Roman" w:eastAsia="Times New Roman" w:hAnsi="Times New Roman" w:cs="Times New Roman"/>
                <w:color w:val="333333"/>
                <w:sz w:val="28"/>
                <w:szCs w:val="28"/>
              </w:rPr>
              <w:t>ội dung cảnh Phim dưới nhiều góc máy quay ngày-</w:t>
            </w:r>
            <w:proofErr w:type="gramStart"/>
            <w:r w:rsidR="00DC4FD2" w:rsidRPr="00A02256">
              <w:rPr>
                <w:rFonts w:ascii="Times New Roman" w:eastAsia="Times New Roman" w:hAnsi="Times New Roman" w:cs="Times New Roman"/>
                <w:color w:val="333333"/>
                <w:sz w:val="28"/>
                <w:szCs w:val="28"/>
              </w:rPr>
              <w:t>đêm :</w:t>
            </w:r>
            <w:proofErr w:type="gramEnd"/>
            <w:r w:rsidR="00DC4FD2" w:rsidRPr="00A02256">
              <w:rPr>
                <w:rFonts w:ascii="Times New Roman" w:eastAsia="Times New Roman" w:hAnsi="Times New Roman" w:cs="Times New Roman"/>
                <w:color w:val="333333"/>
                <w:sz w:val="28"/>
                <w:szCs w:val="28"/>
              </w:rPr>
              <w:t xml:space="preserve"> </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pacing w:val="-4"/>
                <w:sz w:val="28"/>
                <w:szCs w:val="28"/>
              </w:rPr>
            </w:pPr>
            <w:r w:rsidRPr="00A02256">
              <w:rPr>
                <w:rFonts w:ascii="Times New Roman" w:eastAsia="Times New Roman" w:hAnsi="Times New Roman" w:cs="Times New Roman"/>
                <w:color w:val="333333"/>
                <w:spacing w:val="-4"/>
                <w:sz w:val="28"/>
                <w:szCs w:val="28"/>
              </w:rPr>
              <w:t xml:space="preserve">Bộ Tư Lệnh Quân khu 5 giao Sư đoàn Bộ binh 2 phối hợp các lực lượng Huyện Phước Sơn tiêu diệt căn cứ, cứ điểm quân sự Khâm Đức, giải phóng Huyện Phước </w:t>
            </w:r>
            <w:proofErr w:type="gramStart"/>
            <w:r w:rsidRPr="00A02256">
              <w:rPr>
                <w:rFonts w:ascii="Times New Roman" w:eastAsia="Times New Roman" w:hAnsi="Times New Roman" w:cs="Times New Roman"/>
                <w:color w:val="333333"/>
                <w:spacing w:val="-4"/>
                <w:sz w:val="28"/>
                <w:szCs w:val="28"/>
              </w:rPr>
              <w:t>Sơn ,</w:t>
            </w:r>
            <w:proofErr w:type="gramEnd"/>
            <w:r w:rsidRPr="00A02256">
              <w:rPr>
                <w:rFonts w:ascii="Times New Roman" w:eastAsia="Times New Roman" w:hAnsi="Times New Roman" w:cs="Times New Roman"/>
                <w:color w:val="333333"/>
                <w:spacing w:val="-4"/>
                <w:sz w:val="28"/>
                <w:szCs w:val="28"/>
              </w:rPr>
              <w:t xml:space="preserve"> khai thông hành lang chiến lược và mở rộng vùng hậu cứ cách mạng. </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 xml:space="preserve">Tháng 5-1968, Thực hiện chiến dịch, Tư lệnh Quân khu lệnh Sư đoàn 2 tổ chức trận địa chiến tại Núi Ngang (Huyện Tiên Phước) tiêu hao sinh lực và phương tiện chiến tranh của địch, căng kéo, giam chân Sư đoàn Americal không </w:t>
            </w:r>
            <w:r w:rsidR="00B939D9" w:rsidRPr="00A02256">
              <w:rPr>
                <w:rFonts w:ascii="Times New Roman" w:eastAsia="Times New Roman" w:hAnsi="Times New Roman" w:cs="Times New Roman"/>
                <w:color w:val="333333"/>
                <w:sz w:val="28"/>
                <w:szCs w:val="28"/>
              </w:rPr>
              <w:t>cho địch tiếp viện lên Khâm Đức n</w:t>
            </w:r>
            <w:r w:rsidRPr="00A02256">
              <w:rPr>
                <w:rFonts w:ascii="Times New Roman" w:eastAsia="Times New Roman" w:hAnsi="Times New Roman" w:cs="Times New Roman"/>
                <w:color w:val="333333"/>
                <w:sz w:val="28"/>
                <w:szCs w:val="28"/>
              </w:rPr>
              <w:t>hằm thu hút Sư đoàn Americal theo ý định chiến đấu của ta.</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 xml:space="preserve">Ngày 5-5, Trung đoàn 31 (Núi Ngang) nổ súng mở màn. </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pacing w:val="-4"/>
                <w:sz w:val="28"/>
                <w:szCs w:val="28"/>
              </w:rPr>
            </w:pPr>
            <w:r w:rsidRPr="00A02256">
              <w:rPr>
                <w:rFonts w:ascii="Times New Roman" w:eastAsia="Times New Roman" w:hAnsi="Times New Roman" w:cs="Times New Roman"/>
                <w:color w:val="333333"/>
                <w:spacing w:val="-4"/>
                <w:sz w:val="28"/>
                <w:szCs w:val="28"/>
              </w:rPr>
              <w:t xml:space="preserve">Chiều 9-5-1968, các mũi, các hướng Quân giải phóng đồng loạt nổ súng tiến công tiêu diệt cứ điểm Khâm Đức - Ngok-Ta-Vát. Chiến trận diễn ra vô cùng khốc liệt, địch tăng viện </w:t>
            </w:r>
            <w:proofErr w:type="gramStart"/>
            <w:r w:rsidRPr="00A02256">
              <w:rPr>
                <w:rFonts w:ascii="Times New Roman" w:eastAsia="Times New Roman" w:hAnsi="Times New Roman" w:cs="Times New Roman"/>
                <w:color w:val="333333"/>
                <w:spacing w:val="-4"/>
                <w:sz w:val="28"/>
                <w:szCs w:val="28"/>
              </w:rPr>
              <w:t>binh ,</w:t>
            </w:r>
            <w:proofErr w:type="gramEnd"/>
            <w:r w:rsidRPr="00A02256">
              <w:rPr>
                <w:rFonts w:ascii="Times New Roman" w:eastAsia="Times New Roman" w:hAnsi="Times New Roman" w:cs="Times New Roman"/>
                <w:color w:val="333333"/>
                <w:spacing w:val="-4"/>
                <w:sz w:val="28"/>
                <w:szCs w:val="28"/>
              </w:rPr>
              <w:t xml:space="preserve"> dùng máy bay, pháo binh điên cuồng đánh trả quyết liệt vào trận địa quân ta. </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pacing w:val="-4"/>
                <w:sz w:val="28"/>
                <w:szCs w:val="28"/>
              </w:rPr>
            </w:pPr>
            <w:r w:rsidRPr="00A02256">
              <w:rPr>
                <w:rFonts w:ascii="Times New Roman" w:eastAsia="Times New Roman" w:hAnsi="Times New Roman" w:cs="Times New Roman"/>
                <w:color w:val="333333"/>
                <w:spacing w:val="-4"/>
                <w:sz w:val="28"/>
                <w:szCs w:val="28"/>
              </w:rPr>
              <w:lastRenderedPageBreak/>
              <w:t>Đêm 9 rạng sáng ngày 10-5, các hướng, các mũi của Trung đoàn 1 tấn công cứ điểm Khâm Đức - Ngok Tavak. Quân giải phóng tiến công dũng mãnh, chiến đấu ngoan cường.</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Sáng 10-5, Mỹ tăng viện Tiểu đoàn 2 - Lữ đoàn 196 lên Khâm Đức, quân địch dao động và lực lượng phòng ngự suy yếu hoàn</w:t>
            </w:r>
            <w:r w:rsidR="00DD1DA6" w:rsidRPr="00A02256">
              <w:rPr>
                <w:rFonts w:ascii="Times New Roman" w:eastAsia="Times New Roman" w:hAnsi="Times New Roman" w:cs="Times New Roman"/>
                <w:color w:val="333333"/>
                <w:sz w:val="28"/>
                <w:szCs w:val="28"/>
              </w:rPr>
              <w:t xml:space="preserve"> </w:t>
            </w:r>
            <w:proofErr w:type="gramStart"/>
            <w:r w:rsidR="00DD1DA6" w:rsidRPr="00A02256">
              <w:rPr>
                <w:rFonts w:ascii="Times New Roman" w:eastAsia="Times New Roman" w:hAnsi="Times New Roman" w:cs="Times New Roman"/>
                <w:color w:val="333333"/>
                <w:sz w:val="28"/>
                <w:szCs w:val="28"/>
              </w:rPr>
              <w:t>toàn,  không</w:t>
            </w:r>
            <w:proofErr w:type="gramEnd"/>
            <w:r w:rsidR="00DD1DA6" w:rsidRPr="00A02256">
              <w:rPr>
                <w:rFonts w:ascii="Times New Roman" w:eastAsia="Times New Roman" w:hAnsi="Times New Roman" w:cs="Times New Roman"/>
                <w:color w:val="333333"/>
                <w:sz w:val="28"/>
                <w:szCs w:val="28"/>
              </w:rPr>
              <w:t xml:space="preserve"> dám liều lĩnh cho</w:t>
            </w:r>
            <w:r w:rsidRPr="00A02256">
              <w:rPr>
                <w:rFonts w:ascii="Times New Roman" w:eastAsia="Times New Roman" w:hAnsi="Times New Roman" w:cs="Times New Roman"/>
                <w:color w:val="333333"/>
                <w:sz w:val="28"/>
                <w:szCs w:val="28"/>
              </w:rPr>
              <w:t xml:space="preserve"> quân tái chiếm lại Ngok Tavak, thế chủ động trên chiến trường thuộc về ta. </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15</w:t>
            </w:r>
            <w:r w:rsidR="005E3D61" w:rsidRPr="00A02256">
              <w:rPr>
                <w:rFonts w:ascii="Times New Roman" w:eastAsia="Times New Roman" w:hAnsi="Times New Roman" w:cs="Times New Roman"/>
                <w:color w:val="333333"/>
                <w:sz w:val="28"/>
                <w:szCs w:val="28"/>
              </w:rPr>
              <w:t xml:space="preserve"> </w:t>
            </w:r>
            <w:r w:rsidR="00B939D9" w:rsidRPr="00A02256">
              <w:rPr>
                <w:rFonts w:ascii="Times New Roman" w:eastAsia="Times New Roman" w:hAnsi="Times New Roman" w:cs="Times New Roman"/>
                <w:color w:val="333333"/>
                <w:sz w:val="28"/>
                <w:szCs w:val="28"/>
              </w:rPr>
              <w:t>giờ chiều 10-5-1968 đến s</w:t>
            </w:r>
            <w:r w:rsidRPr="00A02256">
              <w:rPr>
                <w:rFonts w:ascii="Times New Roman" w:eastAsia="Times New Roman" w:hAnsi="Times New Roman" w:cs="Times New Roman"/>
                <w:color w:val="333333"/>
                <w:sz w:val="28"/>
                <w:szCs w:val="28"/>
              </w:rPr>
              <w:t xml:space="preserve">áng 11-5, Quân giải phóng thừa thắng xông lên, đẩy nhanh tốc độ tiến công tiêu diệt địch trên toàn chiến trường, cơ động tiến công tiêu diệt các điểm ngoại </w:t>
            </w:r>
            <w:proofErr w:type="gramStart"/>
            <w:r w:rsidRPr="00A02256">
              <w:rPr>
                <w:rFonts w:ascii="Times New Roman" w:eastAsia="Times New Roman" w:hAnsi="Times New Roman" w:cs="Times New Roman"/>
                <w:color w:val="333333"/>
                <w:sz w:val="28"/>
                <w:szCs w:val="28"/>
              </w:rPr>
              <w:t>vi ,</w:t>
            </w:r>
            <w:proofErr w:type="gramEnd"/>
            <w:r w:rsidRPr="00A02256">
              <w:rPr>
                <w:rFonts w:ascii="Times New Roman" w:eastAsia="Times New Roman" w:hAnsi="Times New Roman" w:cs="Times New Roman"/>
                <w:color w:val="333333"/>
                <w:sz w:val="28"/>
                <w:szCs w:val="28"/>
              </w:rPr>
              <w:t xml:space="preserve"> uy hiếp khu trung tâm, lực lượng vũ trang địa phương bám sát chiến trường phục vụ chiến đấu, triển khai chốt chặn đánh tàn quân tháo chạy, bắt và áp giải tù binh, chuyển thương binh, tử sĩ về tuyến sau. </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Đêm 11 rạng sáng 12-5, Tiểu đoàn Đặc công, Trung đoàn 1, Trung đoàn 21 Sư đoàn 2 cùng Bộ đội huyện tiến công tiêu diệt các cứ điểm ngoại vi D, E, H, I, K. và dội pháo mãnh liệt chính xác vào sân bay Khâm Đức.</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 xml:space="preserve">6 giờ ngày 12-5-1968, vùng trời và thung lũng Khâm Đức quân ta khóa chặt, không cho địch lối thoát. (Tướng Westmoreland vội vã lệnh cho Bộ Chỉ huy tác chiến Sư đoàn Americal rút lui toàn bộ lực lượng Mỹ-ngụy ra khỏi Khâm Đức), Mỹ oanh tạc sát khu trung tâm và mở đường máu rút chạy tháo thân. </w:t>
            </w:r>
          </w:p>
          <w:p w:rsidR="00DC4FD2" w:rsidRPr="00A02256" w:rsidRDefault="00DC4FD2" w:rsidP="00A02256">
            <w:pPr>
              <w:pStyle w:val="ListParagraph"/>
              <w:numPr>
                <w:ilvl w:val="0"/>
                <w:numId w:val="3"/>
              </w:numPr>
              <w:tabs>
                <w:tab w:val="left" w:pos="256"/>
              </w:tabs>
              <w:spacing w:before="120" w:line="340" w:lineRule="exact"/>
              <w:ind w:left="-3" w:firstLine="3"/>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 xml:space="preserve">Trưa 12-5-1968, Quân giải phóng đánh tan rã 02 Đại đội biệt kích Lôi Hổ , 1 trung đội pháo binh Mỹ, 1 Tiểu đoàn Thủy quân lục chiến Mỹ, 7 đại đội biệt kích Lôi Hổ, tiêu diệt </w:t>
            </w:r>
            <w:r w:rsidRPr="00A02256">
              <w:rPr>
                <w:rFonts w:ascii="Times New Roman" w:eastAsia="Times New Roman" w:hAnsi="Times New Roman" w:cs="Times New Roman"/>
                <w:color w:val="333333"/>
                <w:sz w:val="28"/>
                <w:szCs w:val="28"/>
              </w:rPr>
              <w:lastRenderedPageBreak/>
              <w:t xml:space="preserve">hơn 700 tên địch, làm bị thương hàng trăm tên, bắt sống 104 tên (trong đó có cố vấn Mỹ) làm tù binh , bắn rơi 2 máy bay CH47, 2 máy bay C-130, 9 máy bay trực thăng thu 2 đại bác 105 ly , chỉ hơn 500 trong tổng số 1.400 quân Đồng minh và tay sai (gồm Mỹ, Úc và Việt Nam Cộng hòa) chạy thoát…Ta thu nhiều vũ khí, quân trang, quân dụng. Giải phóng huyện Phước Sơn. Cụm cứ điểm Khâm Đức - Ngok-Ta-Vát đã bị Quân giải phóng tiêu diệt. </w:t>
            </w:r>
          </w:p>
          <w:p w:rsidR="00DC4FD2" w:rsidRPr="00A02256" w:rsidRDefault="00B939D9" w:rsidP="00A02256">
            <w:pPr>
              <w:spacing w:before="120" w:line="340" w:lineRule="exact"/>
              <w:jc w:val="both"/>
              <w:rPr>
                <w:rFonts w:ascii="Times New Roman" w:eastAsia="Times New Roman" w:hAnsi="Times New Roman" w:cs="Times New Roman"/>
                <w:color w:val="333333"/>
                <w:sz w:val="28"/>
                <w:szCs w:val="28"/>
              </w:rPr>
            </w:pPr>
            <w:r w:rsidRPr="00A02256">
              <w:rPr>
                <w:rFonts w:ascii="Times New Roman" w:eastAsia="Times New Roman" w:hAnsi="Times New Roman" w:cs="Times New Roman"/>
                <w:color w:val="333333"/>
                <w:sz w:val="28"/>
                <w:szCs w:val="28"/>
              </w:rPr>
              <w:t>+ Ý nghĩa n</w:t>
            </w:r>
            <w:r w:rsidR="00DC4FD2" w:rsidRPr="00A02256">
              <w:rPr>
                <w:rFonts w:ascii="Times New Roman" w:eastAsia="Times New Roman" w:hAnsi="Times New Roman" w:cs="Times New Roman"/>
                <w:color w:val="333333"/>
                <w:sz w:val="28"/>
                <w:szCs w:val="28"/>
              </w:rPr>
              <w:t xml:space="preserve">ội </w:t>
            </w:r>
            <w:proofErr w:type="gramStart"/>
            <w:r w:rsidR="00DC4FD2" w:rsidRPr="00A02256">
              <w:rPr>
                <w:rFonts w:ascii="Times New Roman" w:eastAsia="Times New Roman" w:hAnsi="Times New Roman" w:cs="Times New Roman"/>
                <w:color w:val="333333"/>
                <w:sz w:val="28"/>
                <w:szCs w:val="28"/>
              </w:rPr>
              <w:t>dung  tác</w:t>
            </w:r>
            <w:proofErr w:type="gramEnd"/>
            <w:r w:rsidR="00DC4FD2" w:rsidRPr="00A02256">
              <w:rPr>
                <w:rFonts w:ascii="Times New Roman" w:eastAsia="Times New Roman" w:hAnsi="Times New Roman" w:cs="Times New Roman"/>
                <w:color w:val="333333"/>
                <w:sz w:val="28"/>
                <w:szCs w:val="28"/>
              </w:rPr>
              <w:t xml:space="preserve"> dụng  cổ vũ  Bộ Phim Chiến thắng Khâm Đức :  Thể hiện Hình ảnh từng mét Phim qúi giá kịp thời nơi chiến trường,  bằng sự sẵn sàng hy sinh, bằng máu, bằng tinh thần cách mạng, lấy máy quay phim thay vũ khí, băng mình n</w:t>
            </w:r>
            <w:r w:rsidR="00DD1DA6" w:rsidRPr="00A02256">
              <w:rPr>
                <w:rFonts w:ascii="Times New Roman" w:eastAsia="Times New Roman" w:hAnsi="Times New Roman" w:cs="Times New Roman"/>
                <w:color w:val="333333"/>
                <w:sz w:val="28"/>
                <w:szCs w:val="28"/>
              </w:rPr>
              <w:t>ơi tiền chiế</w:t>
            </w:r>
            <w:r w:rsidRPr="00A02256">
              <w:rPr>
                <w:rFonts w:ascii="Times New Roman" w:eastAsia="Times New Roman" w:hAnsi="Times New Roman" w:cs="Times New Roman"/>
                <w:color w:val="333333"/>
                <w:sz w:val="28"/>
                <w:szCs w:val="28"/>
              </w:rPr>
              <w:t>n lửa đạn hiểm nguy</w:t>
            </w:r>
            <w:r w:rsidR="00DC4FD2" w:rsidRPr="00A02256">
              <w:rPr>
                <w:rFonts w:ascii="Times New Roman" w:eastAsia="Times New Roman" w:hAnsi="Times New Roman" w:cs="Times New Roman"/>
                <w:color w:val="333333"/>
                <w:sz w:val="28"/>
                <w:szCs w:val="28"/>
              </w:rPr>
              <w:t>, thực tế sống động, chân thực ghi lại Chiến thắng lớn nhất trên chiến trường miền núi Quảng Nam lúc bấy giờ</w:t>
            </w:r>
            <w:r w:rsidRPr="00A02256">
              <w:rPr>
                <w:rFonts w:ascii="Times New Roman" w:eastAsia="Times New Roman" w:hAnsi="Times New Roman" w:cs="Times New Roman"/>
                <w:color w:val="333333"/>
                <w:sz w:val="28"/>
                <w:szCs w:val="28"/>
              </w:rPr>
              <w:t>, góp vào giá trị l</w:t>
            </w:r>
            <w:r w:rsidR="00DC4FD2" w:rsidRPr="00A02256">
              <w:rPr>
                <w:rFonts w:ascii="Times New Roman" w:eastAsia="Times New Roman" w:hAnsi="Times New Roman" w:cs="Times New Roman"/>
                <w:color w:val="333333"/>
                <w:sz w:val="28"/>
                <w:szCs w:val="28"/>
              </w:rPr>
              <w:t xml:space="preserve">ịch sử của chiến tranh giải </w:t>
            </w:r>
            <w:r w:rsidRPr="00A02256">
              <w:rPr>
                <w:rFonts w:ascii="Times New Roman" w:eastAsia="Times New Roman" w:hAnsi="Times New Roman" w:cs="Times New Roman"/>
                <w:color w:val="333333"/>
                <w:sz w:val="28"/>
                <w:szCs w:val="28"/>
              </w:rPr>
              <w:t>phóng dân tộc.  Khẳng định cho t</w:t>
            </w:r>
            <w:r w:rsidR="00DC4FD2" w:rsidRPr="00A02256">
              <w:rPr>
                <w:rFonts w:ascii="Times New Roman" w:eastAsia="Times New Roman" w:hAnsi="Times New Roman" w:cs="Times New Roman"/>
                <w:color w:val="333333"/>
                <w:sz w:val="28"/>
                <w:szCs w:val="28"/>
              </w:rPr>
              <w:t>hế giới chứng kiến chiến tranh chính nghĩ</w:t>
            </w:r>
            <w:r w:rsidRPr="00A02256">
              <w:rPr>
                <w:rFonts w:ascii="Times New Roman" w:eastAsia="Times New Roman" w:hAnsi="Times New Roman" w:cs="Times New Roman"/>
                <w:color w:val="333333"/>
                <w:sz w:val="28"/>
                <w:szCs w:val="28"/>
              </w:rPr>
              <w:t>a của dân tộc Việt nam dưới sự l</w:t>
            </w:r>
            <w:r w:rsidR="00DC4FD2" w:rsidRPr="00A02256">
              <w:rPr>
                <w:rFonts w:ascii="Times New Roman" w:eastAsia="Times New Roman" w:hAnsi="Times New Roman" w:cs="Times New Roman"/>
                <w:color w:val="333333"/>
                <w:sz w:val="28"/>
                <w:szCs w:val="28"/>
              </w:rPr>
              <w:t>ãnh đạo của Đảng, của Bác Hồ,</w:t>
            </w:r>
            <w:r w:rsidRPr="00A02256">
              <w:rPr>
                <w:rFonts w:ascii="Times New Roman" w:eastAsia="Times New Roman" w:hAnsi="Times New Roman" w:cs="Times New Roman"/>
                <w:color w:val="333333"/>
                <w:sz w:val="28"/>
                <w:szCs w:val="28"/>
              </w:rPr>
              <w:t xml:space="preserve"> của Quân đội và nhân dân Việt Nam anh hùng. (</w:t>
            </w:r>
            <w:r w:rsidR="00DC4FD2" w:rsidRPr="00A02256">
              <w:rPr>
                <w:rFonts w:ascii="Times New Roman" w:eastAsia="Times New Roman" w:hAnsi="Times New Roman" w:cs="Times New Roman"/>
                <w:color w:val="333333"/>
                <w:sz w:val="28"/>
                <w:szCs w:val="28"/>
              </w:rPr>
              <w:t xml:space="preserve">Bộ Phim Chiến thắng Khâm Đức được Hãng Phim nước ngoài mua </w:t>
            </w:r>
            <w:r w:rsidRPr="00A02256">
              <w:rPr>
                <w:rFonts w:ascii="Times New Roman" w:eastAsia="Times New Roman" w:hAnsi="Times New Roman" w:cs="Times New Roman"/>
                <w:color w:val="333333"/>
                <w:sz w:val="28"/>
                <w:szCs w:val="28"/>
              </w:rPr>
              <w:t>trích tư liệu chiến tranh Việt Nam)</w:t>
            </w:r>
            <w:r w:rsidR="00DC4FD2" w:rsidRPr="00A02256">
              <w:rPr>
                <w:rFonts w:ascii="Times New Roman" w:eastAsia="Times New Roman" w:hAnsi="Times New Roman" w:cs="Times New Roman"/>
                <w:color w:val="333333"/>
                <w:sz w:val="28"/>
                <w:szCs w:val="28"/>
              </w:rPr>
              <w:t xml:space="preserve">. Bộ Phim Chiến thắng Khâm Đức cũng cho thấy hình ảnh đậm nét khai thông hành lang chiến lược đông và tây Trường Sơn, mở toang “cánh cửa thép” vào hệ thống đường mòn Hồ Chí Minh, nối hậu phương lớn miền Bắc với khu 4, khu 5, Tây Nguyên, Hạ Lào và các tỉnh miền Đông Nam Bộ. Đồng thời, mở thông tuyến đường QL14 kết </w:t>
            </w:r>
            <w:r w:rsidR="00DC4FD2" w:rsidRPr="00A02256">
              <w:rPr>
                <w:rFonts w:ascii="Times New Roman" w:eastAsia="Times New Roman" w:hAnsi="Times New Roman" w:cs="Times New Roman"/>
                <w:color w:val="333333"/>
                <w:sz w:val="28"/>
                <w:szCs w:val="28"/>
              </w:rPr>
              <w:lastRenderedPageBreak/>
              <w:t xml:space="preserve">nối với con đường vận chuyển vũ khí vào miền Nam, giáng một đòn mạnh mẽ vào ý chí xâm lược của Mỹ. </w:t>
            </w:r>
          </w:p>
          <w:p w:rsidR="00D7116C" w:rsidRPr="00A02256" w:rsidRDefault="00DC4FD2" w:rsidP="00A02256">
            <w:pPr>
              <w:spacing w:before="120" w:line="340" w:lineRule="exact"/>
              <w:jc w:val="both"/>
              <w:rPr>
                <w:rFonts w:ascii="Times New Roman" w:eastAsia="Times New Roman" w:hAnsi="Times New Roman" w:cs="Times New Roman"/>
                <w:bCs/>
                <w:color w:val="333333"/>
                <w:spacing w:val="-4"/>
                <w:sz w:val="28"/>
                <w:szCs w:val="28"/>
              </w:rPr>
            </w:pPr>
            <w:r w:rsidRPr="00A02256">
              <w:rPr>
                <w:rFonts w:ascii="Times New Roman" w:eastAsia="Times New Roman" w:hAnsi="Times New Roman" w:cs="Times New Roman"/>
                <w:color w:val="333333"/>
                <w:spacing w:val="-4"/>
                <w:sz w:val="28"/>
                <w:szCs w:val="28"/>
              </w:rPr>
              <w:t>Bộ Phim Chiến thắng Khâm Đức làm nức lòng đồng bào, cán bộ, chiến sĩ cổ vũ mạnh mẽ phong trào đấu tranh chống Mỹ</w:t>
            </w:r>
            <w:r w:rsidR="00B939D9" w:rsidRPr="00A02256">
              <w:rPr>
                <w:rFonts w:ascii="Times New Roman" w:eastAsia="Times New Roman" w:hAnsi="Times New Roman" w:cs="Times New Roman"/>
                <w:color w:val="333333"/>
                <w:spacing w:val="-4"/>
                <w:sz w:val="28"/>
                <w:szCs w:val="28"/>
              </w:rPr>
              <w:t xml:space="preserve"> cứu nước của quân và dân ta, đ</w:t>
            </w:r>
            <w:r w:rsidRPr="00A02256">
              <w:rPr>
                <w:rFonts w:ascii="Times New Roman" w:eastAsia="Times New Roman" w:hAnsi="Times New Roman" w:cs="Times New Roman"/>
                <w:color w:val="333333"/>
                <w:spacing w:val="-4"/>
                <w:sz w:val="28"/>
                <w:szCs w:val="28"/>
              </w:rPr>
              <w:t xml:space="preserve">ặc biệt chiến công của Quân khu 5- Mặt trận Quảng Đà, bảo vệ vững chắc vùng hậu cứ cách mạng, </w:t>
            </w:r>
            <w:r w:rsidRPr="00A02256">
              <w:rPr>
                <w:rFonts w:ascii="Times New Roman" w:eastAsia="Times New Roman" w:hAnsi="Times New Roman" w:cs="Times New Roman"/>
                <w:bCs/>
                <w:color w:val="333333"/>
                <w:spacing w:val="-4"/>
                <w:sz w:val="28"/>
                <w:szCs w:val="28"/>
              </w:rPr>
              <w:t>góp phần vào đại thắng mùa Xuân 1975, để lại hình ảnh hào hùng, khí thế quật cường của dân tộc Việt Nam cho thế hệ hôm nay. Tự hào truyền thống bao thế hệ đi trước làm nên một Việt Na</w:t>
            </w:r>
            <w:r w:rsidR="00CB41CB" w:rsidRPr="00A02256">
              <w:rPr>
                <w:rFonts w:ascii="Times New Roman" w:eastAsia="Times New Roman" w:hAnsi="Times New Roman" w:cs="Times New Roman"/>
                <w:bCs/>
                <w:color w:val="333333"/>
                <w:spacing w:val="-4"/>
                <w:sz w:val="28"/>
                <w:szCs w:val="28"/>
              </w:rPr>
              <w:t>m anh hùng tươi đẹp như hôm nay”.</w:t>
            </w:r>
          </w:p>
        </w:tc>
        <w:tc>
          <w:tcPr>
            <w:tcW w:w="847" w:type="dxa"/>
          </w:tcPr>
          <w:p w:rsidR="00D7116C"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lastRenderedPageBreak/>
              <w:t xml:space="preserve">Điện ảnh </w:t>
            </w:r>
          </w:p>
        </w:tc>
        <w:tc>
          <w:tcPr>
            <w:tcW w:w="2896" w:type="dxa"/>
          </w:tcPr>
          <w:p w:rsidR="00DC4FD2"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 xml:space="preserve">Tác phẩm: </w:t>
            </w:r>
            <w:r w:rsidRPr="00A02256">
              <w:rPr>
                <w:rFonts w:ascii="Times New Roman" w:hAnsi="Times New Roman" w:cs="Times New Roman"/>
                <w:b/>
                <w:sz w:val="28"/>
                <w:szCs w:val="28"/>
              </w:rPr>
              <w:t>Chiến thắng Khâm Đức</w:t>
            </w:r>
            <w:r w:rsidRPr="00A02256">
              <w:rPr>
                <w:rFonts w:ascii="Times New Roman" w:hAnsi="Times New Roman" w:cs="Times New Roman"/>
                <w:sz w:val="28"/>
                <w:szCs w:val="28"/>
              </w:rPr>
              <w:t xml:space="preserve"> </w:t>
            </w:r>
          </w:p>
          <w:p w:rsidR="00D7116C" w:rsidRPr="00A02256" w:rsidRDefault="00DC4FD2"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Đạt giải: Bông Sen vàng, Liên hoan phim Lần thứ 1, năm 1970</w:t>
            </w:r>
          </w:p>
        </w:tc>
        <w:tc>
          <w:tcPr>
            <w:tcW w:w="1927" w:type="dxa"/>
          </w:tcPr>
          <w:p w:rsidR="00D7116C" w:rsidRPr="00A02256" w:rsidRDefault="00F25906" w:rsidP="00A02256">
            <w:pPr>
              <w:spacing w:before="120" w:line="340" w:lineRule="exact"/>
              <w:rPr>
                <w:rFonts w:ascii="Times New Roman" w:hAnsi="Times New Roman" w:cs="Times New Roman"/>
                <w:sz w:val="28"/>
                <w:szCs w:val="28"/>
              </w:rPr>
            </w:pPr>
            <w:r w:rsidRPr="00A02256">
              <w:rPr>
                <w:rFonts w:ascii="Times New Roman" w:hAnsi="Times New Roman" w:cs="Times New Roman"/>
                <w:sz w:val="28"/>
                <w:szCs w:val="28"/>
              </w:rPr>
              <w:t>Nguyễn Văn Hữu (Bút danh: Nguyễn Dũng Huyền)</w:t>
            </w:r>
          </w:p>
        </w:tc>
        <w:tc>
          <w:tcPr>
            <w:tcW w:w="801" w:type="dxa"/>
          </w:tcPr>
          <w:p w:rsidR="00D7116C" w:rsidRPr="00A02256" w:rsidRDefault="00D7116C" w:rsidP="00A02256">
            <w:pPr>
              <w:spacing w:before="120" w:line="340" w:lineRule="exact"/>
              <w:rPr>
                <w:rFonts w:ascii="Times New Roman" w:hAnsi="Times New Roman" w:cs="Times New Roman"/>
                <w:sz w:val="28"/>
                <w:szCs w:val="28"/>
              </w:rPr>
            </w:pPr>
          </w:p>
        </w:tc>
      </w:tr>
    </w:tbl>
    <w:p w:rsidR="0007399F" w:rsidRDefault="0007399F" w:rsidP="005E3D61">
      <w:pPr>
        <w:spacing w:line="240" w:lineRule="auto"/>
        <w:jc w:val="center"/>
        <w:rPr>
          <w:rFonts w:ascii="Times New Roman" w:hAnsi="Times New Roman" w:cs="Times New Roman"/>
          <w:b/>
          <w:sz w:val="28"/>
          <w:szCs w:val="28"/>
        </w:rPr>
      </w:pPr>
    </w:p>
    <w:p w:rsidR="00D5385C" w:rsidRPr="005E3D61" w:rsidRDefault="005E3D61" w:rsidP="005E3D61">
      <w:pPr>
        <w:spacing w:line="240" w:lineRule="auto"/>
        <w:jc w:val="center"/>
        <w:rPr>
          <w:rFonts w:ascii="Times New Roman" w:hAnsi="Times New Roman" w:cs="Times New Roman"/>
          <w:b/>
          <w:sz w:val="28"/>
          <w:szCs w:val="28"/>
        </w:rPr>
      </w:pPr>
      <w:r w:rsidRPr="005E3D61">
        <w:rPr>
          <w:rFonts w:ascii="Times New Roman" w:hAnsi="Times New Roman" w:cs="Times New Roman"/>
          <w:b/>
          <w:sz w:val="28"/>
          <w:szCs w:val="28"/>
        </w:rPr>
        <w:t>SỞ VĂN HÓA VÀ THỂ THAO THÀNH PHỐ HỒ CHÍ MINH</w:t>
      </w:r>
    </w:p>
    <w:sectPr w:rsidR="00D5385C" w:rsidRPr="005E3D61" w:rsidSect="00D5385C">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643" w:rsidRDefault="00F76643" w:rsidP="00CA1518">
      <w:pPr>
        <w:spacing w:after="0" w:line="240" w:lineRule="auto"/>
      </w:pPr>
      <w:r>
        <w:separator/>
      </w:r>
    </w:p>
  </w:endnote>
  <w:endnote w:type="continuationSeparator" w:id="0">
    <w:p w:rsidR="00F76643" w:rsidRDefault="00F76643" w:rsidP="00CA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643" w:rsidRDefault="00F76643" w:rsidP="00CA1518">
      <w:pPr>
        <w:spacing w:after="0" w:line="240" w:lineRule="auto"/>
      </w:pPr>
      <w:r>
        <w:separator/>
      </w:r>
    </w:p>
  </w:footnote>
  <w:footnote w:type="continuationSeparator" w:id="0">
    <w:p w:rsidR="00F76643" w:rsidRDefault="00F76643" w:rsidP="00CA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419910"/>
      <w:docPartObj>
        <w:docPartGallery w:val="Page Numbers (Top of Page)"/>
        <w:docPartUnique/>
      </w:docPartObj>
    </w:sdtPr>
    <w:sdtEndPr>
      <w:rPr>
        <w:noProof/>
      </w:rPr>
    </w:sdtEndPr>
    <w:sdtContent>
      <w:p w:rsidR="00CA1518" w:rsidRDefault="00CA1518">
        <w:pPr>
          <w:pStyle w:val="Header"/>
          <w:jc w:val="center"/>
        </w:pPr>
        <w:r>
          <w:fldChar w:fldCharType="begin"/>
        </w:r>
        <w:r>
          <w:instrText xml:space="preserve"> PAGE   \* MERGEFORMAT </w:instrText>
        </w:r>
        <w:r>
          <w:fldChar w:fldCharType="separate"/>
        </w:r>
        <w:r w:rsidR="001964A1">
          <w:rPr>
            <w:noProof/>
          </w:rPr>
          <w:t>3</w:t>
        </w:r>
        <w:r>
          <w:rPr>
            <w:noProof/>
          </w:rPr>
          <w:fldChar w:fldCharType="end"/>
        </w:r>
      </w:p>
    </w:sdtContent>
  </w:sdt>
  <w:p w:rsidR="00CA1518" w:rsidRDefault="00CA15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875"/>
    <w:multiLevelType w:val="hybridMultilevel"/>
    <w:tmpl w:val="F38ABEFE"/>
    <w:lvl w:ilvl="0" w:tplc="159C844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5132AA4"/>
    <w:multiLevelType w:val="hybridMultilevel"/>
    <w:tmpl w:val="3A286D5E"/>
    <w:lvl w:ilvl="0" w:tplc="740083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5BD6375"/>
    <w:multiLevelType w:val="hybridMultilevel"/>
    <w:tmpl w:val="953E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EE"/>
    <w:rsid w:val="0007399F"/>
    <w:rsid w:val="000E0302"/>
    <w:rsid w:val="001964A1"/>
    <w:rsid w:val="001A04D6"/>
    <w:rsid w:val="00372E79"/>
    <w:rsid w:val="005E3D61"/>
    <w:rsid w:val="006D6E73"/>
    <w:rsid w:val="00762868"/>
    <w:rsid w:val="007669EE"/>
    <w:rsid w:val="007F50E3"/>
    <w:rsid w:val="00854915"/>
    <w:rsid w:val="009B7C11"/>
    <w:rsid w:val="00A02256"/>
    <w:rsid w:val="00A9400E"/>
    <w:rsid w:val="00AC37D0"/>
    <w:rsid w:val="00B905FE"/>
    <w:rsid w:val="00B939D9"/>
    <w:rsid w:val="00BD050B"/>
    <w:rsid w:val="00CA1518"/>
    <w:rsid w:val="00CB41CB"/>
    <w:rsid w:val="00D5385C"/>
    <w:rsid w:val="00D7116C"/>
    <w:rsid w:val="00DC4FD2"/>
    <w:rsid w:val="00DD1DA6"/>
    <w:rsid w:val="00EE178C"/>
    <w:rsid w:val="00EF0088"/>
    <w:rsid w:val="00F25906"/>
    <w:rsid w:val="00F7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FCB8"/>
  <w15:chartTrackingRefBased/>
  <w15:docId w15:val="{02C3B5A1-CDD9-42FF-B939-38D9D1EE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9E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16C"/>
    <w:pPr>
      <w:ind w:left="720"/>
      <w:contextualSpacing/>
    </w:pPr>
  </w:style>
  <w:style w:type="paragraph" w:styleId="Header">
    <w:name w:val="header"/>
    <w:basedOn w:val="Normal"/>
    <w:link w:val="HeaderChar"/>
    <w:uiPriority w:val="99"/>
    <w:unhideWhenUsed/>
    <w:rsid w:val="00CA1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518"/>
  </w:style>
  <w:style w:type="paragraph" w:styleId="Footer">
    <w:name w:val="footer"/>
    <w:basedOn w:val="Normal"/>
    <w:link w:val="FooterChar"/>
    <w:uiPriority w:val="99"/>
    <w:unhideWhenUsed/>
    <w:rsid w:val="00CA1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518"/>
  </w:style>
  <w:style w:type="paragraph" w:styleId="BalloonText">
    <w:name w:val="Balloon Text"/>
    <w:basedOn w:val="Normal"/>
    <w:link w:val="BalloonTextChar"/>
    <w:uiPriority w:val="99"/>
    <w:semiHidden/>
    <w:unhideWhenUsed/>
    <w:rsid w:val="00CA1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Win7</cp:lastModifiedBy>
  <cp:revision>12</cp:revision>
  <cp:lastPrinted>2020-12-10T07:52:00Z</cp:lastPrinted>
  <dcterms:created xsi:type="dcterms:W3CDTF">2020-11-25T07:34:00Z</dcterms:created>
  <dcterms:modified xsi:type="dcterms:W3CDTF">2020-12-11T02:23:00Z</dcterms:modified>
</cp:coreProperties>
</file>